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MetaProfile 产业技术情报系统</w:t>
      </w:r>
    </w:p>
    <w:p>
      <w:pPr>
        <w:jc w:val="center"/>
      </w:pPr>
      <w:r>
        <w:rPr>
          <w:b/>
          <w:sz w:val="44"/>
        </w:rPr>
        <w:t>系统测试大纲</w:t>
      </w:r>
    </w:p>
    <w:p>
      <w:r>
        <w:rPr>
          <w:sz w:val="21"/>
        </w:rPr>
      </w:r>
    </w:p>
    <w:p>
      <w:r>
        <w:rPr>
          <w:sz w:val="21"/>
        </w:rPr>
        <w:t>文档版本：V1.0        编制日期：2026-06-18</w:t>
      </w:r>
    </w:p>
    <w:p>
      <w:r>
        <w:rPr>
          <w:sz w:val="21"/>
        </w:rPr>
        <w:t>编制人：测试组        审核人：项目组</w:t>
      </w:r>
    </w:p>
    <w:p>
      <w:r>
        <w:br w:type="page"/>
      </w:r>
    </w:p>
    <w:p>
      <w:pPr>
        <w:pStyle w:val="Heading1"/>
      </w:pPr>
      <w:r>
        <w:t>1 范围</w:t>
      </w:r>
    </w:p>
    <w:p>
      <w:pPr>
        <w:pStyle w:val="Heading2"/>
      </w:pPr>
      <w:r>
        <w:t>1.1 标识</w:t>
      </w:r>
    </w:p>
    <w:p>
      <w:r>
        <w:rPr>
          <w:sz w:val="21"/>
        </w:rPr>
        <w:t>本文档为 MetaProfile 产业技术情报系统的系统测试大纲，编号 NRG00X/XXXX-SSTP，版本 V1.0。规定测试范围、方法、环境、测试项与测试用例。</w:t>
      </w:r>
    </w:p>
    <w:p>
      <w:pPr>
        <w:pStyle w:val="Heading2"/>
      </w:pPr>
      <w:r>
        <w:t>1.2 系统概述</w:t>
      </w:r>
    </w:p>
    <w:p>
      <w:r>
        <w:rPr>
          <w:sz w:val="21"/>
        </w:rPr>
        <w:t>MetaProfile 是产业技术情报分析的重点目标对象跟踪系统，采用三层架构（共享层 / 底座层 / 画像层 + 分析层），提供四类实体画像（技术 / 项目 / 机构 / 人员）与三类分析工具（前沿技术扫描监测 / 新技术发现 / 科技动态选题）。前端基于 React + Ant Design + G6，后端 FastAPI，数据存储 PostgreSQL + Elasticsearch + Neo4j。</w:t>
      </w:r>
    </w:p>
    <w:p>
      <w:pPr>
        <w:pStyle w:val="Heading2"/>
      </w:pPr>
      <w:r>
        <w:t>1.3 文档概览</w:t>
      </w:r>
    </w:p>
    <w:p>
      <w:r>
        <w:rPr>
          <w:sz w:val="21"/>
        </w:rPr>
        <w:t>第 1 章范围；第 2 章引用文档；第 3 章测试方法与环境；第 4 章测试项识别；第 5 章测试用例集；第 6 章测试组织与进度。</w:t>
      </w:r>
    </w:p>
    <w:p>
      <w:pPr>
        <w:pStyle w:val="Heading1"/>
      </w:pPr>
      <w:r>
        <w:t>2 引用文档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r/>
            <w:r>
              <w:rPr>
                <w:b/>
                <w:sz w:val="18"/>
              </w:rPr>
              <w:t>序号</w:t>
            </w:r>
          </w:p>
        </w:tc>
        <w:tc>
          <w:tcPr>
            <w:tcW w:type="dxa" w:w="5669"/>
          </w:tcPr>
          <w:p>
            <w:r/>
            <w:r>
              <w:rPr>
                <w:b/>
                <w:sz w:val="18"/>
              </w:rPr>
              <w:t>文档名称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8"/>
              </w:rPr>
              <w:t>版本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8"/>
              </w:rPr>
              <w:t>MetaProfile 需求规格说明书 / 四画像工具方案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8"/>
              </w:rPr>
              <w:t>V1.0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8"/>
              </w:rPr>
              <w:t>软件测试大纲 1019v3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8"/>
              </w:rPr>
              <w:t>V3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8"/>
              </w:rPr>
              <w:t>系统测试计划模板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8"/>
              </w:rPr>
              <w:t>系统测试说明模板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8"/>
              </w:rPr>
              <w:t>系统测试报告模板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8"/>
              </w:rPr>
              <w:t>—</w:t>
            </w:r>
          </w:p>
        </w:tc>
      </w:tr>
    </w:tbl>
    <w:p>
      <w:pPr>
        <w:pStyle w:val="Heading1"/>
      </w:pPr>
      <w:r>
        <w:t>3 测试方法</w:t>
      </w:r>
    </w:p>
    <w:p>
      <w:pPr>
        <w:pStyle w:val="Heading2"/>
      </w:pPr>
      <w:r>
        <w:t>3.1 测试环境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类别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配置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硬件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x86_64 服务器，16 核 CPU / 32GB 内存 / 200GB 磁盘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操作系统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Windows 11 / Linux（Docker 容器化部署）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后端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Python 3.12 + FastAPI（复合后端单容器，端口 8000）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前端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React 18 + Ant Design 5 + AntV G6（nginx 单容器，端口 80）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数据库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PostgreSQL 15 / Elasticsearch 8.11 / Neo4j 5.16 / Redis 7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中间件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RabbitMQ 3.12 / LiteLLM LLM 代理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浏览器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Chromium（Playwright 驱动）</w:t>
            </w:r>
          </w:p>
        </w:tc>
      </w:tr>
    </w:tbl>
    <w:p>
      <w:pPr>
        <w:pStyle w:val="Heading2"/>
      </w:pPr>
      <w:r>
        <w:t>3.2 测试工具</w:t>
      </w:r>
    </w:p>
    <w:p>
      <w:r>
        <w:rPr>
          <w:sz w:val="21"/>
        </w:rPr>
        <w:t>Playwright（端到端自动化）、Chromium（浏览器）、python-docx（报告生成）。</w:t>
      </w:r>
    </w:p>
    <w:p>
      <w:pPr>
        <w:pStyle w:val="Heading2"/>
      </w:pPr>
      <w:r>
        <w:t>3.3 测试策略</w:t>
      </w:r>
    </w:p>
    <w:p>
      <w:r>
        <w:rPr>
          <w:sz w:val="21"/>
        </w:rPr>
        <w:t>采用黑盒功能测试为主，覆盖前端 9 个功能页面的全部主要交互（加载、搜索、详情抽屉、Tab 切换、关系图谱、表单、筛选、刷新、分页、CRUD）。每条用例由 Playwright 自动执行，截图存证，记录实际结果与缺陷。多轮回归直至全部通过。</w:t>
      </w:r>
    </w:p>
    <w:p>
      <w:pPr>
        <w:pStyle w:val="Heading1"/>
      </w:pPr>
      <w:r>
        <w:t>4 测试项识别</w:t>
      </w:r>
    </w:p>
    <w:p>
      <w:pPr>
        <w:pStyle w:val="Heading2"/>
      </w:pPr>
      <w:r>
        <w:t>4.1 测试项清单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20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测试项</w:t>
            </w:r>
          </w:p>
        </w:tc>
        <w:tc>
          <w:tcPr>
            <w:tcW w:type="dxa" w:w="5102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 w:val="0"/>
                <w:sz w:val="18"/>
              </w:rPr>
              <w:t>TI-01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仪表盘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8"/>
              </w:rPr>
              <w:t>统计卡片、前沿技术表、告警表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 w:val="0"/>
                <w:sz w:val="18"/>
              </w:rPr>
              <w:t>TI-02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技术画像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8"/>
              </w:rPr>
              <w:t>搜索、详情 5 Tab、新建、导入、刷新、分页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 w:val="0"/>
                <w:sz w:val="18"/>
              </w:rPr>
              <w:t>TI-03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项目画像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8"/>
              </w:rPr>
              <w:t>搜索、详情 6 Tab、导入、刷新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 w:val="0"/>
                <w:sz w:val="18"/>
              </w:rPr>
              <w:t>TI-04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机构画像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8"/>
              </w:rPr>
              <w:t>搜索、详情 6 Tab、导入、刷新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 w:val="0"/>
                <w:sz w:val="18"/>
              </w:rPr>
              <w:t>TI-05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人员画像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8"/>
              </w:rPr>
              <w:t>搜索、详情 6 Tab、导入、刷新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 w:val="0"/>
                <w:sz w:val="18"/>
              </w:rPr>
              <w:t>TI-06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前沿技术扫描监测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8"/>
              </w:rPr>
              <w:t>扫描触发、前沿表、告警表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 w:val="0"/>
                <w:sz w:val="18"/>
              </w:rPr>
              <w:t>TI-07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新技术发现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8"/>
              </w:rPr>
              <w:t>扫描触发、信号表、网络图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 w:val="0"/>
                <w:sz w:val="18"/>
              </w:rPr>
              <w:t>TI-08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科技动态选题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8"/>
              </w:rPr>
              <w:t>筛选、生成、列表、反馈</w:t>
            </w:r>
          </w:p>
        </w:tc>
      </w:tr>
      <w:tr>
        <w:tc>
          <w:tcPr>
            <w:tcW w:type="dxa" w:w="1020"/>
          </w:tcPr>
          <w:p>
            <w:r/>
            <w:r>
              <w:rPr>
                <w:b w:val="0"/>
                <w:sz w:val="18"/>
              </w:rPr>
              <w:t>TI-09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8"/>
              </w:rPr>
              <w:t>系统设置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8"/>
              </w:rPr>
              <w:t>LLM/数据源/采集任务 Tab 与 CRUD</w:t>
            </w:r>
          </w:p>
        </w:tc>
      </w:tr>
    </w:tbl>
    <w:p>
      <w:pPr>
        <w:pStyle w:val="Heading1"/>
      </w:pPr>
      <w:r>
        <w:t>5 测试用例</w:t>
      </w:r>
    </w:p>
    <w:p>
      <w:r>
        <w:rPr>
          <w:sz w:val="21"/>
        </w:rPr>
        <w:t>共 61 条用例，按模块组织。每条含：编号、标题、前置条件、测试步骤、预期结果。</w:t>
      </w:r>
    </w:p>
    <w:p>
      <w:pPr>
        <w:pStyle w:val="Heading2"/>
      </w:pPr>
      <w:r>
        <w:t>5.1 仪表盘 模块</w:t>
      </w:r>
    </w:p>
    <w:p>
      <w:pPr>
        <w:pStyle w:val="Heading3"/>
      </w:pPr>
      <w:r>
        <w:t>TC-DASH-01  仪表盘加载且四类统计卡片为数字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TC-DASH-01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仪表盘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访问仪表盘，断言四类卡片有数值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3"/>
      </w:pPr>
      <w:r>
        <w:t>TC-DASH-02  前沿技术 Top5 表有数据且含技术名/评分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TC-DASH-02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仪表盘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断言前沿表行数&gt;0、含融合评分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2"/>
      </w:pPr>
      <w:r>
        <w:t>5.2 技术画像 模块</w:t>
      </w:r>
    </w:p>
    <w:p>
      <w:pPr>
        <w:pStyle w:val="Heading3"/>
      </w:pPr>
      <w:r>
        <w:t>TC-TECH-01  技术画像列表加载且名称列非空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TC-TECH-01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技术画像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访问/tech，断言行数&gt;0且名称非空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3"/>
      </w:pPr>
      <w:r>
        <w:t>TC-TECH-02  技术画像关键词搜索有过滤效果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TC-TECH-02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技术画像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搜'芯片'断言结果变化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3"/>
      </w:pPr>
      <w:r>
        <w:t>TC-TECH-03  技术画像清空搜索恢复列表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TC-TECH-03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技术画像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空关键词搜索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3"/>
      </w:pPr>
      <w:r>
        <w:t>TC-TECH-04  技术画像详情抽屉字段非空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TC-TECH-04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技术画像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打开详情，断言名称/字段有值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3"/>
      </w:pPr>
      <w:r>
        <w:t>TC-TECH-05  技术画像切换'基本信息'并渲染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TC-TECH-05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技术画像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点击基本信息断言有内容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3"/>
      </w:pPr>
      <w:r>
        <w:t>TC-TECH-06  技术画像切换'里程碑'并渲染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TC-TECH-06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技术画像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点击里程碑断言有内容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3"/>
      </w:pPr>
      <w:r>
        <w:t>TC-TECH-07  技术画像切换'科研成果'并渲染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TC-TECH-07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技术画像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点击科研成果断言有内容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3"/>
      </w:pPr>
      <w:r>
        <w:t>TC-TECH-08  技术画像切换'统计图表'并渲染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TC-TECH-08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技术画像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点击统计图表断言有内容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3"/>
      </w:pPr>
      <w:r>
        <w:t>TC-TECH-09  技术画像切换'关联图谱'并渲染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TC-TECH-09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技术画像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点击关联图谱断言有内容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3"/>
      </w:pPr>
      <w:r>
        <w:t>TC-TECH-11  关联图谱有节点(canvas)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TC-TECH-11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技术画像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断言canvas存在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3"/>
      </w:pPr>
      <w:r>
        <w:t>TC-TECH-12  关闭详情抽屉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TC-TECH-12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技术画像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关闭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2"/>
      </w:pPr>
      <w:r>
        <w:t>5.3 项目画像 模块</w:t>
      </w:r>
    </w:p>
    <w:p>
      <w:pPr>
        <w:pStyle w:val="Heading3"/>
      </w:pPr>
      <w:r>
        <w:t>TC-PROJ-01  项目画像列表加载且名称列非空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TC-PROJ-01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项目画像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访问/project，断言行数&gt;0且名称非空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3"/>
      </w:pPr>
      <w:r>
        <w:t>TC-PROJ-02  项目画像关键词搜索有过滤效果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TC-PROJ-02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项目画像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搜'专项'断言结果变化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3"/>
      </w:pPr>
      <w:r>
        <w:t>TC-PROJ-03  项目画像清空搜索恢复列表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TC-PROJ-03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项目画像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空关键词搜索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3"/>
      </w:pPr>
      <w:r>
        <w:t>TC-PROJ-04  项目画像详情抽屉字段非空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TC-PROJ-04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项目画像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打开详情，断言名称/字段有值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3"/>
      </w:pPr>
      <w:r>
        <w:t>TC-PROJ-05  项目画像切换'基本信息'并渲染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TC-PROJ-05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项目画像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点击基本信息断言有内容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3"/>
      </w:pPr>
      <w:r>
        <w:t>TC-PROJ-06  项目画像切换'研究内容'并渲染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TC-PROJ-06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项目画像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点击研究内容断言有内容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3"/>
      </w:pPr>
      <w:r>
        <w:t>TC-PROJ-07  项目画像切换'发展历程'并渲染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TC-PROJ-07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项目画像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点击发展历程断言有内容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3"/>
      </w:pPr>
      <w:r>
        <w:t>TC-PROJ-08  项目画像切换'预算'并渲染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TC-PROJ-08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项目画像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点击预算断言有内容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3"/>
      </w:pPr>
      <w:r>
        <w:t>TC-PROJ-09  项目画像切换'项目成果'并渲染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TC-PROJ-09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项目画像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点击项目成果断言有内容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3"/>
      </w:pPr>
      <w:r>
        <w:t>TC-PROJ-10  项目画像切换'关联图谱'并渲染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TC-PROJ-10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项目画像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点击关联图谱断言有内容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3"/>
      </w:pPr>
      <w:r>
        <w:t>TC-PROJ-11  项目关联图谱canvas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TC-PROJ-11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项目画像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断言canvas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3"/>
      </w:pPr>
      <w:r>
        <w:t>TC-PROJ-12  关闭详情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TC-PROJ-12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项目画像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关闭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2"/>
      </w:pPr>
      <w:r>
        <w:t>5.4 机构画像 模块</w:t>
      </w:r>
    </w:p>
    <w:p>
      <w:pPr>
        <w:pStyle w:val="Heading3"/>
      </w:pPr>
      <w:r>
        <w:t>TC-ORG-01  机构画像列表加载且名称列非空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TC-ORG-01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机构画像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访问/org，断言行数&gt;0且名称非空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3"/>
      </w:pPr>
      <w:r>
        <w:t>TC-ORG-02  机构画像关键词搜索有过滤效果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TC-ORG-02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机构画像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搜'研究院'断言结果变化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3"/>
      </w:pPr>
      <w:r>
        <w:t>TC-ORG-03  机构画像清空搜索恢复列表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TC-ORG-03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机构画像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空关键词搜索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3"/>
      </w:pPr>
      <w:r>
        <w:t>TC-ORG-04  机构画像详情抽屉字段非空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TC-ORG-04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机构画像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打开详情，断言名称/字段有值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3"/>
      </w:pPr>
      <w:r>
        <w:t>TC-ORG-05  机构画像切换'基本信息'并渲染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TC-ORG-05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机构画像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点击基本信息断言有内容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3"/>
      </w:pPr>
      <w:r>
        <w:t>TC-ORG-06  机构画像切换'发展沿革'并渲染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TC-ORG-06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机构画像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点击发展沿革断言有内容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3"/>
      </w:pPr>
      <w:r>
        <w:t>TC-ORG-07  机构画像切换'科研队伍'并渲染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TC-ORG-07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机构画像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点击科研队伍断言有内容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3"/>
      </w:pPr>
      <w:r>
        <w:t>TC-ORG-08  机构画像切换'主要成果'并渲染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TC-ORG-08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机构画像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点击主要成果断言有内容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3"/>
      </w:pPr>
      <w:r>
        <w:t>TC-ORG-09  机构画像切换'荣誉奖励'并渲染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TC-ORG-09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机构画像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点击荣誉奖励断言有内容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3"/>
      </w:pPr>
      <w:r>
        <w:t>TC-ORG-10  机构画像切换'关联图谱'并渲染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TC-ORG-10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机构画像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点击关联图谱断言有内容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3"/>
      </w:pPr>
      <w:r>
        <w:t>TC-ORG-11  机构关联图谱canvas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TC-ORG-11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机构画像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断言canvas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3"/>
      </w:pPr>
      <w:r>
        <w:t>TC-ORG-12  关闭详情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TC-ORG-12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机构画像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关闭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2"/>
      </w:pPr>
      <w:r>
        <w:t>5.5 人员画像 模块</w:t>
      </w:r>
    </w:p>
    <w:p>
      <w:pPr>
        <w:pStyle w:val="Heading3"/>
      </w:pPr>
      <w:r>
        <w:t>TC-PER-01  人员画像列表加载且名称列非空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TC-PER-01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人员画像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访问/person，断言行数&gt;0且名称非空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3"/>
      </w:pPr>
      <w:r>
        <w:t>TC-PER-02  人员画像关键词搜索有过滤效果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TC-PER-02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人员画像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搜'王'断言结果变化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3"/>
      </w:pPr>
      <w:r>
        <w:t>TC-PER-03  人员画像清空搜索恢复列表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TC-PER-03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人员画像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空关键词搜索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3"/>
      </w:pPr>
      <w:r>
        <w:t>TC-PER-04  人员画像详情抽屉字段非空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TC-PER-04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人员画像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打开详情，断言名称/字段有值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3"/>
      </w:pPr>
      <w:r>
        <w:t>TC-PER-05  人员画像切换'基本信息'并渲染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TC-PER-05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人员画像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点击基本信息断言有内容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3"/>
      </w:pPr>
      <w:r>
        <w:t>TC-PER-06  人员画像切换'工作经历'并渲染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TC-PER-06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人员画像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点击工作经历断言有内容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3"/>
      </w:pPr>
      <w:r>
        <w:t>TC-PER-07  人员画像切换'教育经历'并渲染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TC-PER-07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人员画像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点击教育经历断言有内容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3"/>
      </w:pPr>
      <w:r>
        <w:t>TC-PER-08  人员画像切换'学术成果'并渲染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TC-PER-08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人员画像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点击学术成果断言有内容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3"/>
      </w:pPr>
      <w:r>
        <w:t>TC-PER-09  人员画像切换'技术关注'并渲染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TC-PER-09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人员画像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点击技术关注断言有内容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3"/>
      </w:pPr>
      <w:r>
        <w:t>TC-PER-10  人员画像切换'关联图谱'并渲染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TC-PER-10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人员画像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点击关联图谱断言有内容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3"/>
      </w:pPr>
      <w:r>
        <w:t>TC-PER-11  人员关联图谱canvas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TC-PER-11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人员画像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断言canvas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3"/>
      </w:pPr>
      <w:r>
        <w:t>TC-PER-12  关闭详情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TC-PER-12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人员画像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关闭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2"/>
      </w:pPr>
      <w:r>
        <w:t>5.6 扫描监测 模块</w:t>
      </w:r>
    </w:p>
    <w:p>
      <w:pPr>
        <w:pStyle w:val="Heading3"/>
      </w:pPr>
      <w:r>
        <w:t>TC-SCAN-01  扫描页加载且前沿表有数据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TC-SCAN-01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扫描监测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断言前沿表行数&gt;0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3"/>
      </w:pPr>
      <w:r>
        <w:t>TC-SCAN-02  点击开始扫描后数据增长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TC-SCAN-02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扫描监测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记前后行数，断言触发生效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3"/>
      </w:pPr>
      <w:r>
        <w:t>TC-SCAN-03  告警列表有数据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TC-SCAN-03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扫描监测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断言告警表行数&gt;0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2"/>
      </w:pPr>
      <w:r>
        <w:t>5.7 新技术发现 模块</w:t>
      </w:r>
    </w:p>
    <w:p>
      <w:pPr>
        <w:pStyle w:val="Heading3"/>
      </w:pPr>
      <w:r>
        <w:t>TC-DISC-01  新技术发现列表有数据且无信号ID列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TC-DISC-01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新技术发现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断言行数&gt;0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3"/>
      </w:pPr>
      <w:r>
        <w:t>TC-DISC-02  触发发现扫描后信号增长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TC-DISC-02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新技术发现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记前后行数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3"/>
      </w:pPr>
      <w:r>
        <w:t>TC-DISC-03  网络图有节点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TC-DISC-03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新技术发现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点网络图，断言canvas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2"/>
      </w:pPr>
      <w:r>
        <w:t>5.8 选题推荐 模块</w:t>
      </w:r>
    </w:p>
    <w:p>
      <w:pPr>
        <w:pStyle w:val="Heading3"/>
      </w:pPr>
      <w:r>
        <w:t>TC-TOP-01  选题列表有数据且状态中文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TC-TOP-01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选题推荐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断言行数&gt;0且含中文状态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3"/>
      </w:pPr>
      <w:r>
        <w:t>TC-TOP-02  生成选题后列表增长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TC-TOP-02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选题推荐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点生成，断言增长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3"/>
      </w:pPr>
      <w:r>
        <w:t>TC-TOP-03  选题详情关联技术显示名称非ID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TC-TOP-03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选题推荐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打开详情，断言含名称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2"/>
      </w:pPr>
      <w:r>
        <w:t>5.9 系统设置 模块</w:t>
      </w:r>
    </w:p>
    <w:p>
      <w:pPr>
        <w:pStyle w:val="Heading3"/>
      </w:pPr>
      <w:r>
        <w:t>TC-SET-01  设置页加载，LLM配置Tab有数据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TC-SET-01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系统设置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断言表格行数&gt;0或可切换Tab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3"/>
      </w:pPr>
      <w:r>
        <w:t>TC-SET-02  切换数据源配置Tab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TC-SET-02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系统设置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点击Tab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3"/>
      </w:pPr>
      <w:r>
        <w:t>TC-SET-03  切换采集任务Tab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用例编号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TC-SET-03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系统设置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测试类型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前置条件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系统已部署，模拟数据已加载，页面可访问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测试步骤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点击Tab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预期结果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18"/>
              </w:rPr>
              <w:t>操作成功且页面内容正确（断言通过）</w:t>
            </w:r>
          </w:p>
        </w:tc>
      </w:tr>
    </w:tbl>
    <w:p>
      <w:pPr>
        <w:pStyle w:val="Heading1"/>
      </w:pPr>
      <w:r>
        <w:t>6 测试组织与进度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5102"/>
          </w:tcPr>
          <w:p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人员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用例设计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8"/>
              </w:rPr>
              <w:t>依据需求与页面交互编写 69 条用例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首轮执行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8"/>
              </w:rPr>
              <w:t>Playwright 自动执行，发现缺陷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缺陷修复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8"/>
              </w:rPr>
              <w:t>开发修复并回归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开发组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回归测试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18"/>
              </w:rPr>
              <w:t>全量回归至 0 缺陷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测试组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