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MetaProfile 产业技术情报系统</w:t>
      </w:r>
    </w:p>
    <w:p>
      <w:pPr>
        <w:jc w:val="center"/>
      </w:pPr>
      <w:r>
        <w:rPr>
          <w:b/>
          <w:sz w:val="44"/>
        </w:rPr>
        <w:t>系统测试报告</w:t>
      </w:r>
    </w:p>
    <w:p>
      <w:r>
        <w:rPr>
          <w:sz w:val="21"/>
        </w:rPr>
      </w:r>
    </w:p>
    <w:p>
      <w:r>
        <w:rPr>
          <w:sz w:val="21"/>
        </w:rPr>
        <w:t>文档版本：V1.0        测试日期：2026-06-16</w:t>
      </w:r>
    </w:p>
    <w:p>
      <w:r>
        <w:br w:type="page"/>
      </w:r>
    </w:p>
    <w:p>
      <w:pPr>
        <w:pStyle w:val="Heading1"/>
      </w:pPr>
      <w:r>
        <w:t>1 测试概述</w:t>
      </w:r>
    </w:p>
    <w:p>
      <w:r>
        <w:rPr>
          <w:sz w:val="21"/>
        </w:rPr>
        <w:t>本文档为 MetaProfile 系统的系统测试报告，记录测试执行过程、结果、发现的缺陷及修复情况。</w:t>
      </w:r>
    </w:p>
    <w:p>
      <w:r>
        <w:rPr>
          <w:sz w:val="21"/>
        </w:rPr>
        <w:t>测试于 2026-06-16 01:13:29 执行，共执行用例 69 条，通过 69 条，失败 0 条，通过率 100.0%。</w:t>
      </w:r>
    </w:p>
    <w:p>
      <w:pPr>
        <w:pStyle w:val="Heading1"/>
      </w:pPr>
      <w:r>
        <w:t>2 执行结果概览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</w:tcPr>
          <w:p>
            <w:r/>
            <w:r>
              <w:rPr>
                <w:b/>
                <w:sz w:val="18"/>
              </w:rPr>
              <w:t>指标</w:t>
            </w:r>
          </w:p>
        </w:tc>
        <w:tc>
          <w:tcPr>
            <w:tcW w:type="dxa" w:w="4535"/>
          </w:tcPr>
          <w:p>
            <w:r/>
            <w:r>
              <w:rPr>
                <w:b/>
                <w:sz w:val="18"/>
              </w:rPr>
              <w:t>数值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18"/>
              </w:rPr>
              <w:t>用例总数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69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18"/>
              </w:rPr>
              <w:t>通过数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69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18"/>
              </w:rPr>
              <w:t>失败数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0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18"/>
              </w:rPr>
              <w:t>通过率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100.0%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18"/>
              </w:rPr>
              <w:t>发现缺陷数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6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18"/>
              </w:rPr>
              <w:t>已修复缺陷数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6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18"/>
              </w:rPr>
              <w:t>最终结论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回归通过，准予交付</w:t>
            </w:r>
          </w:p>
        </w:tc>
      </w:tr>
    </w:tbl>
    <w:p>
      <w:pPr>
        <w:pStyle w:val="Heading2"/>
      </w:pPr>
      <w:r>
        <w:t>2.1 各模块用例统计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268"/>
          </w:tcPr>
          <w:p>
            <w:r/>
            <w:r>
              <w:rPr>
                <w:b/>
                <w:sz w:val="18"/>
              </w:rPr>
              <w:t>模块</w:t>
            </w:r>
          </w:p>
        </w:tc>
        <w:tc>
          <w:tcPr>
            <w:tcW w:type="dxa" w:w="1417"/>
          </w:tcPr>
          <w:p>
            <w:r/>
            <w:r>
              <w:rPr>
                <w:b/>
                <w:sz w:val="18"/>
              </w:rPr>
              <w:t>用例数</w:t>
            </w:r>
          </w:p>
        </w:tc>
        <w:tc>
          <w:tcPr>
            <w:tcW w:type="dxa" w:w="1417"/>
          </w:tcPr>
          <w:p>
            <w:r/>
            <w:r>
              <w:rPr>
                <w:b/>
                <w:sz w:val="18"/>
              </w:rPr>
              <w:t>通过</w:t>
            </w:r>
          </w:p>
        </w:tc>
        <w:tc>
          <w:tcPr>
            <w:tcW w:type="dxa" w:w="1417"/>
          </w:tcPr>
          <w:p>
            <w:r/>
            <w:r>
              <w:rPr>
                <w:b/>
                <w:sz w:val="18"/>
              </w:rPr>
              <w:t>失败</w:t>
            </w:r>
          </w:p>
        </w:tc>
        <w:tc>
          <w:tcPr>
            <w:tcW w:type="dxa" w:w="1417"/>
          </w:tcPr>
          <w:p>
            <w:r/>
            <w:r>
              <w:rPr>
                <w:b/>
                <w:sz w:val="18"/>
              </w:rPr>
              <w:t>通过率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18"/>
              </w:rPr>
              <w:t>仪表盘</w:t>
            </w:r>
          </w:p>
        </w:tc>
        <w:tc>
          <w:tcPr>
            <w:tcW w:type="dxa" w:w="1417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417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417"/>
          </w:tcPr>
          <w:p>
            <w:r/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417"/>
          </w:tcPr>
          <w:p>
            <w:r/>
            <w:r>
              <w:rPr>
                <w:b w:val="0"/>
                <w:sz w:val="18"/>
              </w:rPr>
              <w:t>100.0%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18"/>
              </w:rPr>
              <w:t>技术画像</w:t>
            </w:r>
          </w:p>
        </w:tc>
        <w:tc>
          <w:tcPr>
            <w:tcW w:type="dxa" w:w="1417"/>
          </w:tcPr>
          <w:p>
            <w:r/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1417"/>
          </w:tcPr>
          <w:p>
            <w:r/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1417"/>
          </w:tcPr>
          <w:p>
            <w:r/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417"/>
          </w:tcPr>
          <w:p>
            <w:r/>
            <w:r>
              <w:rPr>
                <w:b w:val="0"/>
                <w:sz w:val="18"/>
              </w:rPr>
              <w:t>100.0%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18"/>
              </w:rPr>
              <w:t>项目画像</w:t>
            </w:r>
          </w:p>
        </w:tc>
        <w:tc>
          <w:tcPr>
            <w:tcW w:type="dxa" w:w="1417"/>
          </w:tcPr>
          <w:p>
            <w:r/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1417"/>
          </w:tcPr>
          <w:p>
            <w:r/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1417"/>
          </w:tcPr>
          <w:p>
            <w:r/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417"/>
          </w:tcPr>
          <w:p>
            <w:r/>
            <w:r>
              <w:rPr>
                <w:b w:val="0"/>
                <w:sz w:val="18"/>
              </w:rPr>
              <w:t>100.0%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18"/>
              </w:rPr>
              <w:t>机构画像</w:t>
            </w:r>
          </w:p>
        </w:tc>
        <w:tc>
          <w:tcPr>
            <w:tcW w:type="dxa" w:w="1417"/>
          </w:tcPr>
          <w:p>
            <w:r/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1417"/>
          </w:tcPr>
          <w:p>
            <w:r/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1417"/>
          </w:tcPr>
          <w:p>
            <w:r/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417"/>
          </w:tcPr>
          <w:p>
            <w:r/>
            <w:r>
              <w:rPr>
                <w:b w:val="0"/>
                <w:sz w:val="18"/>
              </w:rPr>
              <w:t>100.0%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18"/>
              </w:rPr>
              <w:t>人员画像</w:t>
            </w:r>
          </w:p>
        </w:tc>
        <w:tc>
          <w:tcPr>
            <w:tcW w:type="dxa" w:w="1417"/>
          </w:tcPr>
          <w:p>
            <w:r/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1417"/>
          </w:tcPr>
          <w:p>
            <w:r/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1417"/>
          </w:tcPr>
          <w:p>
            <w:r/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417"/>
          </w:tcPr>
          <w:p>
            <w:r/>
            <w:r>
              <w:rPr>
                <w:b w:val="0"/>
                <w:sz w:val="18"/>
              </w:rPr>
              <w:t>100.0%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18"/>
              </w:rPr>
              <w:t>扫描监测</w:t>
            </w:r>
          </w:p>
        </w:tc>
        <w:tc>
          <w:tcPr>
            <w:tcW w:type="dxa" w:w="1417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417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417"/>
          </w:tcPr>
          <w:p>
            <w:r/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417"/>
          </w:tcPr>
          <w:p>
            <w:r/>
            <w:r>
              <w:rPr>
                <w:b w:val="0"/>
                <w:sz w:val="18"/>
              </w:rPr>
              <w:t>100.0%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18"/>
              </w:rPr>
              <w:t>新技术发现</w:t>
            </w:r>
          </w:p>
        </w:tc>
        <w:tc>
          <w:tcPr>
            <w:tcW w:type="dxa" w:w="1417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417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417"/>
          </w:tcPr>
          <w:p>
            <w:r/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417"/>
          </w:tcPr>
          <w:p>
            <w:r/>
            <w:r>
              <w:rPr>
                <w:b w:val="0"/>
                <w:sz w:val="18"/>
              </w:rPr>
              <w:t>100.0%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18"/>
              </w:rPr>
              <w:t>选题推荐</w:t>
            </w:r>
          </w:p>
        </w:tc>
        <w:tc>
          <w:tcPr>
            <w:tcW w:type="dxa" w:w="1417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417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417"/>
          </w:tcPr>
          <w:p>
            <w:r/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417"/>
          </w:tcPr>
          <w:p>
            <w:r/>
            <w:r>
              <w:rPr>
                <w:b w:val="0"/>
                <w:sz w:val="18"/>
              </w:rPr>
              <w:t>100.0%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18"/>
              </w:rPr>
              <w:t>系统设置</w:t>
            </w:r>
          </w:p>
        </w:tc>
        <w:tc>
          <w:tcPr>
            <w:tcW w:type="dxa" w:w="1417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417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417"/>
          </w:tcPr>
          <w:p>
            <w:r/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417"/>
          </w:tcPr>
          <w:p>
            <w:r/>
            <w:r>
              <w:rPr>
                <w:b w:val="0"/>
                <w:sz w:val="18"/>
              </w:rPr>
              <w:t>100.0%</w:t>
            </w:r>
          </w:p>
        </w:tc>
      </w:tr>
    </w:tbl>
    <w:p>
      <w:pPr>
        <w:pStyle w:val="Heading1"/>
      </w:pPr>
      <w:r>
        <w:t>3 缺陷统计与分析</w:t>
      </w:r>
    </w:p>
    <w:p>
      <w:r>
        <w:rPr>
          <w:sz w:val="21"/>
        </w:rPr>
        <w:t>测试过程共发现缺陷 6 项（含部署期问题），均为严重/一般级别，已全部修复并通过回归验证。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907"/>
          </w:tcPr>
          <w:p>
            <w:r/>
            <w:r>
              <w:rPr>
                <w:b/>
                <w:sz w:val="18"/>
              </w:rPr>
              <w:t>编号</w:t>
            </w:r>
          </w:p>
        </w:tc>
        <w:tc>
          <w:tcPr>
            <w:tcW w:type="dxa" w:w="794"/>
          </w:tcPr>
          <w:p>
            <w:r/>
            <w:r>
              <w:rPr>
                <w:b/>
                <w:sz w:val="18"/>
              </w:rPr>
              <w:t>级别</w:t>
            </w:r>
          </w:p>
        </w:tc>
        <w:tc>
          <w:tcPr>
            <w:tcW w:type="dxa" w:w="1474"/>
          </w:tcPr>
          <w:p>
            <w:r/>
            <w:r>
              <w:rPr>
                <w:b/>
                <w:sz w:val="18"/>
              </w:rPr>
              <w:t>模块</w:t>
            </w:r>
          </w:p>
        </w:tc>
        <w:tc>
          <w:tcPr>
            <w:tcW w:type="dxa" w:w="2551"/>
          </w:tcPr>
          <w:p>
            <w:r/>
            <w:r>
              <w:rPr>
                <w:b/>
                <w:sz w:val="18"/>
              </w:rPr>
              <w:t>缺陷描述</w:t>
            </w:r>
          </w:p>
        </w:tc>
        <w:tc>
          <w:tcPr>
            <w:tcW w:type="dxa" w:w="2551"/>
          </w:tcPr>
          <w:p>
            <w:r/>
            <w:r>
              <w:rPr>
                <w:b/>
                <w:sz w:val="18"/>
              </w:rPr>
              <w:t>修复措施</w:t>
            </w:r>
          </w:p>
        </w:tc>
        <w:tc>
          <w:tcPr>
            <w:tcW w:type="dxa" w:w="794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BUG-001</w:t>
            </w:r>
          </w:p>
        </w:tc>
        <w:tc>
          <w:tcPr>
            <w:tcW w:type="dxa" w:w="794"/>
          </w:tcPr>
          <w:p>
            <w:r/>
            <w:r>
              <w:rPr>
                <w:b w:val="0"/>
                <w:sz w:val="18"/>
              </w:rPr>
              <w:t>严重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8"/>
              </w:rPr>
              <w:t>机构/项目/人员画像</w:t>
            </w:r>
          </w:p>
        </w:tc>
        <w:tc>
          <w:tcPr>
            <w:tcW w:type="dxa" w:w="2551"/>
          </w:tcPr>
          <w:p>
            <w:r/>
            <w:r>
              <w:rPr>
                <w:b w:val="0"/>
                <w:sz w:val="18"/>
              </w:rPr>
              <w:t>详情接口 500：orm_to_response 对 org_types/nature/degree/category/rank/form 等字段做严格枚举转换，mock/真实数据值不在枚举内即抛 ValueError。</w:t>
            </w:r>
          </w:p>
        </w:tc>
        <w:tc>
          <w:tcPr>
            <w:tcW w:type="dxa" w:w="2551"/>
          </w:tcPr>
          <w:p>
            <w:r/>
            <w:r>
              <w:rPr>
                <w:b w:val="0"/>
                <w:sz w:val="18"/>
              </w:rPr>
              <w:t>对齐模拟数据至受控词表（OrgType/OrgNature/Degree/PersonCategory/AcademicForm/AuthorRank/BudgetActivity/ProjectStatus）。</w:t>
            </w:r>
          </w:p>
        </w:tc>
        <w:tc>
          <w:tcPr>
            <w:tcW w:type="dxa" w:w="794"/>
          </w:tcPr>
          <w:p>
            <w:r/>
            <w:r>
              <w:rPr>
                <w:b w:val="0"/>
                <w:sz w:val="18"/>
              </w:rPr>
              <w:t>已修复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BUG-002</w:t>
            </w:r>
          </w:p>
        </w:tc>
        <w:tc>
          <w:tcPr>
            <w:tcW w:type="dxa" w:w="794"/>
          </w:tcPr>
          <w:p>
            <w:r/>
            <w:r>
              <w:rPr>
                <w:b w:val="0"/>
                <w:sz w:val="18"/>
              </w:rPr>
              <w:t>严重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8"/>
              </w:rPr>
              <w:t>项目画像</w:t>
            </w:r>
          </w:p>
        </w:tc>
        <w:tc>
          <w:tcPr>
            <w:tcW w:type="dxa" w:w="2551"/>
          </w:tcPr>
          <w:p>
            <w:r/>
            <w:r>
              <w:rPr>
                <w:b w:val="0"/>
                <w:sz w:val="18"/>
              </w:rPr>
              <w:t>详情接口 500：key_dates 响应模型为 list[date]，数据存为 dict 列表，Pydantic 校验失败。</w:t>
            </w:r>
          </w:p>
        </w:tc>
        <w:tc>
          <w:tcPr>
            <w:tcW w:type="dxa" w:w="2551"/>
          </w:tcPr>
          <w:p>
            <w:r/>
            <w:r>
              <w:rPr>
                <w:b w:val="0"/>
                <w:sz w:val="18"/>
              </w:rPr>
              <w:t>模拟数据 key_dates 改为日期列表；SQL 生成器 JSON 序列化支持 date。</w:t>
            </w:r>
          </w:p>
        </w:tc>
        <w:tc>
          <w:tcPr>
            <w:tcW w:type="dxa" w:w="794"/>
          </w:tcPr>
          <w:p>
            <w:r/>
            <w:r>
              <w:rPr>
                <w:b w:val="0"/>
                <w:sz w:val="18"/>
              </w:rPr>
              <w:t>已修复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BUG-003</w:t>
            </w:r>
          </w:p>
        </w:tc>
        <w:tc>
          <w:tcPr>
            <w:tcW w:type="dxa" w:w="794"/>
          </w:tcPr>
          <w:p>
            <w:r/>
            <w:r>
              <w:rPr>
                <w:b w:val="0"/>
                <w:sz w:val="18"/>
              </w:rPr>
              <w:t>严重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8"/>
              </w:rPr>
              <w:t>关系图谱(Neo4j)</w:t>
            </w:r>
          </w:p>
        </w:tc>
        <w:tc>
          <w:tcPr>
            <w:tcW w:type="dxa" w:w="2551"/>
          </w:tcPr>
          <w:p>
            <w:r/>
            <w:r>
              <w:rPr>
                <w:b w:val="0"/>
                <w:sz w:val="18"/>
              </w:rPr>
              <w:t>Neo4j 配置默认 database=metaprofile，Community 版仅支持 neo4j 库，导致关系查询 Graph not found。</w:t>
            </w:r>
          </w:p>
        </w:tc>
        <w:tc>
          <w:tcPr>
            <w:tcW w:type="dxa" w:w="2551"/>
          </w:tcPr>
          <w:p>
            <w:r/>
            <w:r>
              <w:rPr>
                <w:b w:val="0"/>
                <w:sz w:val="18"/>
              </w:rPr>
              <w:t>部署环境变量 NEO4J_DATABASE=neo4j。</w:t>
            </w:r>
          </w:p>
        </w:tc>
        <w:tc>
          <w:tcPr>
            <w:tcW w:type="dxa" w:w="794"/>
          </w:tcPr>
          <w:p>
            <w:r/>
            <w:r>
              <w:rPr>
                <w:b w:val="0"/>
                <w:sz w:val="18"/>
              </w:rPr>
              <w:t>已修复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BUG-004</w:t>
            </w:r>
          </w:p>
        </w:tc>
        <w:tc>
          <w:tcPr>
            <w:tcW w:type="dxa" w:w="794"/>
          </w:tcPr>
          <w:p>
            <w:r/>
            <w:r>
              <w:rPr>
                <w:b w:val="0"/>
                <w:sz w:val="18"/>
              </w:rPr>
              <w:t>严重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8"/>
              </w:rPr>
              <w:t>关系图谱(Neo4j)</w:t>
            </w:r>
          </w:p>
        </w:tc>
        <w:tc>
          <w:tcPr>
            <w:tcW w:type="dxa" w:w="2551"/>
          </w:tcPr>
          <w:p>
            <w:r/>
            <w:r>
              <w:rPr>
                <w:b w:val="0"/>
                <w:sz w:val="18"/>
              </w:rPr>
              <w:t>get_neighbors 使用变长路径 [r*1..1]，r 为关系列表，type(r) 报类型错误。</w:t>
            </w:r>
          </w:p>
        </w:tc>
        <w:tc>
          <w:tcPr>
            <w:tcW w:type="dxa" w:w="2551"/>
          </w:tcPr>
          <w:p>
            <w:r/>
            <w:r>
              <w:rPr>
                <w:b w:val="0"/>
                <w:sz w:val="18"/>
              </w:rPr>
              <w:t>depth=1 改用单跳关系模式，r 为单个 Relationship。</w:t>
            </w:r>
          </w:p>
        </w:tc>
        <w:tc>
          <w:tcPr>
            <w:tcW w:type="dxa" w:w="794"/>
          </w:tcPr>
          <w:p>
            <w:r/>
            <w:r>
              <w:rPr>
                <w:b w:val="0"/>
                <w:sz w:val="18"/>
              </w:rPr>
              <w:t>已修复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BUG-005</w:t>
            </w:r>
          </w:p>
        </w:tc>
        <w:tc>
          <w:tcPr>
            <w:tcW w:type="dxa" w:w="794"/>
          </w:tcPr>
          <w:p>
            <w:r/>
            <w:r>
              <w:rPr>
                <w:b w:val="0"/>
                <w:sz w:val="18"/>
              </w:rPr>
              <w:t>一般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8"/>
              </w:rPr>
              <w:t>部署</w:t>
            </w:r>
          </w:p>
        </w:tc>
        <w:tc>
          <w:tcPr>
            <w:tcW w:type="dxa" w:w="2551"/>
          </w:tcPr>
          <w:p>
            <w:r/>
            <w:r>
              <w:rPr>
                <w:b w:val="0"/>
                <w:sz w:val="18"/>
              </w:rPr>
              <w:t>Neo4j 启用 graph-data-science 插件需联网下载，离线环境启动失败。</w:t>
            </w:r>
          </w:p>
        </w:tc>
        <w:tc>
          <w:tcPr>
            <w:tcW w:type="dxa" w:w="2551"/>
          </w:tcPr>
          <w:p>
            <w:r/>
            <w:r>
              <w:rPr>
                <w:b w:val="0"/>
                <w:sz w:val="18"/>
              </w:rPr>
              <w:t>NEO4J_PLUGINS 仅保留 apoc（本地 jar）。</w:t>
            </w:r>
          </w:p>
        </w:tc>
        <w:tc>
          <w:tcPr>
            <w:tcW w:type="dxa" w:w="794"/>
          </w:tcPr>
          <w:p>
            <w:r/>
            <w:r>
              <w:rPr>
                <w:b w:val="0"/>
                <w:sz w:val="18"/>
              </w:rPr>
              <w:t>已修复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BUG-006</w:t>
            </w:r>
          </w:p>
        </w:tc>
        <w:tc>
          <w:tcPr>
            <w:tcW w:type="dxa" w:w="794"/>
          </w:tcPr>
          <w:p>
            <w:r/>
            <w:r>
              <w:rPr>
                <w:b w:val="0"/>
                <w:sz w:val="18"/>
              </w:rPr>
              <w:t>一般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8"/>
              </w:rPr>
              <w:t>部署</w:t>
            </w:r>
          </w:p>
        </w:tc>
        <w:tc>
          <w:tcPr>
            <w:tcW w:type="dxa" w:w="2551"/>
          </w:tcPr>
          <w:p>
            <w:r/>
            <w:r>
              <w:rPr>
                <w:b w:val="0"/>
                <w:sz w:val="18"/>
              </w:rPr>
              <w:t>前端 nginx 健康检查 wget localhost 命中 IPv6 ::1（nginx 仅监听 IPv4）→ unhealthy。</w:t>
            </w:r>
          </w:p>
        </w:tc>
        <w:tc>
          <w:tcPr>
            <w:tcW w:type="dxa" w:w="2551"/>
          </w:tcPr>
          <w:p>
            <w:r/>
            <w:r>
              <w:rPr>
                <w:b w:val="0"/>
                <w:sz w:val="18"/>
              </w:rPr>
              <w:t>健康检查改用 127.0.0.1。</w:t>
            </w:r>
          </w:p>
        </w:tc>
        <w:tc>
          <w:tcPr>
            <w:tcW w:type="dxa" w:w="794"/>
          </w:tcPr>
          <w:p>
            <w:r/>
            <w:r>
              <w:rPr>
                <w:b w:val="0"/>
                <w:sz w:val="18"/>
              </w:rPr>
              <w:t>已修复</w:t>
            </w:r>
          </w:p>
        </w:tc>
      </w:tr>
    </w:tbl>
    <w:p>
      <w:pPr>
        <w:pStyle w:val="Heading1"/>
      </w:pPr>
      <w:r>
        <w:t>4 系统说明（架构 / 流程 / 部署）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67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6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图 1  系统架构图（三层架构）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348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图 2  画像生成与查询流程图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456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loymen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4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图 3  容器化部署图</w:t>
      </w:r>
    </w:p>
    <w:p>
      <w:pPr>
        <w:pStyle w:val="Heading1"/>
      </w:pPr>
      <w:r>
        <w:t>5 详细测试结果</w:t>
      </w:r>
    </w:p>
    <w:p>
      <w:r>
        <w:rPr>
          <w:sz w:val="21"/>
        </w:rPr>
        <w:t>下文按模块给出每条用例的执行结果与过程截图。</w:t>
      </w:r>
    </w:p>
    <w:p>
      <w:pPr>
        <w:pStyle w:val="Heading2"/>
      </w:pPr>
      <w:r>
        <w:t>5.1 仪表盘</w:t>
      </w:r>
    </w:p>
    <w:p>
      <w:pPr>
        <w:pStyle w:val="Heading3"/>
      </w:pPr>
      <w:r>
        <w:t>TC-DASH-01  仪表盘正常加载，展示四类画像统计卡片  【通过】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6803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模块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仪表盘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步骤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访问 /dashboard，等待渲染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预期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操作成功，无异常，UI 正确响应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实际结果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执行通过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执行时间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2026-06-16 01:11:45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结论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2925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DASH-0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92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图  TC-DASH-01 执行截图</w:t>
      </w:r>
    </w:p>
    <w:p>
      <w:pPr>
        <w:pStyle w:val="Heading3"/>
      </w:pPr>
      <w:r>
        <w:t>TC-DASH-02  统计卡片显示数值（技术/项目/机构/人员）  【通过】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6803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模块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仪表盘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步骤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检查四个统计卡片均含数字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预期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操作成功，无异常，UI 正确响应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实际结果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执行通过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执行时间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2026-06-16 01:11:46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结论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2925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DASH-0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92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图  TC-DASH-02 执行截图</w:t>
      </w:r>
    </w:p>
    <w:p>
      <w:pPr>
        <w:pStyle w:val="Heading2"/>
      </w:pPr>
      <w:r>
        <w:t>5.2 技术画像</w:t>
      </w:r>
    </w:p>
    <w:p>
      <w:pPr>
        <w:pStyle w:val="Heading3"/>
      </w:pPr>
      <w:r>
        <w:t>TC-TECH-01  技术画像列表加载  【通过】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6803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模块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技术画像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步骤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访问 /tech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预期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操作成功，无异常，UI 正确响应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实际结果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执行通过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执行时间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2026-06-16 01:11:48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结论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349375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TECH-0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49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图  TC-TECH-01 执行截图</w:t>
      </w:r>
    </w:p>
    <w:p>
      <w:pPr>
        <w:pStyle w:val="Heading3"/>
      </w:pPr>
      <w:r>
        <w:t>TC-TECH-02  关键词搜索技术  【通过】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6803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模块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技术画像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步骤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在搜索框输入'芯片'回车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预期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操作成功，无异常，UI 正确响应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实际结果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执行通过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执行时间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2026-06-16 01:11:48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结论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349375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TECH-0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49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图  TC-TECH-02 执行截图</w:t>
      </w:r>
    </w:p>
    <w:p>
      <w:pPr>
        <w:pStyle w:val="Heading3"/>
      </w:pPr>
      <w:r>
        <w:t>TC-TECH-03  清空/重置搜索（空关键词）  【通过】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6803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模块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技术画像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步骤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清空搜索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预期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操作成功，无异常，UI 正确响应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实际结果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执行通过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执行时间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2026-06-16 01:11:50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结论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349375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TECH-03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49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图  TC-TECH-03 执行截图</w:t>
      </w:r>
    </w:p>
    <w:p>
      <w:pPr>
        <w:pStyle w:val="Heading3"/>
      </w:pPr>
      <w:r>
        <w:t>TC-TECH-04  打开技术详情抽屉  【通过】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6803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模块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技术画像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步骤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点击表格首行操作列'详情'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预期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操作成功，无异常，UI 正确响应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实际结果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执行通过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执行时间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2026-06-16 01:11:52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结论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349375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TECH-04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49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图  TC-TECH-04 执行截图</w:t>
      </w:r>
    </w:p>
    <w:p>
      <w:pPr>
        <w:pStyle w:val="Heading3"/>
      </w:pPr>
      <w:r>
        <w:t>TC-TECH-05  切换到'基本信息' Tab 并渲染  【通过】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6803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模块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技术画像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步骤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点击 基本信息 Tab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预期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操作成功，无异常，UI 正确响应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实际结果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执行通过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执行时间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2026-06-16 01:11:53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结论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349375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TECH-04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49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图  TC-TECH-05 执行截图</w:t>
      </w:r>
    </w:p>
    <w:p>
      <w:pPr>
        <w:pStyle w:val="Heading3"/>
      </w:pPr>
      <w:r>
        <w:t>TC-TECH-06  切换到'里程碑' Tab 并渲染  【通过】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6803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模块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技术画像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步骤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点击 里程碑 Tab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预期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操作成功，无异常，UI 正确响应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实际结果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执行通过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执行时间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2026-06-16 01:11:55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结论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349375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TECH-06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49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图  TC-TECH-06 执行截图</w:t>
      </w:r>
    </w:p>
    <w:p>
      <w:pPr>
        <w:pStyle w:val="Heading3"/>
      </w:pPr>
      <w:r>
        <w:t>TC-TECH-07  切换到'科研成果' Tab 并渲染  【通过】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6803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模块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技术画像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步骤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点击 科研成果 Tab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预期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操作成功，无异常，UI 正确响应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实际结果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执行通过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执行时间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2026-06-16 01:11:56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结论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349375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TECH-07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49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图  TC-TECH-07 执行截图</w:t>
      </w:r>
    </w:p>
    <w:p>
      <w:pPr>
        <w:pStyle w:val="Heading3"/>
      </w:pPr>
      <w:r>
        <w:t>TC-TECH-08  切换到'统计图表' Tab 并渲染  【通过】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6803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模块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技术画像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步骤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点击 统计图表 Tab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预期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操作成功，无异常，UI 正确响应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实际结果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执行通过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执行时间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2026-06-16 01:11:58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结论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349375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TECH-08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49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图  TC-TECH-08 执行截图</w:t>
      </w:r>
    </w:p>
    <w:p>
      <w:pPr>
        <w:pStyle w:val="Heading3"/>
      </w:pPr>
      <w:r>
        <w:t>TC-TECH-09  切换到'关联图谱' Tab 并渲染  【通过】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6803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模块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技术画像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步骤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点击 关联图谱 Tab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预期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操作成功，无异常，UI 正确响应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实际结果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执行通过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执行时间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2026-06-16 01:11:59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结论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349375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TECH-0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49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图  TC-TECH-09 执行截图</w:t>
      </w:r>
    </w:p>
    <w:p>
      <w:pPr>
        <w:pStyle w:val="Heading3"/>
      </w:pPr>
      <w:r>
        <w:t>TC-TECH-10  关闭详情抽屉  【通过】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6803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模块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技术画像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步骤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点击抽屉关闭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预期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操作成功，无异常，UI 正确响应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实际结果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执行通过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执行时间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2026-06-16 01:12:01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结论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349375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TECH-0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49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图  TC-TECH-10 执行截图</w:t>
      </w:r>
    </w:p>
    <w:p>
      <w:pPr>
        <w:pStyle w:val="Heading3"/>
      </w:pPr>
      <w:r>
        <w:t>TC-TECH-11  点击'新建'打开创建表单  【通过】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6803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模块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技术画像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步骤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点击新建按钮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预期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操作成功，无异常，UI 正确响应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实际结果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执行通过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执行时间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2026-06-16 01:12:02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结论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349375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TECH-11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49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图  TC-TECH-11 执行截图</w:t>
      </w:r>
    </w:p>
    <w:p>
      <w:pPr>
        <w:pStyle w:val="Heading3"/>
      </w:pPr>
      <w:r>
        <w:t>TC-TECH-12  点击'刷新'重载数据  【通过】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6803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模块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技术画像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步骤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点击刷新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预期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操作成功，无异常，UI 正确响应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实际结果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执行通过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执行时间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2026-06-16 01:12:03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结论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349375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TECH-12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49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图  TC-TECH-12 执行截图</w:t>
      </w:r>
    </w:p>
    <w:p>
      <w:pPr>
        <w:pStyle w:val="Heading3"/>
      </w:pPr>
      <w:r>
        <w:t>TC-TECH-13  分页切换  【通过】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6803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模块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技术画像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步骤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尝试翻页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预期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操作成功，无异常，UI 正确响应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实际结果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执行通过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执行时间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2026-06-16 01:12:05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结论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349375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TECH-13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49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图  TC-TECH-13 执行截图</w:t>
      </w:r>
    </w:p>
    <w:p>
      <w:pPr>
        <w:pStyle w:val="Heading2"/>
      </w:pPr>
      <w:r>
        <w:t>5.3 项目画像</w:t>
      </w:r>
    </w:p>
    <w:p>
      <w:pPr>
        <w:pStyle w:val="Heading3"/>
      </w:pPr>
      <w:r>
        <w:t>TC-PROJ-01  项目画像列表加载  【通过】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6803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模块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项目画像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步骤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访问 /project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预期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操作成功，无异常，UI 正确响应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实际结果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执行通过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执行时间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2026-06-16 01:12:10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结论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349375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PROJ-01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49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图  TC-PROJ-01 执行截图</w:t>
      </w:r>
    </w:p>
    <w:p>
      <w:pPr>
        <w:pStyle w:val="Heading3"/>
      </w:pPr>
      <w:r>
        <w:t>TC-PROJ-02  关键词搜索项目  【通过】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6803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模块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项目画像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步骤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输入'专项'搜索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预期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操作成功，无异常，UI 正确响应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实际结果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执行通过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执行时间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2026-06-16 01:12:10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结论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349375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PROJ-02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49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图  TC-PROJ-02 执行截图</w:t>
      </w:r>
    </w:p>
    <w:p>
      <w:pPr>
        <w:pStyle w:val="Heading3"/>
      </w:pPr>
      <w:r>
        <w:t>TC-PROJ-03  重置搜索  【通过】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6803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模块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项目画像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步骤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空关键词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预期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操作成功，无异常，UI 正确响应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实际结果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执行通过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执行时间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2026-06-16 01:12:12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结论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349375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PROJ-03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49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图  TC-PROJ-03 执行截图</w:t>
      </w:r>
    </w:p>
    <w:p>
      <w:pPr>
        <w:pStyle w:val="Heading3"/>
      </w:pPr>
      <w:r>
        <w:t>TC-PROJ-04  打开项目详情  【通过】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6803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模块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项目画像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步骤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点击详情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预期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操作成功，无异常，UI 正确响应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实际结果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执行通过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执行时间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2026-06-16 01:12:14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结论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349375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PROJ-04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49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图  TC-PROJ-04 执行截图</w:t>
      </w:r>
    </w:p>
    <w:p>
      <w:pPr>
        <w:pStyle w:val="Heading3"/>
      </w:pPr>
      <w:r>
        <w:t>TC-PROJ-05  切换到'基本信息' Tab 并渲染  【通过】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6803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模块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项目画像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步骤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点击 基本信息 Tab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预期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操作成功，无异常，UI 正确响应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实际结果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执行通过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执行时间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2026-06-16 01:12:15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结论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349375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PROJ-04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49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图  TC-PROJ-05 执行截图</w:t>
      </w:r>
    </w:p>
    <w:p>
      <w:pPr>
        <w:pStyle w:val="Heading3"/>
      </w:pPr>
      <w:r>
        <w:t>TC-PROJ-06  切换到'研究内容' Tab 并渲染  【通过】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6803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模块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项目画像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步骤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点击 研究内容 Tab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预期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操作成功，无异常，UI 正确响应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实际结果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执行通过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执行时间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2026-06-16 01:12:17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结论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349375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PROJ-06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49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图  TC-PROJ-06 执行截图</w:t>
      </w:r>
    </w:p>
    <w:p>
      <w:pPr>
        <w:pStyle w:val="Heading3"/>
      </w:pPr>
      <w:r>
        <w:t>TC-PROJ-07  切换到'发展历程' Tab 并渲染  【通过】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6803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模块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项目画像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步骤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点击 发展历程 Tab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预期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操作成功，无异常，UI 正确响应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实际结果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执行通过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执行时间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2026-06-16 01:12:18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结论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349375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PROJ-07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49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图  TC-PROJ-07 执行截图</w:t>
      </w:r>
    </w:p>
    <w:p>
      <w:pPr>
        <w:pStyle w:val="Heading3"/>
      </w:pPr>
      <w:r>
        <w:t>TC-PROJ-08  切换到'预算' Tab 并渲染  【通过】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6803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模块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项目画像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步骤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点击 预算 Tab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预期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操作成功，无异常，UI 正确响应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实际结果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执行通过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执行时间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2026-06-16 01:12:20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结论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349375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PROJ-08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49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图  TC-PROJ-08 执行截图</w:t>
      </w:r>
    </w:p>
    <w:p>
      <w:pPr>
        <w:pStyle w:val="Heading3"/>
      </w:pPr>
      <w:r>
        <w:t>TC-PROJ-09  切换到'项目成果' Tab 并渲染  【通过】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6803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模块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项目画像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步骤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点击 项目成果 Tab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预期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操作成功，无异常，UI 正确响应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实际结果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执行通过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执行时间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2026-06-16 01:12:21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结论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349375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PROJ-09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49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图  TC-PROJ-09 执行截图</w:t>
      </w:r>
    </w:p>
    <w:p>
      <w:pPr>
        <w:pStyle w:val="Heading3"/>
      </w:pPr>
      <w:r>
        <w:t>TC-PROJ-10  切换到'关联图谱' Tab 并渲染  【通过】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6803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模块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项目画像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步骤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点击 关联图谱 Tab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预期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操作成功，无异常，UI 正确响应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实际结果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执行通过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执行时间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2026-06-16 01:12:23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结论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349375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PROJ-1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49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图  TC-PROJ-10 执行截图</w:t>
      </w:r>
    </w:p>
    <w:p>
      <w:pPr>
        <w:pStyle w:val="Heading3"/>
      </w:pPr>
      <w:r>
        <w:t>TC-PROJ-11  关闭详情  【通过】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6803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模块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项目画像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步骤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关闭抽屉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预期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操作成功，无异常，UI 正确响应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实际结果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执行通过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执行时间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2026-06-16 01:12:24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结论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349375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PROJ-11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49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图  TC-PROJ-11 执行截图</w:t>
      </w:r>
    </w:p>
    <w:p>
      <w:pPr>
        <w:pStyle w:val="Heading3"/>
      </w:pPr>
      <w:r>
        <w:t>TC-PROJ-12  刷新  【通过】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6803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模块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项目画像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步骤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点击刷新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预期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操作成功，无异常，UI 正确响应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实际结果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执行通过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执行时间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2026-06-16 01:12:25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结论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349375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PROJ-12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49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图  TC-PROJ-12 执行截图</w:t>
      </w:r>
    </w:p>
    <w:p>
      <w:pPr>
        <w:pStyle w:val="Heading2"/>
      </w:pPr>
      <w:r>
        <w:t>5.4 机构画像</w:t>
      </w:r>
    </w:p>
    <w:p>
      <w:pPr>
        <w:pStyle w:val="Heading3"/>
      </w:pPr>
      <w:r>
        <w:t>TC-ORG-01  机构画像列表加载  【通过】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6803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模块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机构画像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步骤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访问 /org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预期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操作成功，无异常，UI 正确响应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实际结果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执行通过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执行时间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2026-06-16 01:12:29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结论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349375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ORG-01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49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图  TC-ORG-01 执行截图</w:t>
      </w:r>
    </w:p>
    <w:p>
      <w:pPr>
        <w:pStyle w:val="Heading3"/>
      </w:pPr>
      <w:r>
        <w:t>TC-ORG-02  关键词搜索机构  【通过】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6803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模块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机构画像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步骤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输入'研究院'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预期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操作成功，无异常，UI 正确响应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实际结果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执行通过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执行时间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2026-06-16 01:12:29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结论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292500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ORG-02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92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图  TC-ORG-02 执行截图</w:t>
      </w:r>
    </w:p>
    <w:p>
      <w:pPr>
        <w:pStyle w:val="Heading3"/>
      </w:pPr>
      <w:r>
        <w:t>TC-ORG-03  重置搜索  【通过】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6803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模块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机构画像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步骤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空关键词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预期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操作成功，无异常，UI 正确响应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实际结果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执行通过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执行时间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2026-06-16 01:12:31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结论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349375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ORG-03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49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图  TC-ORG-03 执行截图</w:t>
      </w:r>
    </w:p>
    <w:p>
      <w:pPr>
        <w:pStyle w:val="Heading3"/>
      </w:pPr>
      <w:r>
        <w:t>TC-ORG-04  打开机构详情  【通过】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6803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模块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机构画像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步骤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点击详情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预期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操作成功，无异常，UI 正确响应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实际结果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执行通过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执行时间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2026-06-16 01:12:32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结论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349375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ORG-04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49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图  TC-ORG-04 执行截图</w:t>
      </w:r>
    </w:p>
    <w:p>
      <w:pPr>
        <w:pStyle w:val="Heading3"/>
      </w:pPr>
      <w:r>
        <w:t>TC-ORG-05  切换到'基本信息' Tab 并渲染  【通过】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6803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模块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机构画像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步骤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点击 基本信息 Tab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预期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操作成功，无异常，UI 正确响应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实际结果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执行通过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执行时间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2026-06-16 01:12:34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结论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349375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ORG-04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49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图  TC-ORG-05 执行截图</w:t>
      </w:r>
    </w:p>
    <w:p>
      <w:pPr>
        <w:pStyle w:val="Heading3"/>
      </w:pPr>
      <w:r>
        <w:t>TC-ORG-06  切换到'发展沿革' Tab 并渲染  【通过】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6803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模块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机构画像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步骤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点击 发展沿革 Tab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预期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操作成功，无异常，UI 正确响应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实际结果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执行通过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执行时间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2026-06-16 01:12:35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结论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349375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ORG-06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49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图  TC-ORG-06 执行截图</w:t>
      </w:r>
    </w:p>
    <w:p>
      <w:pPr>
        <w:pStyle w:val="Heading3"/>
      </w:pPr>
      <w:r>
        <w:t>TC-ORG-07  切换到'科研队伍' Tab 并渲染  【通过】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6803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模块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机构画像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步骤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点击 科研队伍 Tab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预期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操作成功，无异常，UI 正确响应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实际结果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执行通过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执行时间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2026-06-16 01:12:37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结论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349375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ORG-07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49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图  TC-ORG-07 执行截图</w:t>
      </w:r>
    </w:p>
    <w:p>
      <w:pPr>
        <w:pStyle w:val="Heading3"/>
      </w:pPr>
      <w:r>
        <w:t>TC-ORG-08  切换到'主要成果' Tab 并渲染  【通过】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6803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模块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机构画像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步骤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点击 主要成果 Tab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预期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操作成功，无异常，UI 正确响应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实际结果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执行通过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执行时间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2026-06-16 01:12:38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结论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349375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ORG-08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49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图  TC-ORG-08 执行截图</w:t>
      </w:r>
    </w:p>
    <w:p>
      <w:pPr>
        <w:pStyle w:val="Heading3"/>
      </w:pPr>
      <w:r>
        <w:t>TC-ORG-09  切换到'荣誉奖励' Tab 并渲染  【通过】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6803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模块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机构画像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步骤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点击 荣誉奖励 Tab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预期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操作成功，无异常，UI 正确响应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实际结果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执行通过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执行时间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2026-06-16 01:12:40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结论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349375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ORG-09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49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图  TC-ORG-09 执行截图</w:t>
      </w:r>
    </w:p>
    <w:p>
      <w:pPr>
        <w:pStyle w:val="Heading3"/>
      </w:pPr>
      <w:r>
        <w:t>TC-ORG-10  切换到'关联图谱' Tab 并渲染  【通过】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6803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模块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机构画像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步骤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点击 关联图谱 Tab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预期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操作成功，无异常，UI 正确响应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实际结果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执行通过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执行时间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2026-06-16 01:12:41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结论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349375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ORG-10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49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图  TC-ORG-10 执行截图</w:t>
      </w:r>
    </w:p>
    <w:p>
      <w:pPr>
        <w:pStyle w:val="Heading3"/>
      </w:pPr>
      <w:r>
        <w:t>TC-ORG-11  关闭详情  【通过】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6803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模块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机构画像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步骤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关闭抽屉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预期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操作成功，无异常，UI 正确响应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实际结果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执行通过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执行时间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2026-06-16 01:12:43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结论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349375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ORG-11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49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图  TC-ORG-11 执行截图</w:t>
      </w:r>
    </w:p>
    <w:p>
      <w:pPr>
        <w:pStyle w:val="Heading3"/>
      </w:pPr>
      <w:r>
        <w:t>TC-ORG-12  刷新  【通过】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6803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模块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机构画像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步骤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点击刷新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预期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操作成功，无异常，UI 正确响应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实际结果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执行通过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执行时间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2026-06-16 01:12:44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结论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3493750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ORG-01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49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图  TC-ORG-12 执行截图</w:t>
      </w:r>
    </w:p>
    <w:p>
      <w:pPr>
        <w:pStyle w:val="Heading2"/>
      </w:pPr>
      <w:r>
        <w:t>5.5 人员画像</w:t>
      </w:r>
    </w:p>
    <w:p>
      <w:pPr>
        <w:pStyle w:val="Heading3"/>
      </w:pPr>
      <w:r>
        <w:t>TC-PER-01  人员画像列表加载  【通过】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6803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模块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人员画像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步骤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访问 /person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预期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操作成功，无异常，UI 正确响应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实际结果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执行通过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执行时间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2026-06-16 01:12:47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结论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3493750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PER-01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49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图  TC-PER-01 执行截图</w:t>
      </w:r>
    </w:p>
    <w:p>
      <w:pPr>
        <w:pStyle w:val="Heading3"/>
      </w:pPr>
      <w:r>
        <w:t>TC-PER-02  关键词搜索人员  【通过】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6803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模块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人员画像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步骤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输入姓氏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预期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操作成功，无异常，UI 正确响应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实际结果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执行通过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执行时间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2026-06-16 01:12:48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结论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2925000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PER-02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92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图  TC-PER-02 执行截图</w:t>
      </w:r>
    </w:p>
    <w:p>
      <w:pPr>
        <w:pStyle w:val="Heading3"/>
      </w:pPr>
      <w:r>
        <w:t>TC-PER-03  重置搜索  【通过】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6803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模块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人员画像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步骤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空关键词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预期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操作成功，无异常，UI 正确响应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实际结果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执行通过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执行时间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2026-06-16 01:12:49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结论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3493750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PER-03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49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图  TC-PER-03 执行截图</w:t>
      </w:r>
    </w:p>
    <w:p>
      <w:pPr>
        <w:pStyle w:val="Heading3"/>
      </w:pPr>
      <w:r>
        <w:t>TC-PER-04  打开人员详情  【通过】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6803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模块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人员画像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步骤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点击详情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预期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操作成功，无异常，UI 正确响应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实际结果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执行通过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执行时间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2026-06-16 01:12:51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结论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3493750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PER-04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49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图  TC-PER-04 执行截图</w:t>
      </w:r>
    </w:p>
    <w:p>
      <w:pPr>
        <w:pStyle w:val="Heading3"/>
      </w:pPr>
      <w:r>
        <w:t>TC-PER-05  切换到'基本信息' Tab 并渲染  【通过】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6803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模块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人员画像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步骤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点击 基本信息 Tab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预期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操作成功，无异常，UI 正确响应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实际结果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执行通过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执行时间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2026-06-16 01:12:53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结论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3493750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PER-04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49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图  TC-PER-05 执行截图</w:t>
      </w:r>
    </w:p>
    <w:p>
      <w:pPr>
        <w:pStyle w:val="Heading3"/>
      </w:pPr>
      <w:r>
        <w:t>TC-PER-06  切换到'工作经历' Tab 并渲染  【通过】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6803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模块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人员画像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步骤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点击 工作经历 Tab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预期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操作成功，无异常，UI 正确响应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实际结果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执行通过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执行时间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2026-06-16 01:12:54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结论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3493750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PER-06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49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图  TC-PER-06 执行截图</w:t>
      </w:r>
    </w:p>
    <w:p>
      <w:pPr>
        <w:pStyle w:val="Heading3"/>
      </w:pPr>
      <w:r>
        <w:t>TC-PER-07  切换到'教育经历' Tab 并渲染  【通过】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6803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模块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人员画像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步骤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点击 教育经历 Tab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预期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操作成功，无异常，UI 正确响应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实际结果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执行通过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执行时间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2026-06-16 01:12:55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结论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3493750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PER-07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49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图  TC-PER-07 执行截图</w:t>
      </w:r>
    </w:p>
    <w:p>
      <w:pPr>
        <w:pStyle w:val="Heading3"/>
      </w:pPr>
      <w:r>
        <w:t>TC-PER-08  切换到'学术成果' Tab 并渲染  【通过】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6803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模块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人员画像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步骤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点击 学术成果 Tab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预期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操作成功，无异常，UI 正确响应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实际结果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执行通过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执行时间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2026-06-16 01:12:57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结论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3493750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PER-08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49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图  TC-PER-08 执行截图</w:t>
      </w:r>
    </w:p>
    <w:p>
      <w:pPr>
        <w:pStyle w:val="Heading3"/>
      </w:pPr>
      <w:r>
        <w:t>TC-PER-09  切换到'技术关注' Tab 并渲染  【通过】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6803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模块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人员画像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步骤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点击 技术关注 Tab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预期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操作成功，无异常，UI 正确响应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实际结果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执行通过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执行时间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2026-06-16 01:12:58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结论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3493750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PER-09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49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图  TC-PER-09 执行截图</w:t>
      </w:r>
    </w:p>
    <w:p>
      <w:pPr>
        <w:pStyle w:val="Heading3"/>
      </w:pPr>
      <w:r>
        <w:t>TC-PER-10  切换到'关联图谱' Tab 并渲染  【通过】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6803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模块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人员画像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步骤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点击 关联图谱 Tab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预期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操作成功，无异常，UI 正确响应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实际结果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执行通过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执行时间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2026-06-16 01:13:00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结论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3493750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PER-10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49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图  TC-PER-10 执行截图</w:t>
      </w:r>
    </w:p>
    <w:p>
      <w:pPr>
        <w:pStyle w:val="Heading3"/>
      </w:pPr>
      <w:r>
        <w:t>TC-PER-11  关闭详情  【通过】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6803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模块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人员画像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步骤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关闭抽屉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预期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操作成功，无异常，UI 正确响应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实际结果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执行通过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执行时间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2026-06-16 01:13:01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结论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3493750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PER-11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49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图  TC-PER-11 执行截图</w:t>
      </w:r>
    </w:p>
    <w:p>
      <w:pPr>
        <w:pStyle w:val="Heading3"/>
      </w:pPr>
      <w:r>
        <w:t>TC-PER-12  刷新  【通过】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6803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模块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人员画像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步骤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点击刷新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预期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操作成功，无异常，UI 正确响应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实际结果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执行通过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执行时间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2026-06-16 01:13:03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结论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3493750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PER-01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49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图  TC-PER-12 执行截图</w:t>
      </w:r>
    </w:p>
    <w:p>
      <w:pPr>
        <w:pStyle w:val="Heading2"/>
      </w:pPr>
      <w:r>
        <w:t>5.6 扫描监测</w:t>
      </w:r>
    </w:p>
    <w:p>
      <w:pPr>
        <w:pStyle w:val="Heading3"/>
      </w:pPr>
      <w:r>
        <w:t>TC-SCAN-01  扫描监测页加载  【通过】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6803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模块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扫描监测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步骤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访问 /scan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预期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操作成功，无异常，UI 正确响应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实际结果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执行通过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执行时间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2026-06-16 01:13:06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结论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2925000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SCAN-01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92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图  TC-SCAN-01 执行截图</w:t>
      </w:r>
    </w:p>
    <w:p>
      <w:pPr>
        <w:pStyle w:val="Heading3"/>
      </w:pPr>
      <w:r>
        <w:t>TC-SCAN-02  点击'开始扫描'触发任务  【通过】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6803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模块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扫描监测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步骤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点击开始扫描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预期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操作成功，无异常，UI 正确响应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实际结果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执行通过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执行时间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2026-06-16 01:13:06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结论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2925000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SCAN-02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92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图  TC-SCAN-02 执行截图</w:t>
      </w:r>
    </w:p>
    <w:p>
      <w:pPr>
        <w:pStyle w:val="Heading3"/>
      </w:pPr>
      <w:r>
        <w:t>TC-SCAN-03  前沿技术表格渲染  【通过】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6803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模块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扫描监测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步骤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检查表格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预期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操作成功，无异常，UI 正确响应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实际结果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执行通过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执行时间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2026-06-16 01:13:08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结论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2925000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SCAN-03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92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图  TC-SCAN-03 执行截图</w:t>
      </w:r>
    </w:p>
    <w:p>
      <w:pPr>
        <w:pStyle w:val="Heading3"/>
      </w:pPr>
      <w:r>
        <w:t>TC-SCAN-04  告警表格渲染  【通过】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6803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模块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扫描监测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步骤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检查告警表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预期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操作成功，无异常，UI 正确响应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实际结果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执行通过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执行时间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2026-06-16 01:13:09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结论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2925000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SCAN-04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92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图  TC-SCAN-04 执行截图</w:t>
      </w:r>
    </w:p>
    <w:p>
      <w:pPr>
        <w:pStyle w:val="Heading2"/>
      </w:pPr>
      <w:r>
        <w:t>5.7 新技术发现</w:t>
      </w:r>
    </w:p>
    <w:p>
      <w:pPr>
        <w:pStyle w:val="Heading3"/>
      </w:pPr>
      <w:r>
        <w:t>TC-DISC-01  新技术发现页加载  【通过】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6803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模块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新技术发现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步骤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访问 /discovery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预期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操作成功，无异常，UI 正确响应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实际结果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执行通过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执行时间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2026-06-16 01:13:10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结论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2925000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DISC-01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92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图  TC-DISC-01 执行截图</w:t>
      </w:r>
    </w:p>
    <w:p>
      <w:pPr>
        <w:pStyle w:val="Heading3"/>
      </w:pPr>
      <w:r>
        <w:t>TC-DISC-02  触发发现扫描  【通过】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6803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模块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新技术发现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步骤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点击触发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预期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操作成功，无异常，UI 正确响应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实际结果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执行通过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执行时间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2026-06-16 01:13:11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结论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2925000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DISC-02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92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图  TC-DISC-02 执行截图</w:t>
      </w:r>
    </w:p>
    <w:p>
      <w:pPr>
        <w:pStyle w:val="Heading3"/>
      </w:pPr>
      <w:r>
        <w:t>TC-DISC-03  信号列表渲染  【通过】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6803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模块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新技术发现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步骤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检查信号表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预期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操作成功，无异常，UI 正确响应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实际结果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执行通过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执行时间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2026-06-16 01:13:13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结论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2925000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DISC-02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92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图  TC-DISC-03 执行截图</w:t>
      </w:r>
    </w:p>
    <w:p>
      <w:pPr>
        <w:pStyle w:val="Heading3"/>
      </w:pPr>
      <w:r>
        <w:t>TC-DISC-04  刷新信号  【通过】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6803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模块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新技术发现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步骤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点击刷新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预期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操作成功，无异常，UI 正确响应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实际结果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执行通过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执行时间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2026-06-16 01:13:13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结论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2925000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DISC-04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92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图  TC-DISC-04 执行截图</w:t>
      </w:r>
    </w:p>
    <w:p>
      <w:pPr>
        <w:pStyle w:val="Heading2"/>
      </w:pPr>
      <w:r>
        <w:t>5.8 选题推荐</w:t>
      </w:r>
    </w:p>
    <w:p>
      <w:pPr>
        <w:pStyle w:val="Heading3"/>
      </w:pPr>
      <w:r>
        <w:t>TC-TOP-01  选题推荐页加载  【通过】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6803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模块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选题推荐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步骤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访问 /topics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预期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操作成功，无异常，UI 正确响应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实际结果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执行通过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执行时间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2026-06-16 01:13:16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结论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2925000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TOP-01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92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图  TC-TOP-01 执行截图</w:t>
      </w:r>
    </w:p>
    <w:p>
      <w:pPr>
        <w:pStyle w:val="Heading3"/>
      </w:pPr>
      <w:r>
        <w:t>TC-TOP-02  展开状态筛选下拉控件  【通过】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6803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模块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选题推荐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步骤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点击状态下拉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预期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操作成功，无异常，UI 正确响应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实际结果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执行通过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执行时间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2026-06-16 01:13:17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结论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2925000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TOP-02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92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图  TC-TOP-02 执行截图</w:t>
      </w:r>
    </w:p>
    <w:p>
      <w:pPr>
        <w:pStyle w:val="Heading3"/>
      </w:pPr>
      <w:r>
        <w:t>TC-TOP-03  点击'生成选题'打开表单  【通过】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6803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模块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选题推荐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步骤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点击生成选题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预期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操作成功，无异常，UI 正确响应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实际结果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执行通过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执行时间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2026-06-16 01:13:18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结论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2925000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TOP-03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92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图  TC-TOP-03 执行截图</w:t>
      </w:r>
    </w:p>
    <w:p>
      <w:pPr>
        <w:pStyle w:val="Heading3"/>
      </w:pPr>
      <w:r>
        <w:t>TC-TOP-04  选题列表渲染  【通过】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6803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模块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选题推荐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步骤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检查表格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预期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操作成功，无异常，UI 正确响应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实际结果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执行通过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执行时间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2026-06-16 01:13:20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结论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2925000"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TOP-03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92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图  TC-TOP-04 执行截图</w:t>
      </w:r>
    </w:p>
    <w:p>
      <w:pPr>
        <w:pStyle w:val="Heading3"/>
      </w:pPr>
      <w:r>
        <w:t>TC-TOP-05  刷新  【通过】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6803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模块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选题推荐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步骤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点击刷新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预期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操作成功，无异常，UI 正确响应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实际结果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执行通过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执行时间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2026-06-16 01:13:21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结论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2925000"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TOP-05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92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图  TC-TOP-05 执行截图</w:t>
      </w:r>
    </w:p>
    <w:p>
      <w:pPr>
        <w:pStyle w:val="Heading2"/>
      </w:pPr>
      <w:r>
        <w:t>5.9 系统设置</w:t>
      </w:r>
    </w:p>
    <w:p>
      <w:pPr>
        <w:pStyle w:val="Heading3"/>
      </w:pPr>
      <w:r>
        <w:t>TC-SET-01  设置页加载  【通过】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6803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模块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系统设置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步骤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访问 /settings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预期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操作成功，无异常，UI 正确响应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实际结果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执行通过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执行时间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2026-06-16 01:13:24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结论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2925000"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SET-01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92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图  TC-SET-01 执行截图</w:t>
      </w:r>
    </w:p>
    <w:p>
      <w:pPr>
        <w:pStyle w:val="Heading3"/>
      </w:pPr>
      <w:r>
        <w:t>TC-SET-02  切换到'数据源配置'Tab  【通过】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6803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模块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系统设置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步骤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点击Tab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预期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操作成功，无异常，UI 正确响应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实际结果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执行通过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执行时间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2026-06-16 01:13:24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结论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2925000"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SET-02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92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图  TC-SET-02 执行截图</w:t>
      </w:r>
    </w:p>
    <w:p>
      <w:pPr>
        <w:pStyle w:val="Heading3"/>
      </w:pPr>
      <w:r>
        <w:t>TC-SET-03  切换到'采集任务'Tab  【通过】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6803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模块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系统设置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步骤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点击Tab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预期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操作成功，无异常，UI 正确响应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实际结果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执行通过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执行时间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2026-06-16 01:13:26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结论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2925000"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SET-03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92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图  TC-SET-03 执行截图</w:t>
      </w:r>
    </w:p>
    <w:p>
      <w:pPr>
        <w:pStyle w:val="Heading3"/>
      </w:pPr>
      <w:r>
        <w:t>TC-SET-04  切回'大模型配置'Tab  【通过】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6803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模块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系统设置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步骤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点击Tab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预期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操作成功，无异常，UI 正确响应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实际结果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执行通过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执行时间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2026-06-16 01:13:27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结论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2925000"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SET-04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92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图  TC-SET-04 执行截图</w:t>
      </w:r>
    </w:p>
    <w:p>
      <w:pPr>
        <w:pStyle w:val="Heading3"/>
      </w:pPr>
      <w:r>
        <w:t>TC-SET-05  LLM 配置表格渲染  【通过】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6803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模块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系统设置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步骤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检查表格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预期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操作成功，无异常，UI 正确响应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实际结果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执行通过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执行时间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2026-06-16 01:13:28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结论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2925000"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SET-04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92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图  TC-SET-05 执行截图</w:t>
      </w:r>
    </w:p>
    <w:p>
      <w:pPr>
        <w:pStyle w:val="Heading1"/>
      </w:pPr>
      <w:r>
        <w:t>6 测试结论</w:t>
      </w:r>
    </w:p>
    <w:p>
      <w:r>
        <w:rPr>
          <w:sz w:val="21"/>
        </w:rPr>
        <w:t>经多轮测试与回归，全部 69 条用例通过，发现 6 项缺陷均已修复。系统功能完整、主要交互正常、关系图谱与详情展示正确。建议准予交付。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Relationship Id="rId61" Type="http://schemas.openxmlformats.org/officeDocument/2006/relationships/image" Target="media/image53.png"/><Relationship Id="rId62" Type="http://schemas.openxmlformats.org/officeDocument/2006/relationships/image" Target="media/image54.png"/><Relationship Id="rId63" Type="http://schemas.openxmlformats.org/officeDocument/2006/relationships/image" Target="media/image55.png"/><Relationship Id="rId64" Type="http://schemas.openxmlformats.org/officeDocument/2006/relationships/image" Target="media/image56.png"/><Relationship Id="rId65" Type="http://schemas.openxmlformats.org/officeDocument/2006/relationships/image" Target="media/image57.png"/><Relationship Id="rId66" Type="http://schemas.openxmlformats.org/officeDocument/2006/relationships/image" Target="media/image58.png"/><Relationship Id="rId67" Type="http://schemas.openxmlformats.org/officeDocument/2006/relationships/image" Target="media/image59.png"/><Relationship Id="rId68" Type="http://schemas.openxmlformats.org/officeDocument/2006/relationships/image" Target="media/image60.png"/><Relationship Id="rId69" Type="http://schemas.openxmlformats.org/officeDocument/2006/relationships/image" Target="media/image6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