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Overload detection</w:t>
      </w:r>
    </w:p>
    <w:p>
      <w:pPr/>
      <w:r>
        <w:rPr>
          <w:rFonts w:ascii="Helvetica" w:hAnsi="Helvetica" w:cs="Helvetica"/>
          <w:sz w:val="24"/>
          <w:sz-cs w:val="24"/>
        </w:rPr>
        <w:t xml:space="preserve">Use a watchdog task and an overload helper task to detect overload.</w:t>
      </w:r>
    </w:p>
    <w:p>
      <w:pPr/>
      <w:r>
        <w:rPr>
          <w:rFonts w:ascii="Helvetica" w:hAnsi="Helvetica" w:cs="Helvetica"/>
          <w:sz w:val="24"/>
          <w:sz-cs w:val="24"/>
        </w:rPr>
        <w:t xml:space="preserve">Use 4 flags to show whether the 4 tasks has finished running.</w:t>
      </w:r>
    </w:p>
    <w:p>
      <w:pPr/>
      <w:r>
        <w:rPr>
          <w:rFonts w:ascii="Helvetica" w:hAnsi="Helvetica" w:cs="Helvetica"/>
          <w:sz w:val="24"/>
          <w:sz-cs w:val="24"/>
        </w:rPr>
        <w:t xml:space="preserve">Give overload helper task lowest priority so that it cannot preempt the 4 tasks.</w:t>
      </w:r>
    </w:p>
    <w:p>
      <w:pPr/>
      <w:r>
        <w:rPr>
          <w:rFonts w:ascii="Helvetica" w:hAnsi="Helvetica" w:cs="Helvetica"/>
          <w:sz w:val="24"/>
          <w:sz-cs w:val="24"/>
        </w:rPr>
        <w:t xml:space="preserve">Give watchdog task highest priority so that overload helper task can reset the watchdog without being  preempted and watchdog can calculate time accurately.</w:t>
      </w:r>
    </w:p>
    <w:p>
      <w:pPr/>
      <w:r>
        <w:rPr>
          <w:rFonts w:ascii="Helvetica" w:hAnsi="Helvetica" w:cs="Helvetica"/>
          <w:sz w:val="24"/>
          <w:sz-cs w:val="24"/>
        </w:rPr>
        <w:t xml:space="preserve">When 4 tasks finish running, overload helper task can run and reset watchdog.</w:t>
      </w:r>
    </w:p>
    <w:p>
      <w:pPr/>
      <w:r>
        <w:rPr>
          <w:rFonts w:ascii="Helvetica" w:hAnsi="Helvetica" w:cs="Helvetica"/>
          <w:sz w:val="24"/>
          <w:sz-cs w:val="24"/>
        </w:rPr>
        <w:t xml:space="preserve">If watchdog is not reset in hyperperiod, it means overload occurs, then watchdog will print the overload message and reset itself.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CocoaOOXMLWriter/2299.6</generator>
</meta>
</file>