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p>
    <w:p w:rsidR="00413DB0" w:rsidRDefault="002756EE" w:rsidP="002756EE">
      <w:pPr>
        <w:pStyle w:val="Heading1"/>
        <w:pBdr>
          <w:top w:val="single" w:sz="4" w:space="1" w:color="auto"/>
          <w:left w:val="single" w:sz="4" w:space="4" w:color="auto"/>
          <w:bottom w:val="single" w:sz="4" w:space="1" w:color="auto"/>
          <w:right w:val="single" w:sz="4" w:space="4" w:color="auto"/>
        </w:pBdr>
        <w:jc w:val="center"/>
      </w:pPr>
      <w:r>
        <w:t>CS 152A</w:t>
      </w:r>
      <w:r w:rsidR="007C5D76">
        <w:t xml:space="preserve"> / EE M116L</w:t>
      </w:r>
    </w:p>
    <w:p w:rsidR="002756EE" w:rsidRPr="002756EE" w:rsidRDefault="002756EE" w:rsidP="002756EE">
      <w:pPr>
        <w:pStyle w:val="Heading1"/>
        <w:pBdr>
          <w:top w:val="single" w:sz="4" w:space="1" w:color="auto"/>
          <w:left w:val="single" w:sz="4" w:space="4" w:color="auto"/>
          <w:bottom w:val="single" w:sz="4" w:space="1" w:color="auto"/>
          <w:right w:val="single" w:sz="4" w:space="4" w:color="auto"/>
        </w:pBdr>
        <w:jc w:val="center"/>
        <w:rPr>
          <w:sz w:val="36"/>
          <w:szCs w:val="36"/>
        </w:rPr>
      </w:pPr>
      <w:r w:rsidRPr="002756EE">
        <w:rPr>
          <w:sz w:val="36"/>
          <w:szCs w:val="36"/>
        </w:rPr>
        <w:t>Introductory Digital Lab Design</w:t>
      </w:r>
    </w:p>
    <w:p w:rsidR="002756EE" w:rsidRPr="002756EE" w:rsidRDefault="002756EE" w:rsidP="002756EE">
      <w:pPr>
        <w:pStyle w:val="Heading1"/>
        <w:pBdr>
          <w:top w:val="single" w:sz="4" w:space="1" w:color="auto"/>
          <w:left w:val="single" w:sz="4" w:space="4" w:color="auto"/>
          <w:bottom w:val="single" w:sz="4" w:space="1" w:color="auto"/>
          <w:right w:val="single" w:sz="4" w:space="4" w:color="auto"/>
        </w:pBdr>
        <w:jc w:val="center"/>
      </w:pPr>
    </w:p>
    <w:p w:rsidR="002756EE" w:rsidRPr="002756EE" w:rsidRDefault="002756EE" w:rsidP="002756EE">
      <w:pPr>
        <w:pBdr>
          <w:top w:val="single" w:sz="4" w:space="1" w:color="auto"/>
          <w:left w:val="single" w:sz="4" w:space="4" w:color="auto"/>
          <w:bottom w:val="single" w:sz="4" w:space="1" w:color="auto"/>
          <w:right w:val="single" w:sz="4" w:space="4" w:color="auto"/>
        </w:pBdr>
      </w:pPr>
    </w:p>
    <w:p w:rsidR="002756EE" w:rsidRDefault="00935A90" w:rsidP="002756EE">
      <w:pPr>
        <w:pStyle w:val="Heading1"/>
        <w:pBdr>
          <w:top w:val="single" w:sz="4" w:space="1" w:color="auto"/>
          <w:left w:val="single" w:sz="4" w:space="4" w:color="auto"/>
          <w:bottom w:val="single" w:sz="4" w:space="1" w:color="auto"/>
          <w:right w:val="single" w:sz="4" w:space="4" w:color="auto"/>
        </w:pBdr>
        <w:jc w:val="center"/>
      </w:pPr>
      <w:r>
        <w:t>LAB #</w:t>
      </w:r>
      <w:r w:rsidR="00EF0704">
        <w:t>3</w:t>
      </w:r>
    </w:p>
    <w:p w:rsidR="002756EE" w:rsidRDefault="00DA74F2" w:rsidP="002756EE">
      <w:pPr>
        <w:pStyle w:val="Heading1"/>
        <w:pBdr>
          <w:top w:val="single" w:sz="4" w:space="1" w:color="auto"/>
          <w:left w:val="single" w:sz="4" w:space="4" w:color="auto"/>
          <w:bottom w:val="single" w:sz="4" w:space="1" w:color="auto"/>
          <w:right w:val="single" w:sz="4" w:space="4" w:color="auto"/>
        </w:pBdr>
        <w:jc w:val="center"/>
      </w:pPr>
      <w:r>
        <w:t>Floating Point Conversion</w:t>
      </w:r>
    </w:p>
    <w:p w:rsidR="002756EE" w:rsidRDefault="00612817" w:rsidP="002756EE">
      <w:pPr>
        <w:pStyle w:val="Heading1"/>
        <w:pBdr>
          <w:top w:val="single" w:sz="4" w:space="1" w:color="auto"/>
          <w:left w:val="single" w:sz="4" w:space="4" w:color="auto"/>
          <w:bottom w:val="single" w:sz="4" w:space="1" w:color="auto"/>
          <w:right w:val="single" w:sz="4" w:space="4" w:color="auto"/>
        </w:pBdr>
        <w:jc w:val="center"/>
      </w:pPr>
      <w:r>
        <w:t>May 6, 2014</w:t>
      </w:r>
    </w:p>
    <w:p w:rsidR="002756EE" w:rsidRDefault="002756EE" w:rsidP="002756EE">
      <w:pPr>
        <w:pStyle w:val="Heading1"/>
        <w:jc w:val="center"/>
      </w:pP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Grade:</w:t>
      </w:r>
    </w:p>
    <w:p w:rsidR="002756EE" w:rsidRPr="002756EE" w:rsidRDefault="002756EE" w:rsidP="002756EE">
      <w:pPr>
        <w:pBdr>
          <w:top w:val="single" w:sz="4" w:space="1" w:color="auto"/>
          <w:left w:val="single" w:sz="4" w:space="4" w:color="auto"/>
          <w:bottom w:val="single" w:sz="4" w:space="1" w:color="auto"/>
          <w:right w:val="single" w:sz="4" w:space="4" w:color="auto"/>
        </w:pBdr>
      </w:pPr>
    </w:p>
    <w:p w:rsidR="002756EE" w:rsidRDefault="002756EE" w:rsidP="002756EE">
      <w:pPr>
        <w:pBdr>
          <w:top w:val="single" w:sz="4" w:space="1" w:color="auto"/>
          <w:left w:val="single" w:sz="4" w:space="4" w:color="auto"/>
          <w:bottom w:val="single" w:sz="4" w:space="1" w:color="auto"/>
          <w:right w:val="single" w:sz="4" w:space="4" w:color="auto"/>
        </w:pBdr>
      </w:pPr>
      <w:r>
        <w:t xml:space="preserve">                                                                     -------------</w:t>
      </w:r>
    </w:p>
    <w:p w:rsidR="002756EE" w:rsidRPr="002756EE" w:rsidRDefault="002756EE" w:rsidP="002756EE">
      <w:pPr>
        <w:pBdr>
          <w:top w:val="single" w:sz="4" w:space="1" w:color="auto"/>
          <w:left w:val="single" w:sz="4" w:space="4" w:color="auto"/>
          <w:bottom w:val="single" w:sz="4" w:space="1" w:color="auto"/>
          <w:right w:val="single" w:sz="4" w:space="4" w:color="auto"/>
        </w:pBdr>
      </w:pPr>
    </w:p>
    <w:p w:rsidR="002756EE" w:rsidRDefault="002756EE" w:rsidP="002756EE">
      <w:pPr>
        <w:pStyle w:val="Heading1"/>
        <w:jc w:val="center"/>
      </w:pPr>
    </w:p>
    <w:p w:rsidR="005F7B7D" w:rsidRDefault="00AC02E4" w:rsidP="005F7B7D">
      <w:pPr>
        <w:pStyle w:val="Heading1"/>
        <w:pBdr>
          <w:top w:val="single" w:sz="4" w:space="1" w:color="auto"/>
          <w:left w:val="single" w:sz="4" w:space="4" w:color="auto"/>
          <w:bottom w:val="single" w:sz="4" w:space="1" w:color="auto"/>
          <w:right w:val="single" w:sz="4" w:space="4" w:color="auto"/>
        </w:pBdr>
        <w:jc w:val="center"/>
      </w:pPr>
      <w:r>
        <w:t>Tianheng Tu</w:t>
      </w:r>
    </w:p>
    <w:p w:rsidR="005F7B7D" w:rsidRDefault="005F7B7D" w:rsidP="002756EE">
      <w:pPr>
        <w:pStyle w:val="Heading1"/>
        <w:pBdr>
          <w:top w:val="single" w:sz="4" w:space="1" w:color="auto"/>
          <w:left w:val="single" w:sz="4" w:space="4" w:color="auto"/>
          <w:bottom w:val="single" w:sz="4" w:space="1" w:color="auto"/>
          <w:right w:val="single" w:sz="4" w:space="4" w:color="auto"/>
        </w:pBdr>
        <w:jc w:val="center"/>
      </w:pPr>
    </w:p>
    <w:p w:rsidR="002756EE" w:rsidRDefault="005664D3" w:rsidP="002756EE">
      <w:pPr>
        <w:pStyle w:val="Heading1"/>
        <w:pBdr>
          <w:top w:val="single" w:sz="4" w:space="1" w:color="auto"/>
          <w:left w:val="single" w:sz="4" w:space="4" w:color="auto"/>
          <w:bottom w:val="single" w:sz="4" w:space="1" w:color="auto"/>
          <w:right w:val="single" w:sz="4" w:space="4" w:color="auto"/>
        </w:pBdr>
        <w:jc w:val="center"/>
      </w:pPr>
      <w:r>
        <w:t>Name1: Nathan Tung</w:t>
      </w: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SID1:</w:t>
      </w:r>
      <w:r w:rsidR="005664D3">
        <w:t xml:space="preserve"> 004-059-195</w:t>
      </w: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Name2:</w:t>
      </w:r>
      <w:r w:rsidR="005664D3">
        <w:t xml:space="preserve"> Mark Iskandar</w:t>
      </w: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SID2:</w:t>
      </w:r>
      <w:r w:rsidR="005664D3">
        <w:t xml:space="preserve"> </w:t>
      </w:r>
      <w:r w:rsidR="00D37BAF" w:rsidRPr="00D37BAF">
        <w:t>704</w:t>
      </w:r>
      <w:r w:rsidR="00D37BAF">
        <w:t>-</w:t>
      </w:r>
      <w:r w:rsidR="00D37BAF" w:rsidRPr="00D37BAF">
        <w:t>050</w:t>
      </w:r>
      <w:r w:rsidR="00D37BAF">
        <w:t>-</w:t>
      </w:r>
      <w:r w:rsidR="00D37BAF" w:rsidRPr="00D37BAF">
        <w:t>889</w:t>
      </w:r>
    </w:p>
    <w:p w:rsidR="002756EE" w:rsidRDefault="002756EE" w:rsidP="002756EE"/>
    <w:p w:rsidR="00791CEE" w:rsidRDefault="00791CEE" w:rsidP="002756EE"/>
    <w:p w:rsidR="00791CEE" w:rsidRDefault="00791CEE" w:rsidP="002756EE"/>
    <w:p w:rsidR="00791CEE" w:rsidRDefault="00791CEE" w:rsidP="002756EE"/>
    <w:p w:rsidR="00791CEE" w:rsidRPr="000C7041" w:rsidRDefault="00074A87" w:rsidP="002756EE">
      <w:pPr>
        <w:rPr>
          <w:b/>
        </w:rPr>
      </w:pPr>
      <w:r>
        <w:rPr>
          <w:b/>
        </w:rPr>
        <w:lastRenderedPageBreak/>
        <w:t>INTRODUCTION</w:t>
      </w:r>
    </w:p>
    <w:p w:rsidR="0083235E" w:rsidRDefault="0083235E" w:rsidP="002756EE"/>
    <w:p w:rsidR="000D2EAE" w:rsidRDefault="0018652F" w:rsidP="002756EE">
      <w:r>
        <w:t xml:space="preserve">The purpose of Lab </w:t>
      </w:r>
      <w:r w:rsidR="000D2EAE">
        <w:t>3 is to design and implement a simulation of a combinatorial circuit using Xili</w:t>
      </w:r>
      <w:r w:rsidR="00D55929">
        <w:t>nx ISE. The circuit we are building</w:t>
      </w:r>
      <w:r w:rsidR="000D2EAE">
        <w:t>, calle</w:t>
      </w:r>
      <w:r w:rsidR="0044553D">
        <w:t>d a Floating Point Converter</w:t>
      </w:r>
      <w:r w:rsidR="000D2EAE">
        <w:t xml:space="preserve"> (FPCVT), </w:t>
      </w:r>
      <w:r w:rsidR="003B13F2">
        <w:t xml:space="preserve">takes as input a 12-bit linear encoding of an analog signal and transforms it into a compounded 8-bit Floating </w:t>
      </w:r>
      <w:r w:rsidR="00FF69C5">
        <w:t>Point encoding. In other words, it converts a 12-bit Two’s Complement Representation into an 8-bit Floating Point Representation (</w:t>
      </w:r>
      <w:r w:rsidR="005B5E3D">
        <w:t xml:space="preserve">or more specifically, </w:t>
      </w:r>
      <w:r w:rsidR="0026451F">
        <w:t xml:space="preserve">a </w:t>
      </w:r>
      <w:r w:rsidR="00FF69C5">
        <w:t xml:space="preserve">1-bit sign, </w:t>
      </w:r>
      <w:r w:rsidR="00962AF3">
        <w:t xml:space="preserve">a </w:t>
      </w:r>
      <w:r w:rsidR="00FF69C5">
        <w:t xml:space="preserve">3-bit exponent, </w:t>
      </w:r>
      <w:r w:rsidR="0026451F">
        <w:t xml:space="preserve">and </w:t>
      </w:r>
      <w:r w:rsidR="00962AF3">
        <w:t xml:space="preserve">a </w:t>
      </w:r>
      <w:r w:rsidR="00FF69C5">
        <w:t xml:space="preserve">4-bit </w:t>
      </w:r>
      <w:r w:rsidR="002F0654">
        <w:t>mantissa</w:t>
      </w:r>
      <w:r w:rsidR="00FF69C5">
        <w:t>)</w:t>
      </w:r>
      <w:r w:rsidR="00E018D9">
        <w:t xml:space="preserve"> with some loss of data</w:t>
      </w:r>
      <w:r w:rsidR="00DA5153">
        <w:t xml:space="preserve">. </w:t>
      </w:r>
    </w:p>
    <w:p w:rsidR="000D2EAE" w:rsidRDefault="000D2EAE" w:rsidP="002756EE"/>
    <w:p w:rsidR="009244B7" w:rsidRDefault="006040D5" w:rsidP="009244B7">
      <w:r>
        <w:t xml:space="preserve">In order to build our system, we construct modules used in our design separately – modules responsible for converting </w:t>
      </w:r>
      <w:r w:rsidR="00C27203">
        <w:t xml:space="preserve">2’s complement to sign-magnitude, determining the exponent, extracting the </w:t>
      </w:r>
      <w:r w:rsidR="003A6452">
        <w:t>mantissa (or significand)</w:t>
      </w:r>
      <w:r w:rsidR="00C27203">
        <w:t xml:space="preserve">, rounding, and so on – and link </w:t>
      </w:r>
      <w:r w:rsidR="009244B7">
        <w:t xml:space="preserve">them together to create a functional circuit. </w:t>
      </w:r>
      <w:r w:rsidR="00AD2966">
        <w:t>I</w:t>
      </w:r>
      <w:r w:rsidR="00651EB4">
        <w:t xml:space="preserve">n this report, we will </w:t>
      </w:r>
      <w:r w:rsidR="00195643">
        <w:t xml:space="preserve">specify the role of each component </w:t>
      </w:r>
      <w:r w:rsidR="009244B7">
        <w:t xml:space="preserve">module in our FPCVT and look at how everything functions together as a whole. The high-level schematic of our FPCVT can be found at the end of this report. </w:t>
      </w:r>
    </w:p>
    <w:p w:rsidR="000C7041" w:rsidRDefault="000C7041" w:rsidP="002756EE"/>
    <w:p w:rsidR="00967F93" w:rsidRPr="000C7041" w:rsidRDefault="00967F93" w:rsidP="00967F93">
      <w:pPr>
        <w:rPr>
          <w:b/>
        </w:rPr>
      </w:pPr>
      <w:r>
        <w:rPr>
          <w:b/>
        </w:rPr>
        <w:t>DESIGN COMPONENTS</w:t>
      </w:r>
    </w:p>
    <w:p w:rsidR="00967F93" w:rsidRPr="00967F93" w:rsidRDefault="00967F93" w:rsidP="00967F93"/>
    <w:p w:rsidR="00967F93" w:rsidRPr="0081198E" w:rsidRDefault="00967F93" w:rsidP="00967F93">
      <w:pPr>
        <w:rPr>
          <w:u w:val="single"/>
        </w:rPr>
      </w:pPr>
      <w:r>
        <w:rPr>
          <w:u w:val="single"/>
        </w:rPr>
        <w:t>Overall</w:t>
      </w:r>
    </w:p>
    <w:p w:rsidR="00967F93" w:rsidRPr="007B4C84" w:rsidRDefault="009D5013" w:rsidP="00967F93">
      <w:pPr>
        <w:pStyle w:val="Default"/>
        <w:rPr>
          <w:rFonts w:ascii="Times New Roman" w:hAnsi="Times New Roman" w:cs="Times New Roman"/>
        </w:rPr>
      </w:pPr>
      <w:r>
        <w:rPr>
          <w:rFonts w:ascii="Times New Roman" w:hAnsi="Times New Roman" w:cs="Times New Roman"/>
        </w:rPr>
        <w:t xml:space="preserve">As mentioned before, our FPCVT </w:t>
      </w:r>
      <w:r w:rsidR="00C41579">
        <w:rPr>
          <w:rFonts w:ascii="Times New Roman" w:hAnsi="Times New Roman" w:cs="Times New Roman"/>
        </w:rPr>
        <w:t xml:space="preserve">accepts a 12-bit 2’s complement input. To convert it to floating-point, </w:t>
      </w:r>
      <w:r w:rsidR="00080D1F">
        <w:rPr>
          <w:rFonts w:ascii="Times New Roman" w:hAnsi="Times New Roman" w:cs="Times New Roman"/>
        </w:rPr>
        <w:t>the procedure involves extracting the most significant bit (MSB) and</w:t>
      </w:r>
      <w:r w:rsidR="007659F6">
        <w:rPr>
          <w:rFonts w:ascii="Times New Roman" w:hAnsi="Times New Roman" w:cs="Times New Roman"/>
        </w:rPr>
        <w:t xml:space="preserve"> outputting it as the sign-bit. </w:t>
      </w:r>
      <w:r w:rsidR="009F2157">
        <w:rPr>
          <w:rFonts w:ascii="Times New Roman" w:hAnsi="Times New Roman" w:cs="Times New Roman"/>
        </w:rPr>
        <w:t xml:space="preserve">Next, we convert the entire 12-bit input into a 12-bit </w:t>
      </w:r>
      <w:r w:rsidR="00BB4FF3">
        <w:rPr>
          <w:rFonts w:ascii="Times New Roman" w:hAnsi="Times New Roman" w:cs="Times New Roman"/>
        </w:rPr>
        <w:t>sign-magnitude string</w:t>
      </w:r>
      <w:r w:rsidR="007A4985">
        <w:rPr>
          <w:rFonts w:ascii="Times New Roman" w:hAnsi="Times New Roman" w:cs="Times New Roman"/>
        </w:rPr>
        <w:t xml:space="preserve"> </w:t>
      </w:r>
      <w:r w:rsidR="008118F9">
        <w:rPr>
          <w:rFonts w:ascii="Times New Roman" w:hAnsi="Times New Roman" w:cs="Times New Roman"/>
        </w:rPr>
        <w:t>(</w:t>
      </w:r>
      <w:r w:rsidR="008118F9" w:rsidRPr="0012320B">
        <w:rPr>
          <w:rFonts w:ascii="Times New Roman" w:hAnsi="Times New Roman" w:cs="Times New Roman"/>
          <w:i/>
        </w:rPr>
        <w:t>Sign-Magnitude Converter</w:t>
      </w:r>
      <w:r w:rsidR="007B4C84">
        <w:rPr>
          <w:rFonts w:ascii="Times New Roman" w:hAnsi="Times New Roman" w:cs="Times New Roman"/>
        </w:rPr>
        <w:t>). Then we count the leading zeroes to determine the exponent (</w:t>
      </w:r>
      <w:r w:rsidR="007B4C84">
        <w:rPr>
          <w:rFonts w:ascii="Times New Roman" w:hAnsi="Times New Roman" w:cs="Times New Roman"/>
          <w:i/>
        </w:rPr>
        <w:t>Priority Encoder</w:t>
      </w:r>
      <w:r w:rsidR="00FD3FFF">
        <w:rPr>
          <w:rFonts w:ascii="Times New Roman" w:hAnsi="Times New Roman" w:cs="Times New Roman"/>
        </w:rPr>
        <w:t>) and pull out the next five bits (four bits if we reach the end) to use as our mantissa and rounding digit (</w:t>
      </w:r>
      <w:r w:rsidR="00FD3FFF">
        <w:rPr>
          <w:rFonts w:ascii="Times New Roman" w:hAnsi="Times New Roman" w:cs="Times New Roman"/>
          <w:i/>
        </w:rPr>
        <w:t>Mantissa Extractor</w:t>
      </w:r>
      <w:r w:rsidR="00FD3FFF">
        <w:rPr>
          <w:rFonts w:ascii="Times New Roman" w:hAnsi="Times New Roman" w:cs="Times New Roman"/>
        </w:rPr>
        <w:t xml:space="preserve">). </w:t>
      </w:r>
      <w:r w:rsidR="00F36699">
        <w:rPr>
          <w:rFonts w:ascii="Times New Roman" w:hAnsi="Times New Roman" w:cs="Times New Roman"/>
        </w:rPr>
        <w:t xml:space="preserve">Finally, if </w:t>
      </w:r>
      <w:r w:rsidR="00EB67B3">
        <w:rPr>
          <w:rFonts w:ascii="Times New Roman" w:hAnsi="Times New Roman" w:cs="Times New Roman"/>
        </w:rPr>
        <w:t xml:space="preserve">the fifth rounding </w:t>
      </w:r>
      <w:r w:rsidR="004B1533">
        <w:rPr>
          <w:rFonts w:ascii="Times New Roman" w:hAnsi="Times New Roman" w:cs="Times New Roman"/>
        </w:rPr>
        <w:t>bit</w:t>
      </w:r>
      <w:r w:rsidR="00EB67B3">
        <w:rPr>
          <w:rFonts w:ascii="Times New Roman" w:hAnsi="Times New Roman" w:cs="Times New Roman"/>
        </w:rPr>
        <w:t xml:space="preserve"> </w:t>
      </w:r>
      <w:r w:rsidR="00F36699">
        <w:rPr>
          <w:rFonts w:ascii="Times New Roman" w:hAnsi="Times New Roman" w:cs="Times New Roman"/>
        </w:rPr>
        <w:t xml:space="preserve">is a 1, we need to </w:t>
      </w:r>
      <w:r w:rsidR="00EB67B3">
        <w:rPr>
          <w:rFonts w:ascii="Times New Roman" w:hAnsi="Times New Roman" w:cs="Times New Roman"/>
        </w:rPr>
        <w:t>round the mantissa up and account for overflow by incrementing the exponent, if applicable</w:t>
      </w:r>
      <w:r w:rsidR="004B1533">
        <w:rPr>
          <w:rFonts w:ascii="Times New Roman" w:hAnsi="Times New Roman" w:cs="Times New Roman"/>
        </w:rPr>
        <w:t xml:space="preserve"> (</w:t>
      </w:r>
      <w:r w:rsidR="004B1533">
        <w:rPr>
          <w:rFonts w:ascii="Times New Roman" w:hAnsi="Times New Roman" w:cs="Times New Roman"/>
          <w:i/>
        </w:rPr>
        <w:t>Rounder</w:t>
      </w:r>
      <w:r w:rsidR="004B1533">
        <w:rPr>
          <w:rFonts w:ascii="Times New Roman" w:hAnsi="Times New Roman" w:cs="Times New Roman"/>
        </w:rPr>
        <w:t>)</w:t>
      </w:r>
      <w:r w:rsidR="00EB67B3">
        <w:rPr>
          <w:rFonts w:ascii="Times New Roman" w:hAnsi="Times New Roman" w:cs="Times New Roman"/>
        </w:rPr>
        <w:t>.</w:t>
      </w:r>
    </w:p>
    <w:p w:rsidR="000F6786" w:rsidRDefault="000F6786" w:rsidP="00967F93">
      <w:pPr>
        <w:pStyle w:val="Default"/>
        <w:rPr>
          <w:rFonts w:ascii="Times New Roman" w:hAnsi="Times New Roman" w:cs="Times New Roman"/>
        </w:rPr>
      </w:pPr>
    </w:p>
    <w:p w:rsidR="00967F93" w:rsidRPr="0081198E" w:rsidRDefault="006040D5" w:rsidP="00967F93">
      <w:pPr>
        <w:rPr>
          <w:u w:val="single"/>
        </w:rPr>
      </w:pPr>
      <w:r>
        <w:rPr>
          <w:u w:val="single"/>
        </w:rPr>
        <w:t>Sign-</w:t>
      </w:r>
      <w:r w:rsidR="00667F7D">
        <w:rPr>
          <w:u w:val="single"/>
        </w:rPr>
        <w:t>Magnitude Converter</w:t>
      </w:r>
    </w:p>
    <w:p w:rsidR="00967F93" w:rsidRDefault="005566AB" w:rsidP="00967F93">
      <w:pPr>
        <w:pStyle w:val="Default"/>
        <w:rPr>
          <w:rFonts w:ascii="Times New Roman" w:hAnsi="Times New Roman" w:cs="Times New Roman"/>
        </w:rPr>
      </w:pPr>
      <w:r>
        <w:rPr>
          <w:rFonts w:ascii="Times New Roman" w:hAnsi="Times New Roman" w:cs="Times New Roman"/>
        </w:rPr>
        <w:t xml:space="preserve">To convert 2’s complement to sign-magnitude, we take the binary string, invert all the bits, </w:t>
      </w:r>
      <w:r w:rsidR="001C0BD2">
        <w:rPr>
          <w:rFonts w:ascii="Times New Roman" w:hAnsi="Times New Roman" w:cs="Times New Roman"/>
        </w:rPr>
        <w:t>and</w:t>
      </w:r>
      <w:r>
        <w:rPr>
          <w:rFonts w:ascii="Times New Roman" w:hAnsi="Times New Roman" w:cs="Times New Roman"/>
        </w:rPr>
        <w:t xml:space="preserve"> add 1. </w:t>
      </w:r>
      <w:r w:rsidR="00A4445F">
        <w:rPr>
          <w:rFonts w:ascii="Times New Roman" w:hAnsi="Times New Roman" w:cs="Times New Roman"/>
        </w:rPr>
        <w:t xml:space="preserve">This module </w:t>
      </w:r>
      <w:r w:rsidR="00E62C14">
        <w:rPr>
          <w:rFonts w:ascii="Times New Roman" w:hAnsi="Times New Roman" w:cs="Times New Roman"/>
        </w:rPr>
        <w:t xml:space="preserve">outputs the </w:t>
      </w:r>
      <w:r w:rsidR="00187FA3">
        <w:rPr>
          <w:rFonts w:ascii="Times New Roman" w:hAnsi="Times New Roman" w:cs="Times New Roman"/>
        </w:rPr>
        <w:t xml:space="preserve">original </w:t>
      </w:r>
      <w:r w:rsidR="00E62C14">
        <w:rPr>
          <w:rFonts w:ascii="Times New Roman" w:hAnsi="Times New Roman" w:cs="Times New Roman"/>
        </w:rPr>
        <w:t>MSB as the</w:t>
      </w:r>
      <w:r w:rsidR="00B14FA2">
        <w:rPr>
          <w:rFonts w:ascii="Times New Roman" w:hAnsi="Times New Roman" w:cs="Times New Roman"/>
        </w:rPr>
        <w:t xml:space="preserve"> final sign-bit</w:t>
      </w:r>
      <w:r w:rsidR="00187FA3">
        <w:rPr>
          <w:rFonts w:ascii="Times New Roman" w:hAnsi="Times New Roman" w:cs="Times New Roman"/>
        </w:rPr>
        <w:t xml:space="preserve"> output</w:t>
      </w:r>
      <w:r w:rsidR="00B14FA2">
        <w:rPr>
          <w:rFonts w:ascii="Times New Roman" w:hAnsi="Times New Roman" w:cs="Times New Roman"/>
        </w:rPr>
        <w:t>.</w:t>
      </w:r>
      <w:r w:rsidR="00E62C14">
        <w:rPr>
          <w:rFonts w:ascii="Times New Roman" w:hAnsi="Times New Roman" w:cs="Times New Roman"/>
        </w:rPr>
        <w:t xml:space="preserve"> </w:t>
      </w:r>
      <w:r w:rsidR="00DE6C82">
        <w:rPr>
          <w:rFonts w:ascii="Times New Roman" w:hAnsi="Times New Roman" w:cs="Times New Roman"/>
        </w:rPr>
        <w:t xml:space="preserve">Then it inverts </w:t>
      </w:r>
      <w:r w:rsidR="00BB29C8">
        <w:rPr>
          <w:rFonts w:ascii="Times New Roman" w:hAnsi="Times New Roman" w:cs="Times New Roman"/>
        </w:rPr>
        <w:t xml:space="preserve">every bit </w:t>
      </w:r>
      <w:r w:rsidR="0001710C">
        <w:rPr>
          <w:rFonts w:ascii="Times New Roman" w:hAnsi="Times New Roman" w:cs="Times New Roman"/>
        </w:rPr>
        <w:t xml:space="preserve">in the 12-bit string and </w:t>
      </w:r>
      <w:r w:rsidR="00DE6C82">
        <w:rPr>
          <w:rFonts w:ascii="Times New Roman" w:hAnsi="Times New Roman" w:cs="Times New Roman"/>
        </w:rPr>
        <w:t>adds 1 by using three full adder</w:t>
      </w:r>
      <w:r w:rsidR="0001710C">
        <w:rPr>
          <w:rFonts w:ascii="Times New Roman" w:hAnsi="Times New Roman" w:cs="Times New Roman"/>
        </w:rPr>
        <w:t xml:space="preserve">s in series to produce </w:t>
      </w:r>
      <w:r w:rsidR="00B03E91">
        <w:rPr>
          <w:rFonts w:ascii="Times New Roman" w:hAnsi="Times New Roman" w:cs="Times New Roman"/>
        </w:rPr>
        <w:t>one</w:t>
      </w:r>
      <w:r w:rsidR="0001710C">
        <w:rPr>
          <w:rFonts w:ascii="Times New Roman" w:hAnsi="Times New Roman" w:cs="Times New Roman"/>
        </w:rPr>
        <w:t xml:space="preserve"> possible output. </w:t>
      </w:r>
      <w:r w:rsidR="00E657D5">
        <w:rPr>
          <w:rFonts w:ascii="Times New Roman" w:hAnsi="Times New Roman" w:cs="Times New Roman"/>
        </w:rPr>
        <w:t xml:space="preserve">Notice that a sign-bit of 0 means no work has to be done. </w:t>
      </w:r>
      <w:r w:rsidR="00D50181">
        <w:rPr>
          <w:rFonts w:ascii="Times New Roman" w:hAnsi="Times New Roman" w:cs="Times New Roman"/>
        </w:rPr>
        <w:t>The sign-bit goes into a MUX to select between the original 12-bit input (if it is positive and sign-bit is 0) or the new, sign-magnitude 12-bits (if original input is negative and sign-bit is 1)</w:t>
      </w:r>
      <w:r w:rsidR="00685481">
        <w:rPr>
          <w:rFonts w:ascii="Times New Roman" w:hAnsi="Times New Roman" w:cs="Times New Roman"/>
        </w:rPr>
        <w:t xml:space="preserve">. </w:t>
      </w:r>
    </w:p>
    <w:p w:rsidR="00333F30" w:rsidRDefault="00333F30" w:rsidP="00967F93">
      <w:pPr>
        <w:pStyle w:val="Default"/>
        <w:rPr>
          <w:rFonts w:ascii="Times New Roman" w:hAnsi="Times New Roman" w:cs="Times New Roman"/>
        </w:rPr>
      </w:pPr>
    </w:p>
    <w:p w:rsidR="007E6C5B" w:rsidRPr="0081198E" w:rsidRDefault="007E6C5B" w:rsidP="007E6C5B">
      <w:pPr>
        <w:rPr>
          <w:u w:val="single"/>
        </w:rPr>
      </w:pPr>
      <w:r>
        <w:rPr>
          <w:u w:val="single"/>
        </w:rPr>
        <w:t>Priority Encoder</w:t>
      </w:r>
    </w:p>
    <w:p w:rsidR="007E6C5B" w:rsidRDefault="00C92FC0" w:rsidP="00967F93">
      <w:pPr>
        <w:pStyle w:val="Default"/>
        <w:rPr>
          <w:rFonts w:ascii="Times New Roman" w:hAnsi="Times New Roman" w:cs="Times New Roman"/>
        </w:rPr>
      </w:pPr>
      <w:r>
        <w:rPr>
          <w:rFonts w:ascii="Times New Roman" w:hAnsi="Times New Roman" w:cs="Times New Roman"/>
        </w:rPr>
        <w:t>Aft</w:t>
      </w:r>
      <w:r w:rsidR="00FE223E">
        <w:rPr>
          <w:rFonts w:ascii="Times New Roman" w:hAnsi="Times New Roman" w:cs="Times New Roman"/>
        </w:rPr>
        <w:t xml:space="preserve">er converting to sign-magnitude, we need to count the number of leading zeroes, which directly tells us the 3-bit exponent according to the table in the lab manual. </w:t>
      </w:r>
      <w:r w:rsidR="00D270AB">
        <w:rPr>
          <w:rFonts w:ascii="Times New Roman" w:hAnsi="Times New Roman" w:cs="Times New Roman"/>
        </w:rPr>
        <w:t xml:space="preserve">A </w:t>
      </w:r>
      <w:r w:rsidR="00233F64">
        <w:rPr>
          <w:rFonts w:ascii="Times New Roman" w:hAnsi="Times New Roman" w:cs="Times New Roman"/>
        </w:rPr>
        <w:t xml:space="preserve">single </w:t>
      </w:r>
      <w:r w:rsidR="00D270AB">
        <w:rPr>
          <w:rFonts w:ascii="Times New Roman" w:hAnsi="Times New Roman" w:cs="Times New Roman"/>
        </w:rPr>
        <w:t xml:space="preserve">leading zero </w:t>
      </w:r>
      <w:r w:rsidR="00233F64">
        <w:rPr>
          <w:rFonts w:ascii="Times New Roman" w:hAnsi="Times New Roman" w:cs="Times New Roman"/>
        </w:rPr>
        <w:t xml:space="preserve">(the lowest possible number of leading zeroes) </w:t>
      </w:r>
      <w:r w:rsidR="00D270AB">
        <w:rPr>
          <w:rFonts w:ascii="Times New Roman" w:hAnsi="Times New Roman" w:cs="Times New Roman"/>
        </w:rPr>
        <w:t xml:space="preserve">gives a maximum exponent of 7, while 7 leading zeroes gives an exponent 1, </w:t>
      </w:r>
      <w:r w:rsidR="00B0503B">
        <w:rPr>
          <w:rFonts w:ascii="Times New Roman" w:hAnsi="Times New Roman" w:cs="Times New Roman"/>
        </w:rPr>
        <w:t xml:space="preserve">and </w:t>
      </w:r>
      <w:r w:rsidR="00D270AB">
        <w:rPr>
          <w:rFonts w:ascii="Times New Roman" w:hAnsi="Times New Roman" w:cs="Times New Roman"/>
        </w:rPr>
        <w:t>8 or more leading zeroes gives an exponent of 0.</w:t>
      </w:r>
      <w:r w:rsidR="003123DE">
        <w:rPr>
          <w:rFonts w:ascii="Times New Roman" w:hAnsi="Times New Roman" w:cs="Times New Roman"/>
        </w:rPr>
        <w:t xml:space="preserve"> </w:t>
      </w:r>
      <w:r w:rsidR="005470C4">
        <w:rPr>
          <w:rFonts w:ascii="Times New Roman" w:hAnsi="Times New Roman" w:cs="Times New Roman"/>
        </w:rPr>
        <w:t>To implement this, we wired our own priority encoder</w:t>
      </w:r>
      <w:r w:rsidR="00080D8B">
        <w:rPr>
          <w:rFonts w:ascii="Times New Roman" w:hAnsi="Times New Roman" w:cs="Times New Roman"/>
        </w:rPr>
        <w:t xml:space="preserve"> via </w:t>
      </w:r>
      <w:r w:rsidR="008749DE">
        <w:rPr>
          <w:rFonts w:ascii="Times New Roman" w:hAnsi="Times New Roman" w:cs="Times New Roman"/>
        </w:rPr>
        <w:t xml:space="preserve">NOT gates, AND gates, and OR gates. </w:t>
      </w:r>
      <w:r w:rsidR="004E17E0">
        <w:rPr>
          <w:rFonts w:ascii="Times New Roman" w:hAnsi="Times New Roman" w:cs="Times New Roman"/>
        </w:rPr>
        <w:t xml:space="preserve">If the original input of FPCVT is D(11:0), then our priority encoder uses D10 through </w:t>
      </w:r>
      <w:r w:rsidR="00300280">
        <w:rPr>
          <w:rFonts w:ascii="Times New Roman" w:hAnsi="Times New Roman" w:cs="Times New Roman"/>
        </w:rPr>
        <w:t>D4 in the logic.</w:t>
      </w:r>
    </w:p>
    <w:p w:rsidR="007E6C5B" w:rsidRDefault="007E6C5B" w:rsidP="00967F93">
      <w:pPr>
        <w:pStyle w:val="Default"/>
        <w:rPr>
          <w:rFonts w:ascii="Times New Roman" w:hAnsi="Times New Roman" w:cs="Times New Roman"/>
        </w:rPr>
      </w:pPr>
    </w:p>
    <w:p w:rsidR="000F6786" w:rsidRPr="0081198E" w:rsidRDefault="00313D06" w:rsidP="000F6786">
      <w:pPr>
        <w:rPr>
          <w:u w:val="single"/>
        </w:rPr>
      </w:pPr>
      <w:r>
        <w:rPr>
          <w:u w:val="single"/>
        </w:rPr>
        <w:t>Mantissa Extractor</w:t>
      </w:r>
    </w:p>
    <w:p w:rsidR="000F6786" w:rsidRDefault="0022531F" w:rsidP="000F6786">
      <w:pPr>
        <w:pStyle w:val="Default"/>
        <w:rPr>
          <w:rFonts w:ascii="Times New Roman" w:hAnsi="Times New Roman" w:cs="Times New Roman"/>
        </w:rPr>
      </w:pPr>
      <w:r>
        <w:rPr>
          <w:rFonts w:ascii="Times New Roman" w:hAnsi="Times New Roman" w:cs="Times New Roman"/>
        </w:rPr>
        <w:t>This module accepts the 3-bit exponent and the</w:t>
      </w:r>
      <w:r w:rsidR="006B671C">
        <w:rPr>
          <w:rFonts w:ascii="Times New Roman" w:hAnsi="Times New Roman" w:cs="Times New Roman"/>
        </w:rPr>
        <w:t xml:space="preserve"> 12-bit sign-magnitude string; its purpose is to </w:t>
      </w:r>
      <w:r w:rsidR="00A8236B">
        <w:rPr>
          <w:rFonts w:ascii="Times New Roman" w:hAnsi="Times New Roman" w:cs="Times New Roman"/>
        </w:rPr>
        <w:t xml:space="preserve">extract the next </w:t>
      </w:r>
      <w:r w:rsidR="00552DD2">
        <w:rPr>
          <w:rFonts w:ascii="Times New Roman" w:hAnsi="Times New Roman" w:cs="Times New Roman"/>
        </w:rPr>
        <w:t xml:space="preserve">five </w:t>
      </w:r>
      <w:r w:rsidR="00A8236B">
        <w:rPr>
          <w:rFonts w:ascii="Times New Roman" w:hAnsi="Times New Roman" w:cs="Times New Roman"/>
        </w:rPr>
        <w:t>bits direct</w:t>
      </w:r>
      <w:r w:rsidR="00BB03DF">
        <w:rPr>
          <w:rFonts w:ascii="Times New Roman" w:hAnsi="Times New Roman" w:cs="Times New Roman"/>
        </w:rPr>
        <w:t>ly</w:t>
      </w:r>
      <w:r w:rsidR="00A8236B">
        <w:rPr>
          <w:rFonts w:ascii="Times New Roman" w:hAnsi="Times New Roman" w:cs="Times New Roman"/>
        </w:rPr>
        <w:t xml:space="preserve"> following the leading zeroes. </w:t>
      </w:r>
      <w:r w:rsidR="00552DD2">
        <w:rPr>
          <w:rFonts w:ascii="Times New Roman" w:hAnsi="Times New Roman" w:cs="Times New Roman"/>
        </w:rPr>
        <w:t>(</w:t>
      </w:r>
      <w:r w:rsidR="00924358">
        <w:rPr>
          <w:rFonts w:ascii="Times New Roman" w:hAnsi="Times New Roman" w:cs="Times New Roman"/>
        </w:rPr>
        <w:t xml:space="preserve">If possible, the fifth bit is </w:t>
      </w:r>
      <w:r w:rsidR="00924358">
        <w:rPr>
          <w:rFonts w:ascii="Times New Roman" w:hAnsi="Times New Roman" w:cs="Times New Roman"/>
        </w:rPr>
        <w:lastRenderedPageBreak/>
        <w:t xml:space="preserve">extracted to determine whether rounding needs to be done. </w:t>
      </w:r>
      <w:r w:rsidR="000C6832">
        <w:rPr>
          <w:rFonts w:ascii="Times New Roman" w:hAnsi="Times New Roman" w:cs="Times New Roman"/>
        </w:rPr>
        <w:t xml:space="preserve">If we reach the end of the 12-bit </w:t>
      </w:r>
      <w:r w:rsidR="00CC6B13">
        <w:rPr>
          <w:rFonts w:ascii="Times New Roman" w:hAnsi="Times New Roman" w:cs="Times New Roman"/>
        </w:rPr>
        <w:t>string before the fifth bit</w:t>
      </w:r>
      <w:r w:rsidR="008B71AA">
        <w:rPr>
          <w:rFonts w:ascii="Times New Roman" w:hAnsi="Times New Roman" w:cs="Times New Roman"/>
        </w:rPr>
        <w:t>, then assume fifth bit is 0.</w:t>
      </w:r>
      <w:r w:rsidR="00552DD2">
        <w:rPr>
          <w:rFonts w:ascii="Times New Roman" w:hAnsi="Times New Roman" w:cs="Times New Roman"/>
        </w:rPr>
        <w:t>)</w:t>
      </w:r>
      <w:r w:rsidR="008B71AA">
        <w:rPr>
          <w:rFonts w:ascii="Times New Roman" w:hAnsi="Times New Roman" w:cs="Times New Roman"/>
        </w:rPr>
        <w:t xml:space="preserve"> </w:t>
      </w:r>
      <w:r w:rsidR="00552DD2">
        <w:rPr>
          <w:rFonts w:ascii="Times New Roman" w:hAnsi="Times New Roman" w:cs="Times New Roman"/>
        </w:rPr>
        <w:t>To select these five bits</w:t>
      </w:r>
      <w:r w:rsidR="00032565">
        <w:rPr>
          <w:rFonts w:ascii="Times New Roman" w:hAnsi="Times New Roman" w:cs="Times New Roman"/>
        </w:rPr>
        <w:t xml:space="preserve">, we use five 8-bit MUXes and the exponent input as a selector. For example, an exponent </w:t>
      </w:r>
      <w:r w:rsidR="00F150FE">
        <w:rPr>
          <w:rFonts w:ascii="Times New Roman" w:hAnsi="Times New Roman" w:cs="Times New Roman"/>
        </w:rPr>
        <w:t xml:space="preserve">of 5 means there are 3 leading zeroes, so with an input D(11:0), we </w:t>
      </w:r>
      <w:r w:rsidR="00F750D0">
        <w:rPr>
          <w:rFonts w:ascii="Times New Roman" w:hAnsi="Times New Roman" w:cs="Times New Roman"/>
        </w:rPr>
        <w:t xml:space="preserve">output </w:t>
      </w:r>
      <w:r w:rsidR="005109BF">
        <w:rPr>
          <w:rFonts w:ascii="Times New Roman" w:hAnsi="Times New Roman" w:cs="Times New Roman"/>
        </w:rPr>
        <w:t>D8 down to D4</w:t>
      </w:r>
      <w:r w:rsidR="00B1059E">
        <w:rPr>
          <w:rFonts w:ascii="Times New Roman" w:hAnsi="Times New Roman" w:cs="Times New Roman"/>
        </w:rPr>
        <w:t>, with D4 being the fifth bit.</w:t>
      </w:r>
    </w:p>
    <w:p w:rsidR="002C0972" w:rsidRDefault="002C0972" w:rsidP="000F6786">
      <w:pPr>
        <w:pStyle w:val="Default"/>
        <w:rPr>
          <w:rFonts w:ascii="Times New Roman" w:hAnsi="Times New Roman" w:cs="Times New Roman"/>
        </w:rPr>
      </w:pPr>
    </w:p>
    <w:p w:rsidR="002C0972" w:rsidRDefault="002C0972" w:rsidP="000F6786">
      <w:pPr>
        <w:pStyle w:val="Default"/>
        <w:rPr>
          <w:rFonts w:ascii="Times New Roman" w:hAnsi="Times New Roman" w:cs="Times New Roman"/>
        </w:rPr>
      </w:pPr>
      <w:r>
        <w:rPr>
          <w:rFonts w:ascii="Times New Roman" w:hAnsi="Times New Roman" w:cs="Times New Roman"/>
        </w:rPr>
        <w:t xml:space="preserve">To be more specific, the most significant MUX selects from D11 to D4, the next MUX selects from D10 to D3, and so on, until the fifth MUX selects from D7 to D0. </w:t>
      </w:r>
      <w:r w:rsidR="00A65F29">
        <w:rPr>
          <w:rFonts w:ascii="Times New Roman" w:hAnsi="Times New Roman" w:cs="Times New Roman"/>
        </w:rPr>
        <w:t>Therefore, based on number of leading zeroes, we obtain the sequence of bits immediately following.</w:t>
      </w:r>
    </w:p>
    <w:p w:rsidR="00333F30" w:rsidRDefault="00333F30" w:rsidP="000F6786">
      <w:pPr>
        <w:pStyle w:val="Default"/>
        <w:rPr>
          <w:rFonts w:ascii="Times New Roman" w:hAnsi="Times New Roman" w:cs="Times New Roman"/>
        </w:rPr>
      </w:pPr>
    </w:p>
    <w:p w:rsidR="000F6786" w:rsidRPr="0081198E" w:rsidRDefault="00313D06" w:rsidP="000F6786">
      <w:pPr>
        <w:rPr>
          <w:u w:val="single"/>
        </w:rPr>
      </w:pPr>
      <w:r>
        <w:rPr>
          <w:u w:val="single"/>
        </w:rPr>
        <w:t>Rounder</w:t>
      </w:r>
    </w:p>
    <w:p w:rsidR="000F6786" w:rsidRDefault="00927509" w:rsidP="000F6786">
      <w:pPr>
        <w:pStyle w:val="Default"/>
        <w:rPr>
          <w:rFonts w:ascii="Times New Roman" w:hAnsi="Times New Roman" w:cs="Times New Roman"/>
        </w:rPr>
      </w:pPr>
      <w:r>
        <w:rPr>
          <w:rFonts w:ascii="Times New Roman" w:hAnsi="Times New Roman" w:cs="Times New Roman"/>
        </w:rPr>
        <w:t xml:space="preserve">FPCVT is not lossless, since we are compressing 12 bits of information into 8 bits. </w:t>
      </w:r>
      <w:r w:rsidR="00774501">
        <w:rPr>
          <w:rFonts w:ascii="Times New Roman" w:hAnsi="Times New Roman" w:cs="Times New Roman"/>
        </w:rPr>
        <w:t>Some 12-bit numbers will inevitably map to the same 8-bit numbers, and rounding is necessarily to facilitate that</w:t>
      </w:r>
      <w:r w:rsidR="008B4441">
        <w:rPr>
          <w:rFonts w:ascii="Times New Roman" w:hAnsi="Times New Roman" w:cs="Times New Roman"/>
        </w:rPr>
        <w:t xml:space="preserve"> mapping process</w:t>
      </w:r>
      <w:r w:rsidR="00774501">
        <w:rPr>
          <w:rFonts w:ascii="Times New Roman" w:hAnsi="Times New Roman" w:cs="Times New Roman"/>
        </w:rPr>
        <w:t xml:space="preserve">. </w:t>
      </w:r>
      <w:r w:rsidR="00042B6B">
        <w:rPr>
          <w:rFonts w:ascii="Times New Roman" w:hAnsi="Times New Roman" w:cs="Times New Roman"/>
        </w:rPr>
        <w:t xml:space="preserve">Our fifth rounding bit from before decides whether this step is necessary. </w:t>
      </w:r>
      <w:r w:rsidR="00C369A4">
        <w:rPr>
          <w:rFonts w:ascii="Times New Roman" w:hAnsi="Times New Roman" w:cs="Times New Roman"/>
        </w:rPr>
        <w:t>If</w:t>
      </w:r>
      <w:r w:rsidR="00843408">
        <w:rPr>
          <w:rFonts w:ascii="Times New Roman" w:hAnsi="Times New Roman" w:cs="Times New Roman"/>
        </w:rPr>
        <w:t xml:space="preserve"> the</w:t>
      </w:r>
      <w:r w:rsidR="00C369A4">
        <w:rPr>
          <w:rFonts w:ascii="Times New Roman" w:hAnsi="Times New Roman" w:cs="Times New Roman"/>
        </w:rPr>
        <w:t xml:space="preserve"> rounding bit is 0, the mantissa </w:t>
      </w:r>
      <w:r w:rsidR="00611D33">
        <w:rPr>
          <w:rFonts w:ascii="Times New Roman" w:hAnsi="Times New Roman" w:cs="Times New Roman"/>
        </w:rPr>
        <w:t>does not need t</w:t>
      </w:r>
      <w:r w:rsidR="000E1985">
        <w:rPr>
          <w:rFonts w:ascii="Times New Roman" w:hAnsi="Times New Roman" w:cs="Times New Roman"/>
        </w:rPr>
        <w:t>o be rounded up. However, if the rounding bit is 1 and the mantissa is 1111, not only does the mantissa change</w:t>
      </w:r>
      <w:r w:rsidR="00073EFB">
        <w:rPr>
          <w:rFonts w:ascii="Times New Roman" w:hAnsi="Times New Roman" w:cs="Times New Roman"/>
        </w:rPr>
        <w:t xml:space="preserve"> to 1000</w:t>
      </w:r>
      <w:r w:rsidR="000E1985">
        <w:rPr>
          <w:rFonts w:ascii="Times New Roman" w:hAnsi="Times New Roman" w:cs="Times New Roman"/>
        </w:rPr>
        <w:t>, but the exponent must be incremented as well due to overflow</w:t>
      </w:r>
      <w:r w:rsidR="00912249">
        <w:rPr>
          <w:rFonts w:ascii="Times New Roman" w:hAnsi="Times New Roman" w:cs="Times New Roman"/>
        </w:rPr>
        <w:t xml:space="preserve"> (</w:t>
      </w:r>
      <w:r w:rsidR="00087495">
        <w:rPr>
          <w:rFonts w:ascii="Times New Roman" w:hAnsi="Times New Roman" w:cs="Times New Roman"/>
        </w:rPr>
        <w:t xml:space="preserve">the </w:t>
      </w:r>
      <w:r w:rsidR="00912249">
        <w:rPr>
          <w:rFonts w:ascii="Times New Roman" w:hAnsi="Times New Roman" w:cs="Times New Roman"/>
        </w:rPr>
        <w:t>mantissa is shifted from 10000 to 1000, which necessitates an increase in exponent)</w:t>
      </w:r>
      <w:r w:rsidR="000E1985">
        <w:rPr>
          <w:rFonts w:ascii="Times New Roman" w:hAnsi="Times New Roman" w:cs="Times New Roman"/>
        </w:rPr>
        <w:t xml:space="preserve">. </w:t>
      </w:r>
    </w:p>
    <w:p w:rsidR="00F20768" w:rsidRDefault="00F20768" w:rsidP="000F6786">
      <w:pPr>
        <w:pStyle w:val="Default"/>
        <w:rPr>
          <w:rFonts w:ascii="Times New Roman" w:hAnsi="Times New Roman" w:cs="Times New Roman"/>
        </w:rPr>
      </w:pPr>
    </w:p>
    <w:p w:rsidR="00F20768" w:rsidRDefault="00F20768" w:rsidP="000F6786">
      <w:pPr>
        <w:pStyle w:val="Default"/>
        <w:rPr>
          <w:rFonts w:ascii="Times New Roman" w:hAnsi="Times New Roman" w:cs="Times New Roman"/>
        </w:rPr>
      </w:pPr>
      <w:r>
        <w:rPr>
          <w:rFonts w:ascii="Times New Roman" w:hAnsi="Times New Roman" w:cs="Times New Roman"/>
        </w:rPr>
        <w:t xml:space="preserve">The rounding module </w:t>
      </w:r>
      <w:r w:rsidR="001656DF">
        <w:rPr>
          <w:rFonts w:ascii="Times New Roman" w:hAnsi="Times New Roman" w:cs="Times New Roman"/>
        </w:rPr>
        <w:t>uses a full adder to find the sum of the 4-bit mantissa and the fifth rounding bit</w:t>
      </w:r>
      <w:r w:rsidR="007D5564">
        <w:rPr>
          <w:rFonts w:ascii="Times New Roman" w:hAnsi="Times New Roman" w:cs="Times New Roman"/>
        </w:rPr>
        <w:t>.</w:t>
      </w:r>
      <w:r w:rsidR="00A2257E">
        <w:rPr>
          <w:rFonts w:ascii="Times New Roman" w:hAnsi="Times New Roman" w:cs="Times New Roman"/>
        </w:rPr>
        <w:t xml:space="preserve"> If the carry-out is 1, that means the pre-rounded mantissa is 1111, so the exponent must be incremented and the mantissa set to 1000. </w:t>
      </w:r>
      <w:r w:rsidR="00DE00DC">
        <w:rPr>
          <w:rFonts w:ascii="Times New Roman" w:hAnsi="Times New Roman" w:cs="Times New Roman"/>
        </w:rPr>
        <w:t xml:space="preserve">Thus the carry-out bit is added to the exponent via a full adder. It is also used as a selector in a MUX to </w:t>
      </w:r>
      <w:r w:rsidR="008E2CCA">
        <w:rPr>
          <w:rFonts w:ascii="Times New Roman" w:hAnsi="Times New Roman" w:cs="Times New Roman"/>
        </w:rPr>
        <w:t>set the MSB of the mantissa to 1 in case of overflow.</w:t>
      </w:r>
      <w:r w:rsidR="00D47732">
        <w:rPr>
          <w:rFonts w:ascii="Times New Roman" w:hAnsi="Times New Roman" w:cs="Times New Roman"/>
        </w:rPr>
        <w:t xml:space="preserve"> No changes are made if the rounding bit is 0. This module outputs the final 3-bit </w:t>
      </w:r>
      <w:r w:rsidR="00FB5045">
        <w:rPr>
          <w:rFonts w:ascii="Times New Roman" w:hAnsi="Times New Roman" w:cs="Times New Roman"/>
        </w:rPr>
        <w:t>exponent and the 4-bit mantissa that make up the Floating-Point Representation.</w:t>
      </w:r>
    </w:p>
    <w:p w:rsidR="00333F30" w:rsidRDefault="00333F30" w:rsidP="000F6786">
      <w:pPr>
        <w:pStyle w:val="Default"/>
        <w:rPr>
          <w:rFonts w:ascii="Times New Roman" w:hAnsi="Times New Roman" w:cs="Times New Roman"/>
        </w:rPr>
      </w:pPr>
    </w:p>
    <w:p w:rsidR="00967F93" w:rsidRPr="000C7041" w:rsidRDefault="00967F93" w:rsidP="00967F93">
      <w:pPr>
        <w:rPr>
          <w:b/>
        </w:rPr>
      </w:pPr>
      <w:r>
        <w:rPr>
          <w:b/>
        </w:rPr>
        <w:t>CONCLUSION</w:t>
      </w:r>
    </w:p>
    <w:p w:rsidR="00967F93" w:rsidRDefault="00967F93" w:rsidP="00967F93"/>
    <w:p w:rsidR="00967F93" w:rsidRPr="000C7041" w:rsidRDefault="00AB55E1" w:rsidP="00DC2569">
      <w:r>
        <w:t xml:space="preserve">This report addresses </w:t>
      </w:r>
      <w:r w:rsidR="00EE0A7D">
        <w:t xml:space="preserve">the </w:t>
      </w:r>
      <w:r w:rsidR="00EC0CC9">
        <w:t>how our Floating Point Converter works on both a high-level scale</w:t>
      </w:r>
      <w:r w:rsidR="00F30624">
        <w:t xml:space="preserve"> (in terms of the design schematic)</w:t>
      </w:r>
      <w:r w:rsidR="00EC0CC9">
        <w:t xml:space="preserve"> and in each individual module. </w:t>
      </w:r>
      <w:r w:rsidR="00390003">
        <w:t>Some of the biggest challenges we dealt with were figuring out how to use the Xilinx schematic tools (especially the bus</w:t>
      </w:r>
      <w:r w:rsidR="00DC1DEA">
        <w:t xml:space="preserve"> taps)</w:t>
      </w:r>
      <w:r w:rsidR="004E3750">
        <w:t xml:space="preserve"> and determining where warnings and errors were</w:t>
      </w:r>
      <w:r w:rsidR="00C75768">
        <w:t xml:space="preserve"> being generated</w:t>
      </w:r>
      <w:r w:rsidR="004E3750">
        <w:t xml:space="preserve">. </w:t>
      </w:r>
      <w:r w:rsidR="00A047AF">
        <w:t xml:space="preserve">In order to get a better feel for the software environment, our team started by making simple practice circuits mentioned in the tutorial. </w:t>
      </w:r>
      <w:r w:rsidR="00605CD1">
        <w:t xml:space="preserve">Debugging is much harder to solve; for us, it involved modular testing (that is, testing each module with </w:t>
      </w:r>
      <w:r w:rsidR="009A241D">
        <w:t>sample</w:t>
      </w:r>
      <w:r w:rsidR="00605CD1">
        <w:t xml:space="preserve"> data) until some error</w:t>
      </w:r>
      <w:r w:rsidR="009A241D">
        <w:t xml:space="preserve"> occurred or the output was incorrect. </w:t>
      </w:r>
      <w:r w:rsidR="008E58F7">
        <w:t xml:space="preserve">After much testing, </w:t>
      </w:r>
      <w:r w:rsidR="00DC2569">
        <w:t xml:space="preserve">we successfully </w:t>
      </w:r>
      <w:r w:rsidR="00D1160F">
        <w:t xml:space="preserve">built a </w:t>
      </w:r>
      <w:r w:rsidR="00DC2569">
        <w:t xml:space="preserve">FPCVT simulation </w:t>
      </w:r>
      <w:r w:rsidR="00E90E8B">
        <w:t>that produced rewarding results.</w:t>
      </w:r>
    </w:p>
    <w:p w:rsidR="00967F93" w:rsidRDefault="00967F93" w:rsidP="00967F93">
      <w:pPr>
        <w:pStyle w:val="Default"/>
        <w:rPr>
          <w:rFonts w:ascii="Times New Roman" w:hAnsi="Times New Roman" w:cs="Times New Roman"/>
        </w:rPr>
      </w:pPr>
    </w:p>
    <w:p w:rsidR="00967F93" w:rsidRPr="005415D2" w:rsidRDefault="00967F93" w:rsidP="00967F93">
      <w:pPr>
        <w:pStyle w:val="Default"/>
        <w:rPr>
          <w:rFonts w:ascii="Times New Roman" w:hAnsi="Times New Roman" w:cs="Times New Roman"/>
          <w:u w:val="single"/>
        </w:rPr>
      </w:pPr>
      <w:r w:rsidRPr="005415D2">
        <w:rPr>
          <w:rFonts w:ascii="Times New Roman" w:hAnsi="Times New Roman" w:cs="Times New Roman"/>
          <w:u w:val="single"/>
        </w:rPr>
        <w:t>Lab Contribution:</w:t>
      </w:r>
    </w:p>
    <w:p w:rsidR="00F14959" w:rsidRDefault="00967F93" w:rsidP="00967F93">
      <w:pPr>
        <w:pStyle w:val="Default"/>
        <w:rPr>
          <w:rFonts w:ascii="Times New Roman" w:hAnsi="Times New Roman" w:cs="Times New Roman"/>
        </w:rPr>
      </w:pPr>
      <w:r>
        <w:rPr>
          <w:rFonts w:ascii="Times New Roman" w:hAnsi="Times New Roman" w:cs="Times New Roman"/>
        </w:rPr>
        <w:t>Nathan Tung: 50%</w:t>
      </w:r>
    </w:p>
    <w:p w:rsidR="00967F93" w:rsidRDefault="00967F93" w:rsidP="00967F93">
      <w:pPr>
        <w:pStyle w:val="Default"/>
        <w:rPr>
          <w:rFonts w:ascii="Times New Roman" w:hAnsi="Times New Roman" w:cs="Times New Roman"/>
        </w:rPr>
      </w:pPr>
      <w:r>
        <w:rPr>
          <w:rFonts w:ascii="Times New Roman" w:hAnsi="Times New Roman" w:cs="Times New Roman"/>
        </w:rPr>
        <w:t>Mark Iskandar: 50%</w:t>
      </w:r>
    </w:p>
    <w:p w:rsidR="00F14959" w:rsidRDefault="00F14959" w:rsidP="00967F93">
      <w:pPr>
        <w:pStyle w:val="Default"/>
        <w:rPr>
          <w:rFonts w:ascii="Times New Roman" w:hAnsi="Times New Roman" w:cs="Times New Roman"/>
        </w:rPr>
      </w:pPr>
    </w:p>
    <w:p w:rsidR="00D4099C" w:rsidRDefault="00D4099C" w:rsidP="00967F93">
      <w:pPr>
        <w:pStyle w:val="Default"/>
        <w:rPr>
          <w:rFonts w:ascii="Times New Roman" w:hAnsi="Times New Roman" w:cs="Times New Roman"/>
        </w:rPr>
      </w:pPr>
    </w:p>
    <w:p w:rsidR="00D4099C" w:rsidRDefault="00D4099C" w:rsidP="00967F93">
      <w:pPr>
        <w:pStyle w:val="Default"/>
        <w:rPr>
          <w:rFonts w:ascii="Times New Roman" w:hAnsi="Times New Roman" w:cs="Times New Roman"/>
        </w:rPr>
      </w:pPr>
    </w:p>
    <w:p w:rsidR="00D4099C" w:rsidRDefault="00D4099C" w:rsidP="00967F93">
      <w:pPr>
        <w:pStyle w:val="Default"/>
        <w:rPr>
          <w:rFonts w:ascii="Times New Roman" w:hAnsi="Times New Roman" w:cs="Times New Roman"/>
        </w:rPr>
      </w:pPr>
    </w:p>
    <w:p w:rsidR="00D4099C" w:rsidRDefault="00D4099C" w:rsidP="00967F93">
      <w:pPr>
        <w:pStyle w:val="Default"/>
        <w:rPr>
          <w:rFonts w:ascii="Times New Roman" w:hAnsi="Times New Roman" w:cs="Times New Roman"/>
        </w:rPr>
      </w:pPr>
    </w:p>
    <w:p w:rsidR="00D4099C" w:rsidRDefault="00D4099C" w:rsidP="00967F93">
      <w:pPr>
        <w:pStyle w:val="Default"/>
        <w:rPr>
          <w:rFonts w:ascii="Times New Roman" w:hAnsi="Times New Roman" w:cs="Times New Roman"/>
        </w:rPr>
      </w:pPr>
    </w:p>
    <w:p w:rsidR="00D4099C" w:rsidRDefault="00D4099C" w:rsidP="00967F93">
      <w:pPr>
        <w:pStyle w:val="Default"/>
        <w:rPr>
          <w:rFonts w:ascii="Times New Roman" w:hAnsi="Times New Roman" w:cs="Times New Roman"/>
        </w:rPr>
      </w:pPr>
    </w:p>
    <w:p w:rsidR="00DD1C16" w:rsidRDefault="0090603E" w:rsidP="002756EE">
      <w:pPr>
        <w:rPr>
          <w:b/>
        </w:rPr>
      </w:pPr>
      <w:r>
        <w:rPr>
          <w:b/>
        </w:rPr>
        <w:lastRenderedPageBreak/>
        <w:t xml:space="preserve">DESIGN </w:t>
      </w:r>
      <w:r w:rsidR="005F106F">
        <w:rPr>
          <w:b/>
        </w:rPr>
        <w:t>SCHEMATIC</w:t>
      </w:r>
    </w:p>
    <w:p w:rsidR="0010184C" w:rsidRDefault="0010184C" w:rsidP="002756EE">
      <w:bookmarkStart w:id="0" w:name="_GoBack"/>
      <w:bookmarkEnd w:id="0"/>
    </w:p>
    <w:p w:rsidR="00F14959" w:rsidRDefault="00664D31" w:rsidP="002756EE">
      <w:r>
        <w:rPr>
          <w:noProof/>
          <w:lang w:eastAsia="en-US"/>
        </w:rPr>
        <w:drawing>
          <wp:inline distT="0" distB="0" distL="0" distR="0">
            <wp:extent cx="5943600" cy="3604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CVTschem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04895"/>
                    </a:xfrm>
                    <a:prstGeom prst="rect">
                      <a:avLst/>
                    </a:prstGeom>
                  </pic:spPr>
                </pic:pic>
              </a:graphicData>
            </a:graphic>
          </wp:inline>
        </w:drawing>
      </w:r>
    </w:p>
    <w:p w:rsidR="00B53A8E" w:rsidRPr="00B53A8E" w:rsidRDefault="00B53A8E" w:rsidP="002756EE">
      <w:pPr>
        <w:rPr>
          <w:b/>
        </w:rPr>
      </w:pPr>
      <w:r>
        <w:rPr>
          <w:b/>
        </w:rPr>
        <w:t>Figure 1: High-level schematic of the FPCVT combination circuit with custom modules.</w:t>
      </w:r>
    </w:p>
    <w:sectPr w:rsidR="00B53A8E" w:rsidRPr="00B53A8E" w:rsidSect="004E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6D"/>
    <w:rsid w:val="0000032B"/>
    <w:rsid w:val="0000628B"/>
    <w:rsid w:val="000126AE"/>
    <w:rsid w:val="0001710C"/>
    <w:rsid w:val="00027C3D"/>
    <w:rsid w:val="00032565"/>
    <w:rsid w:val="000355A8"/>
    <w:rsid w:val="00042B6B"/>
    <w:rsid w:val="0004332C"/>
    <w:rsid w:val="00045A6C"/>
    <w:rsid w:val="000471CB"/>
    <w:rsid w:val="00050DC1"/>
    <w:rsid w:val="0005188A"/>
    <w:rsid w:val="00053375"/>
    <w:rsid w:val="000574E9"/>
    <w:rsid w:val="00057528"/>
    <w:rsid w:val="000606CF"/>
    <w:rsid w:val="00060D39"/>
    <w:rsid w:val="00061B44"/>
    <w:rsid w:val="00064747"/>
    <w:rsid w:val="00070182"/>
    <w:rsid w:val="00071572"/>
    <w:rsid w:val="00073EFB"/>
    <w:rsid w:val="00074A87"/>
    <w:rsid w:val="000761EC"/>
    <w:rsid w:val="00080D1F"/>
    <w:rsid w:val="00080D8B"/>
    <w:rsid w:val="000817A9"/>
    <w:rsid w:val="00082F0C"/>
    <w:rsid w:val="000833FF"/>
    <w:rsid w:val="00087495"/>
    <w:rsid w:val="000915B5"/>
    <w:rsid w:val="000940ED"/>
    <w:rsid w:val="00095D28"/>
    <w:rsid w:val="000A36CD"/>
    <w:rsid w:val="000B249C"/>
    <w:rsid w:val="000B3A96"/>
    <w:rsid w:val="000B69C8"/>
    <w:rsid w:val="000C2EBE"/>
    <w:rsid w:val="000C64D5"/>
    <w:rsid w:val="000C6832"/>
    <w:rsid w:val="000C68E9"/>
    <w:rsid w:val="000C7041"/>
    <w:rsid w:val="000D17CF"/>
    <w:rsid w:val="000D2EAE"/>
    <w:rsid w:val="000D5F39"/>
    <w:rsid w:val="000E1985"/>
    <w:rsid w:val="000E43EC"/>
    <w:rsid w:val="000F121E"/>
    <w:rsid w:val="000F53FB"/>
    <w:rsid w:val="000F59D9"/>
    <w:rsid w:val="000F6786"/>
    <w:rsid w:val="000F7711"/>
    <w:rsid w:val="0010012F"/>
    <w:rsid w:val="0010158B"/>
    <w:rsid w:val="0010184C"/>
    <w:rsid w:val="0010310D"/>
    <w:rsid w:val="00105FC1"/>
    <w:rsid w:val="00113DC6"/>
    <w:rsid w:val="001144B5"/>
    <w:rsid w:val="00116734"/>
    <w:rsid w:val="00117218"/>
    <w:rsid w:val="0012320B"/>
    <w:rsid w:val="00123803"/>
    <w:rsid w:val="0012630C"/>
    <w:rsid w:val="001304F3"/>
    <w:rsid w:val="00130961"/>
    <w:rsid w:val="00132050"/>
    <w:rsid w:val="00142B1C"/>
    <w:rsid w:val="001510AA"/>
    <w:rsid w:val="00152566"/>
    <w:rsid w:val="00155417"/>
    <w:rsid w:val="00163906"/>
    <w:rsid w:val="00164743"/>
    <w:rsid w:val="00164A71"/>
    <w:rsid w:val="001656DF"/>
    <w:rsid w:val="001776C9"/>
    <w:rsid w:val="00180FA2"/>
    <w:rsid w:val="00183C90"/>
    <w:rsid w:val="001843E3"/>
    <w:rsid w:val="00184F53"/>
    <w:rsid w:val="0018652F"/>
    <w:rsid w:val="0018719A"/>
    <w:rsid w:val="00187FA3"/>
    <w:rsid w:val="00191AD9"/>
    <w:rsid w:val="00195643"/>
    <w:rsid w:val="001A00D5"/>
    <w:rsid w:val="001A59E1"/>
    <w:rsid w:val="001A6012"/>
    <w:rsid w:val="001A7214"/>
    <w:rsid w:val="001B1D20"/>
    <w:rsid w:val="001B6A46"/>
    <w:rsid w:val="001C0BD2"/>
    <w:rsid w:val="001C7C26"/>
    <w:rsid w:val="001C7E32"/>
    <w:rsid w:val="001D057D"/>
    <w:rsid w:val="001D0DB5"/>
    <w:rsid w:val="001D4C84"/>
    <w:rsid w:val="001D5C30"/>
    <w:rsid w:val="001D6F62"/>
    <w:rsid w:val="001E4A99"/>
    <w:rsid w:val="001E642A"/>
    <w:rsid w:val="001E6E34"/>
    <w:rsid w:val="001F470B"/>
    <w:rsid w:val="001F6A05"/>
    <w:rsid w:val="00202BC3"/>
    <w:rsid w:val="00204DDF"/>
    <w:rsid w:val="00205D7C"/>
    <w:rsid w:val="00207B21"/>
    <w:rsid w:val="00213375"/>
    <w:rsid w:val="00221517"/>
    <w:rsid w:val="0022531F"/>
    <w:rsid w:val="0023091E"/>
    <w:rsid w:val="002319FE"/>
    <w:rsid w:val="00233F64"/>
    <w:rsid w:val="00235528"/>
    <w:rsid w:val="0024086B"/>
    <w:rsid w:val="00241F3F"/>
    <w:rsid w:val="0024387B"/>
    <w:rsid w:val="0024558E"/>
    <w:rsid w:val="00245E52"/>
    <w:rsid w:val="00250514"/>
    <w:rsid w:val="002518CA"/>
    <w:rsid w:val="00252BEB"/>
    <w:rsid w:val="00253AFC"/>
    <w:rsid w:val="0025487D"/>
    <w:rsid w:val="002575BC"/>
    <w:rsid w:val="00262BF8"/>
    <w:rsid w:val="0026451F"/>
    <w:rsid w:val="002654DE"/>
    <w:rsid w:val="00265D65"/>
    <w:rsid w:val="002717C1"/>
    <w:rsid w:val="0027290C"/>
    <w:rsid w:val="0027364C"/>
    <w:rsid w:val="002756EE"/>
    <w:rsid w:val="0028320F"/>
    <w:rsid w:val="00283AEF"/>
    <w:rsid w:val="00284FDF"/>
    <w:rsid w:val="002958A1"/>
    <w:rsid w:val="00296CC4"/>
    <w:rsid w:val="002A433A"/>
    <w:rsid w:val="002A7279"/>
    <w:rsid w:val="002B3C68"/>
    <w:rsid w:val="002B4C61"/>
    <w:rsid w:val="002B7AAA"/>
    <w:rsid w:val="002C0972"/>
    <w:rsid w:val="002C4015"/>
    <w:rsid w:val="002D1EDD"/>
    <w:rsid w:val="002E42C1"/>
    <w:rsid w:val="002E7153"/>
    <w:rsid w:val="002E783A"/>
    <w:rsid w:val="002F0654"/>
    <w:rsid w:val="002F2962"/>
    <w:rsid w:val="002F571B"/>
    <w:rsid w:val="00300280"/>
    <w:rsid w:val="00306622"/>
    <w:rsid w:val="003121F4"/>
    <w:rsid w:val="003123DE"/>
    <w:rsid w:val="00313D06"/>
    <w:rsid w:val="00314E0C"/>
    <w:rsid w:val="0031529F"/>
    <w:rsid w:val="00317689"/>
    <w:rsid w:val="00333F30"/>
    <w:rsid w:val="00336264"/>
    <w:rsid w:val="00341903"/>
    <w:rsid w:val="00347A3C"/>
    <w:rsid w:val="003501D0"/>
    <w:rsid w:val="0035120E"/>
    <w:rsid w:val="0035235D"/>
    <w:rsid w:val="00360B07"/>
    <w:rsid w:val="0036315C"/>
    <w:rsid w:val="00363ED3"/>
    <w:rsid w:val="0037292B"/>
    <w:rsid w:val="00381E1F"/>
    <w:rsid w:val="0038340B"/>
    <w:rsid w:val="00387714"/>
    <w:rsid w:val="00390003"/>
    <w:rsid w:val="00393A32"/>
    <w:rsid w:val="0039538E"/>
    <w:rsid w:val="00395475"/>
    <w:rsid w:val="003A11A9"/>
    <w:rsid w:val="003A6452"/>
    <w:rsid w:val="003B13F2"/>
    <w:rsid w:val="003B142B"/>
    <w:rsid w:val="003B74E0"/>
    <w:rsid w:val="003C2CF0"/>
    <w:rsid w:val="003D1019"/>
    <w:rsid w:val="003D5BD4"/>
    <w:rsid w:val="003D6667"/>
    <w:rsid w:val="003E0174"/>
    <w:rsid w:val="003F3C03"/>
    <w:rsid w:val="003F5B1C"/>
    <w:rsid w:val="00405C79"/>
    <w:rsid w:val="004115ED"/>
    <w:rsid w:val="00412523"/>
    <w:rsid w:val="00413DB0"/>
    <w:rsid w:val="00414587"/>
    <w:rsid w:val="0042085D"/>
    <w:rsid w:val="00421CED"/>
    <w:rsid w:val="00425A03"/>
    <w:rsid w:val="00430D44"/>
    <w:rsid w:val="00430F6D"/>
    <w:rsid w:val="0043263E"/>
    <w:rsid w:val="00444EDB"/>
    <w:rsid w:val="0044553D"/>
    <w:rsid w:val="00446703"/>
    <w:rsid w:val="00446B17"/>
    <w:rsid w:val="00446FA7"/>
    <w:rsid w:val="00452217"/>
    <w:rsid w:val="004573C8"/>
    <w:rsid w:val="00461979"/>
    <w:rsid w:val="0046238B"/>
    <w:rsid w:val="00466313"/>
    <w:rsid w:val="00471B7A"/>
    <w:rsid w:val="0047469D"/>
    <w:rsid w:val="00475A7D"/>
    <w:rsid w:val="00476631"/>
    <w:rsid w:val="00480AF1"/>
    <w:rsid w:val="004818B4"/>
    <w:rsid w:val="004850C3"/>
    <w:rsid w:val="0048709F"/>
    <w:rsid w:val="004927AB"/>
    <w:rsid w:val="004A1306"/>
    <w:rsid w:val="004A2C6E"/>
    <w:rsid w:val="004A2E4C"/>
    <w:rsid w:val="004A3A0E"/>
    <w:rsid w:val="004A59D4"/>
    <w:rsid w:val="004B0579"/>
    <w:rsid w:val="004B1533"/>
    <w:rsid w:val="004B714E"/>
    <w:rsid w:val="004C6C3B"/>
    <w:rsid w:val="004C7A6D"/>
    <w:rsid w:val="004D5570"/>
    <w:rsid w:val="004D6F60"/>
    <w:rsid w:val="004E0476"/>
    <w:rsid w:val="004E17E0"/>
    <w:rsid w:val="004E3750"/>
    <w:rsid w:val="004E7AFB"/>
    <w:rsid w:val="004F29EF"/>
    <w:rsid w:val="00502A74"/>
    <w:rsid w:val="0050690D"/>
    <w:rsid w:val="005109BF"/>
    <w:rsid w:val="005147A6"/>
    <w:rsid w:val="005156E8"/>
    <w:rsid w:val="00517F2A"/>
    <w:rsid w:val="00524281"/>
    <w:rsid w:val="005244A6"/>
    <w:rsid w:val="005247C5"/>
    <w:rsid w:val="00532890"/>
    <w:rsid w:val="0054158E"/>
    <w:rsid w:val="005415D2"/>
    <w:rsid w:val="005470C4"/>
    <w:rsid w:val="00551D1F"/>
    <w:rsid w:val="00552DD2"/>
    <w:rsid w:val="005566AB"/>
    <w:rsid w:val="00556830"/>
    <w:rsid w:val="00560D2A"/>
    <w:rsid w:val="0056419A"/>
    <w:rsid w:val="005648F7"/>
    <w:rsid w:val="005664D3"/>
    <w:rsid w:val="0057597A"/>
    <w:rsid w:val="005833BF"/>
    <w:rsid w:val="00586057"/>
    <w:rsid w:val="00587A21"/>
    <w:rsid w:val="00587A40"/>
    <w:rsid w:val="00587C56"/>
    <w:rsid w:val="005967D2"/>
    <w:rsid w:val="00596DFA"/>
    <w:rsid w:val="00597DBA"/>
    <w:rsid w:val="005A3EC8"/>
    <w:rsid w:val="005A42AE"/>
    <w:rsid w:val="005A60FA"/>
    <w:rsid w:val="005A695A"/>
    <w:rsid w:val="005A76F5"/>
    <w:rsid w:val="005B1612"/>
    <w:rsid w:val="005B2291"/>
    <w:rsid w:val="005B2BAE"/>
    <w:rsid w:val="005B5E3D"/>
    <w:rsid w:val="005B7E7D"/>
    <w:rsid w:val="005C591B"/>
    <w:rsid w:val="005C59AB"/>
    <w:rsid w:val="005C7156"/>
    <w:rsid w:val="005D6747"/>
    <w:rsid w:val="005D7C69"/>
    <w:rsid w:val="005E409E"/>
    <w:rsid w:val="005E604A"/>
    <w:rsid w:val="005E6EFA"/>
    <w:rsid w:val="005F0392"/>
    <w:rsid w:val="005F106F"/>
    <w:rsid w:val="005F39F9"/>
    <w:rsid w:val="005F7B7D"/>
    <w:rsid w:val="006040D5"/>
    <w:rsid w:val="00605CD1"/>
    <w:rsid w:val="00611D33"/>
    <w:rsid w:val="00612817"/>
    <w:rsid w:val="0061483F"/>
    <w:rsid w:val="006151E8"/>
    <w:rsid w:val="00616935"/>
    <w:rsid w:val="006171C1"/>
    <w:rsid w:val="0062058F"/>
    <w:rsid w:val="006235BD"/>
    <w:rsid w:val="0062400B"/>
    <w:rsid w:val="00641B6C"/>
    <w:rsid w:val="0064431D"/>
    <w:rsid w:val="00650AB9"/>
    <w:rsid w:val="00651B8D"/>
    <w:rsid w:val="00651EB4"/>
    <w:rsid w:val="00656F43"/>
    <w:rsid w:val="00660009"/>
    <w:rsid w:val="00661434"/>
    <w:rsid w:val="00661CD3"/>
    <w:rsid w:val="00662334"/>
    <w:rsid w:val="00664D31"/>
    <w:rsid w:val="00664E81"/>
    <w:rsid w:val="00666A9A"/>
    <w:rsid w:val="0066734E"/>
    <w:rsid w:val="00667F7D"/>
    <w:rsid w:val="00672CF9"/>
    <w:rsid w:val="00672F07"/>
    <w:rsid w:val="00674437"/>
    <w:rsid w:val="00675BA8"/>
    <w:rsid w:val="00682480"/>
    <w:rsid w:val="00682C00"/>
    <w:rsid w:val="006831AE"/>
    <w:rsid w:val="00685481"/>
    <w:rsid w:val="006871A5"/>
    <w:rsid w:val="00687A30"/>
    <w:rsid w:val="00692300"/>
    <w:rsid w:val="00694816"/>
    <w:rsid w:val="00694B51"/>
    <w:rsid w:val="00697C47"/>
    <w:rsid w:val="006A351E"/>
    <w:rsid w:val="006A3AF3"/>
    <w:rsid w:val="006A6130"/>
    <w:rsid w:val="006B022C"/>
    <w:rsid w:val="006B0BCA"/>
    <w:rsid w:val="006B18D0"/>
    <w:rsid w:val="006B671C"/>
    <w:rsid w:val="006B7505"/>
    <w:rsid w:val="006C1977"/>
    <w:rsid w:val="006C2639"/>
    <w:rsid w:val="006C31C1"/>
    <w:rsid w:val="006C6A39"/>
    <w:rsid w:val="006D094A"/>
    <w:rsid w:val="006D1172"/>
    <w:rsid w:val="006D1246"/>
    <w:rsid w:val="006D7DF9"/>
    <w:rsid w:val="006E56BD"/>
    <w:rsid w:val="006E5C68"/>
    <w:rsid w:val="006F6C15"/>
    <w:rsid w:val="0070509F"/>
    <w:rsid w:val="0070537B"/>
    <w:rsid w:val="007054FF"/>
    <w:rsid w:val="0070599A"/>
    <w:rsid w:val="007079D7"/>
    <w:rsid w:val="00710DA9"/>
    <w:rsid w:val="00713E78"/>
    <w:rsid w:val="00714524"/>
    <w:rsid w:val="00715B5F"/>
    <w:rsid w:val="00715F86"/>
    <w:rsid w:val="007161D5"/>
    <w:rsid w:val="007221CE"/>
    <w:rsid w:val="00733FA1"/>
    <w:rsid w:val="0073420B"/>
    <w:rsid w:val="0073640B"/>
    <w:rsid w:val="0073791E"/>
    <w:rsid w:val="00743A79"/>
    <w:rsid w:val="007444D9"/>
    <w:rsid w:val="00756162"/>
    <w:rsid w:val="00756F9F"/>
    <w:rsid w:val="0076158B"/>
    <w:rsid w:val="0076362C"/>
    <w:rsid w:val="00763FEC"/>
    <w:rsid w:val="007659F6"/>
    <w:rsid w:val="00771E98"/>
    <w:rsid w:val="00774501"/>
    <w:rsid w:val="007749EF"/>
    <w:rsid w:val="00780C21"/>
    <w:rsid w:val="00781133"/>
    <w:rsid w:val="00781A59"/>
    <w:rsid w:val="00781F5B"/>
    <w:rsid w:val="00786442"/>
    <w:rsid w:val="00786774"/>
    <w:rsid w:val="00791CEE"/>
    <w:rsid w:val="00792517"/>
    <w:rsid w:val="007A104C"/>
    <w:rsid w:val="007A12FB"/>
    <w:rsid w:val="007A338F"/>
    <w:rsid w:val="007A4031"/>
    <w:rsid w:val="007A4985"/>
    <w:rsid w:val="007A7FD7"/>
    <w:rsid w:val="007B29F6"/>
    <w:rsid w:val="007B4367"/>
    <w:rsid w:val="007B4C84"/>
    <w:rsid w:val="007B512C"/>
    <w:rsid w:val="007C2460"/>
    <w:rsid w:val="007C456F"/>
    <w:rsid w:val="007C5D76"/>
    <w:rsid w:val="007C7E8E"/>
    <w:rsid w:val="007D159F"/>
    <w:rsid w:val="007D281F"/>
    <w:rsid w:val="007D3F5D"/>
    <w:rsid w:val="007D5564"/>
    <w:rsid w:val="007D5BAF"/>
    <w:rsid w:val="007D6D6D"/>
    <w:rsid w:val="007E0A49"/>
    <w:rsid w:val="007E6C5B"/>
    <w:rsid w:val="007F0954"/>
    <w:rsid w:val="007F1FA8"/>
    <w:rsid w:val="007F391C"/>
    <w:rsid w:val="007F3F04"/>
    <w:rsid w:val="007F4FF1"/>
    <w:rsid w:val="007F62C3"/>
    <w:rsid w:val="007F78F1"/>
    <w:rsid w:val="00800BBC"/>
    <w:rsid w:val="008025FD"/>
    <w:rsid w:val="008118F9"/>
    <w:rsid w:val="0081198E"/>
    <w:rsid w:val="008129E3"/>
    <w:rsid w:val="00817694"/>
    <w:rsid w:val="0082356E"/>
    <w:rsid w:val="008236E9"/>
    <w:rsid w:val="00824D78"/>
    <w:rsid w:val="00825A40"/>
    <w:rsid w:val="00825C1F"/>
    <w:rsid w:val="0083235E"/>
    <w:rsid w:val="00834978"/>
    <w:rsid w:val="008350B3"/>
    <w:rsid w:val="00835A28"/>
    <w:rsid w:val="008361FC"/>
    <w:rsid w:val="0083641F"/>
    <w:rsid w:val="008374F3"/>
    <w:rsid w:val="00841052"/>
    <w:rsid w:val="00841A91"/>
    <w:rsid w:val="00843408"/>
    <w:rsid w:val="00843CB6"/>
    <w:rsid w:val="00866C97"/>
    <w:rsid w:val="008702B2"/>
    <w:rsid w:val="008714C2"/>
    <w:rsid w:val="008718FB"/>
    <w:rsid w:val="00872C1E"/>
    <w:rsid w:val="00874022"/>
    <w:rsid w:val="008749DE"/>
    <w:rsid w:val="008774B1"/>
    <w:rsid w:val="00877EF0"/>
    <w:rsid w:val="00882407"/>
    <w:rsid w:val="00883430"/>
    <w:rsid w:val="00883E0E"/>
    <w:rsid w:val="00895EC6"/>
    <w:rsid w:val="008A15FB"/>
    <w:rsid w:val="008A22F1"/>
    <w:rsid w:val="008A2731"/>
    <w:rsid w:val="008A3639"/>
    <w:rsid w:val="008B4441"/>
    <w:rsid w:val="008B71AA"/>
    <w:rsid w:val="008B786F"/>
    <w:rsid w:val="008D0076"/>
    <w:rsid w:val="008D3131"/>
    <w:rsid w:val="008E2478"/>
    <w:rsid w:val="008E2CCA"/>
    <w:rsid w:val="008E3325"/>
    <w:rsid w:val="008E58F7"/>
    <w:rsid w:val="008F2249"/>
    <w:rsid w:val="008F52AF"/>
    <w:rsid w:val="009057B7"/>
    <w:rsid w:val="0090603E"/>
    <w:rsid w:val="00912249"/>
    <w:rsid w:val="009122CC"/>
    <w:rsid w:val="009127CC"/>
    <w:rsid w:val="009134D6"/>
    <w:rsid w:val="0091414C"/>
    <w:rsid w:val="00914DDE"/>
    <w:rsid w:val="00917AC7"/>
    <w:rsid w:val="009208EA"/>
    <w:rsid w:val="00920A1F"/>
    <w:rsid w:val="00923E34"/>
    <w:rsid w:val="00924302"/>
    <w:rsid w:val="00924358"/>
    <w:rsid w:val="009244B7"/>
    <w:rsid w:val="00927509"/>
    <w:rsid w:val="00930A80"/>
    <w:rsid w:val="00930DC9"/>
    <w:rsid w:val="009320CD"/>
    <w:rsid w:val="00935A90"/>
    <w:rsid w:val="009371F3"/>
    <w:rsid w:val="00941094"/>
    <w:rsid w:val="009418E8"/>
    <w:rsid w:val="009467F2"/>
    <w:rsid w:val="009520D3"/>
    <w:rsid w:val="00952BAF"/>
    <w:rsid w:val="00962AF3"/>
    <w:rsid w:val="00965ED3"/>
    <w:rsid w:val="00967F93"/>
    <w:rsid w:val="00970455"/>
    <w:rsid w:val="00970706"/>
    <w:rsid w:val="0097131B"/>
    <w:rsid w:val="0097149B"/>
    <w:rsid w:val="00973F41"/>
    <w:rsid w:val="00976EB5"/>
    <w:rsid w:val="009827AE"/>
    <w:rsid w:val="00986779"/>
    <w:rsid w:val="00987B6F"/>
    <w:rsid w:val="0099551F"/>
    <w:rsid w:val="00997144"/>
    <w:rsid w:val="009A1161"/>
    <w:rsid w:val="009A1626"/>
    <w:rsid w:val="009A241D"/>
    <w:rsid w:val="009A28D3"/>
    <w:rsid w:val="009A6514"/>
    <w:rsid w:val="009A67B3"/>
    <w:rsid w:val="009B1648"/>
    <w:rsid w:val="009B282D"/>
    <w:rsid w:val="009B4FE7"/>
    <w:rsid w:val="009B6E16"/>
    <w:rsid w:val="009B7081"/>
    <w:rsid w:val="009C3850"/>
    <w:rsid w:val="009C3E4D"/>
    <w:rsid w:val="009C65A6"/>
    <w:rsid w:val="009C7686"/>
    <w:rsid w:val="009D5013"/>
    <w:rsid w:val="009D6AD3"/>
    <w:rsid w:val="009E3326"/>
    <w:rsid w:val="009E3EEC"/>
    <w:rsid w:val="009E71D7"/>
    <w:rsid w:val="009F2157"/>
    <w:rsid w:val="009F622A"/>
    <w:rsid w:val="00A02AA6"/>
    <w:rsid w:val="00A047AF"/>
    <w:rsid w:val="00A0677E"/>
    <w:rsid w:val="00A06DAB"/>
    <w:rsid w:val="00A2257E"/>
    <w:rsid w:val="00A226A3"/>
    <w:rsid w:val="00A27CD7"/>
    <w:rsid w:val="00A31758"/>
    <w:rsid w:val="00A32C72"/>
    <w:rsid w:val="00A33023"/>
    <w:rsid w:val="00A36EC2"/>
    <w:rsid w:val="00A41359"/>
    <w:rsid w:val="00A428B6"/>
    <w:rsid w:val="00A42F91"/>
    <w:rsid w:val="00A43BD8"/>
    <w:rsid w:val="00A4445F"/>
    <w:rsid w:val="00A520D3"/>
    <w:rsid w:val="00A52B2E"/>
    <w:rsid w:val="00A54778"/>
    <w:rsid w:val="00A60FAF"/>
    <w:rsid w:val="00A65DEE"/>
    <w:rsid w:val="00A65F29"/>
    <w:rsid w:val="00A66836"/>
    <w:rsid w:val="00A67694"/>
    <w:rsid w:val="00A67889"/>
    <w:rsid w:val="00A72E06"/>
    <w:rsid w:val="00A804AD"/>
    <w:rsid w:val="00A81E2B"/>
    <w:rsid w:val="00A8236B"/>
    <w:rsid w:val="00A85796"/>
    <w:rsid w:val="00A87131"/>
    <w:rsid w:val="00A91541"/>
    <w:rsid w:val="00A91C58"/>
    <w:rsid w:val="00A936FA"/>
    <w:rsid w:val="00A95AA3"/>
    <w:rsid w:val="00AA5BF4"/>
    <w:rsid w:val="00AA7824"/>
    <w:rsid w:val="00AB55E1"/>
    <w:rsid w:val="00AB66F1"/>
    <w:rsid w:val="00AB6DD4"/>
    <w:rsid w:val="00AC02E4"/>
    <w:rsid w:val="00AC4AF8"/>
    <w:rsid w:val="00AD2966"/>
    <w:rsid w:val="00AD3372"/>
    <w:rsid w:val="00AD6BFC"/>
    <w:rsid w:val="00AD6E30"/>
    <w:rsid w:val="00AE2C8A"/>
    <w:rsid w:val="00AE3DDE"/>
    <w:rsid w:val="00AE5046"/>
    <w:rsid w:val="00AE57F0"/>
    <w:rsid w:val="00AE6731"/>
    <w:rsid w:val="00AF3E60"/>
    <w:rsid w:val="00B00662"/>
    <w:rsid w:val="00B03E91"/>
    <w:rsid w:val="00B0503B"/>
    <w:rsid w:val="00B0561A"/>
    <w:rsid w:val="00B07AD4"/>
    <w:rsid w:val="00B10136"/>
    <w:rsid w:val="00B1059E"/>
    <w:rsid w:val="00B11A9C"/>
    <w:rsid w:val="00B14FA2"/>
    <w:rsid w:val="00B17AE1"/>
    <w:rsid w:val="00B2478B"/>
    <w:rsid w:val="00B307F7"/>
    <w:rsid w:val="00B34041"/>
    <w:rsid w:val="00B343FA"/>
    <w:rsid w:val="00B404FB"/>
    <w:rsid w:val="00B420E4"/>
    <w:rsid w:val="00B45713"/>
    <w:rsid w:val="00B47BDD"/>
    <w:rsid w:val="00B53A8E"/>
    <w:rsid w:val="00B55431"/>
    <w:rsid w:val="00B5770F"/>
    <w:rsid w:val="00B5791E"/>
    <w:rsid w:val="00B60C20"/>
    <w:rsid w:val="00B610FA"/>
    <w:rsid w:val="00B63502"/>
    <w:rsid w:val="00B71293"/>
    <w:rsid w:val="00B73F73"/>
    <w:rsid w:val="00B90BA8"/>
    <w:rsid w:val="00B9328F"/>
    <w:rsid w:val="00B97002"/>
    <w:rsid w:val="00BA11D1"/>
    <w:rsid w:val="00BA505A"/>
    <w:rsid w:val="00BB03DF"/>
    <w:rsid w:val="00BB236D"/>
    <w:rsid w:val="00BB29C8"/>
    <w:rsid w:val="00BB3487"/>
    <w:rsid w:val="00BB4FF3"/>
    <w:rsid w:val="00BB6009"/>
    <w:rsid w:val="00BB6912"/>
    <w:rsid w:val="00BC6F4A"/>
    <w:rsid w:val="00BD47B3"/>
    <w:rsid w:val="00BD65CE"/>
    <w:rsid w:val="00BD6712"/>
    <w:rsid w:val="00BE4E0D"/>
    <w:rsid w:val="00BF17D8"/>
    <w:rsid w:val="00BF2C35"/>
    <w:rsid w:val="00BF5ECF"/>
    <w:rsid w:val="00BF681F"/>
    <w:rsid w:val="00C023A5"/>
    <w:rsid w:val="00C0586A"/>
    <w:rsid w:val="00C12966"/>
    <w:rsid w:val="00C16F14"/>
    <w:rsid w:val="00C2183F"/>
    <w:rsid w:val="00C25A68"/>
    <w:rsid w:val="00C26D75"/>
    <w:rsid w:val="00C27203"/>
    <w:rsid w:val="00C34340"/>
    <w:rsid w:val="00C34B81"/>
    <w:rsid w:val="00C359B7"/>
    <w:rsid w:val="00C369A4"/>
    <w:rsid w:val="00C3791D"/>
    <w:rsid w:val="00C41579"/>
    <w:rsid w:val="00C42125"/>
    <w:rsid w:val="00C42B56"/>
    <w:rsid w:val="00C554B0"/>
    <w:rsid w:val="00C56B42"/>
    <w:rsid w:val="00C57C84"/>
    <w:rsid w:val="00C61104"/>
    <w:rsid w:val="00C63CE4"/>
    <w:rsid w:val="00C63E9D"/>
    <w:rsid w:val="00C65808"/>
    <w:rsid w:val="00C741E1"/>
    <w:rsid w:val="00C75768"/>
    <w:rsid w:val="00C75F63"/>
    <w:rsid w:val="00C83591"/>
    <w:rsid w:val="00C85BB3"/>
    <w:rsid w:val="00C9060A"/>
    <w:rsid w:val="00C92FC0"/>
    <w:rsid w:val="00C93F6D"/>
    <w:rsid w:val="00C952D3"/>
    <w:rsid w:val="00CA0EA9"/>
    <w:rsid w:val="00CA235B"/>
    <w:rsid w:val="00CA48BC"/>
    <w:rsid w:val="00CA6ADF"/>
    <w:rsid w:val="00CB32B5"/>
    <w:rsid w:val="00CB66C8"/>
    <w:rsid w:val="00CC0C3B"/>
    <w:rsid w:val="00CC141F"/>
    <w:rsid w:val="00CC24D4"/>
    <w:rsid w:val="00CC6B13"/>
    <w:rsid w:val="00CD01F9"/>
    <w:rsid w:val="00CD1EB5"/>
    <w:rsid w:val="00CD61A2"/>
    <w:rsid w:val="00CD786C"/>
    <w:rsid w:val="00CE02D5"/>
    <w:rsid w:val="00CE03AC"/>
    <w:rsid w:val="00CE66EB"/>
    <w:rsid w:val="00CE795D"/>
    <w:rsid w:val="00CF029D"/>
    <w:rsid w:val="00CF2D91"/>
    <w:rsid w:val="00CF47F4"/>
    <w:rsid w:val="00CF4B35"/>
    <w:rsid w:val="00CF658A"/>
    <w:rsid w:val="00CF7BAB"/>
    <w:rsid w:val="00D023DB"/>
    <w:rsid w:val="00D02AE3"/>
    <w:rsid w:val="00D03FC4"/>
    <w:rsid w:val="00D048EE"/>
    <w:rsid w:val="00D05D1B"/>
    <w:rsid w:val="00D07134"/>
    <w:rsid w:val="00D07960"/>
    <w:rsid w:val="00D1038F"/>
    <w:rsid w:val="00D10692"/>
    <w:rsid w:val="00D1160F"/>
    <w:rsid w:val="00D132E0"/>
    <w:rsid w:val="00D23F7A"/>
    <w:rsid w:val="00D25E03"/>
    <w:rsid w:val="00D270AB"/>
    <w:rsid w:val="00D31027"/>
    <w:rsid w:val="00D34ADC"/>
    <w:rsid w:val="00D357CC"/>
    <w:rsid w:val="00D36570"/>
    <w:rsid w:val="00D37BAF"/>
    <w:rsid w:val="00D40234"/>
    <w:rsid w:val="00D4099C"/>
    <w:rsid w:val="00D40A82"/>
    <w:rsid w:val="00D44913"/>
    <w:rsid w:val="00D47732"/>
    <w:rsid w:val="00D47DFA"/>
    <w:rsid w:val="00D50181"/>
    <w:rsid w:val="00D52B72"/>
    <w:rsid w:val="00D535F2"/>
    <w:rsid w:val="00D540AF"/>
    <w:rsid w:val="00D546F8"/>
    <w:rsid w:val="00D54B86"/>
    <w:rsid w:val="00D55929"/>
    <w:rsid w:val="00D5613D"/>
    <w:rsid w:val="00D61D61"/>
    <w:rsid w:val="00D65174"/>
    <w:rsid w:val="00DA0E47"/>
    <w:rsid w:val="00DA5153"/>
    <w:rsid w:val="00DA53F0"/>
    <w:rsid w:val="00DA7213"/>
    <w:rsid w:val="00DA74F2"/>
    <w:rsid w:val="00DB1490"/>
    <w:rsid w:val="00DB2EBB"/>
    <w:rsid w:val="00DB3D51"/>
    <w:rsid w:val="00DB63D4"/>
    <w:rsid w:val="00DB6B8B"/>
    <w:rsid w:val="00DC1DEA"/>
    <w:rsid w:val="00DC2569"/>
    <w:rsid w:val="00DC2A46"/>
    <w:rsid w:val="00DD1C16"/>
    <w:rsid w:val="00DD2886"/>
    <w:rsid w:val="00DD4201"/>
    <w:rsid w:val="00DD5E1A"/>
    <w:rsid w:val="00DD7AC3"/>
    <w:rsid w:val="00DE00DC"/>
    <w:rsid w:val="00DE1A7D"/>
    <w:rsid w:val="00DE6C82"/>
    <w:rsid w:val="00DF1E67"/>
    <w:rsid w:val="00DF5060"/>
    <w:rsid w:val="00DF689C"/>
    <w:rsid w:val="00E018D9"/>
    <w:rsid w:val="00E02B6C"/>
    <w:rsid w:val="00E04703"/>
    <w:rsid w:val="00E04BF9"/>
    <w:rsid w:val="00E10A19"/>
    <w:rsid w:val="00E139F0"/>
    <w:rsid w:val="00E146AB"/>
    <w:rsid w:val="00E14EFF"/>
    <w:rsid w:val="00E175E9"/>
    <w:rsid w:val="00E24336"/>
    <w:rsid w:val="00E25A26"/>
    <w:rsid w:val="00E25E0C"/>
    <w:rsid w:val="00E27F66"/>
    <w:rsid w:val="00E31B81"/>
    <w:rsid w:val="00E3744E"/>
    <w:rsid w:val="00E451EB"/>
    <w:rsid w:val="00E462B2"/>
    <w:rsid w:val="00E51259"/>
    <w:rsid w:val="00E55B49"/>
    <w:rsid w:val="00E61B45"/>
    <w:rsid w:val="00E62C14"/>
    <w:rsid w:val="00E657D5"/>
    <w:rsid w:val="00E72C94"/>
    <w:rsid w:val="00E74B8A"/>
    <w:rsid w:val="00E74EB6"/>
    <w:rsid w:val="00E75954"/>
    <w:rsid w:val="00E81551"/>
    <w:rsid w:val="00E820CC"/>
    <w:rsid w:val="00E90C10"/>
    <w:rsid w:val="00E90E8B"/>
    <w:rsid w:val="00EA0883"/>
    <w:rsid w:val="00EA288A"/>
    <w:rsid w:val="00EA4726"/>
    <w:rsid w:val="00EA645D"/>
    <w:rsid w:val="00EB2536"/>
    <w:rsid w:val="00EB33B2"/>
    <w:rsid w:val="00EB67B3"/>
    <w:rsid w:val="00EC0CC9"/>
    <w:rsid w:val="00EC53ED"/>
    <w:rsid w:val="00EC6052"/>
    <w:rsid w:val="00ED70F2"/>
    <w:rsid w:val="00EE0A7D"/>
    <w:rsid w:val="00EE14E7"/>
    <w:rsid w:val="00EE2816"/>
    <w:rsid w:val="00EE2995"/>
    <w:rsid w:val="00EE4938"/>
    <w:rsid w:val="00EE4F45"/>
    <w:rsid w:val="00EE6587"/>
    <w:rsid w:val="00EE679D"/>
    <w:rsid w:val="00EF0704"/>
    <w:rsid w:val="00EF2A17"/>
    <w:rsid w:val="00EF2F6F"/>
    <w:rsid w:val="00EF45F3"/>
    <w:rsid w:val="00F01FE5"/>
    <w:rsid w:val="00F02DCA"/>
    <w:rsid w:val="00F140ED"/>
    <w:rsid w:val="00F14959"/>
    <w:rsid w:val="00F150FE"/>
    <w:rsid w:val="00F15206"/>
    <w:rsid w:val="00F17D34"/>
    <w:rsid w:val="00F20768"/>
    <w:rsid w:val="00F24D52"/>
    <w:rsid w:val="00F24E0B"/>
    <w:rsid w:val="00F2593A"/>
    <w:rsid w:val="00F30624"/>
    <w:rsid w:val="00F327B9"/>
    <w:rsid w:val="00F36699"/>
    <w:rsid w:val="00F42853"/>
    <w:rsid w:val="00F43DAA"/>
    <w:rsid w:val="00F50065"/>
    <w:rsid w:val="00F56F2D"/>
    <w:rsid w:val="00F637AD"/>
    <w:rsid w:val="00F64247"/>
    <w:rsid w:val="00F67201"/>
    <w:rsid w:val="00F724A8"/>
    <w:rsid w:val="00F750D0"/>
    <w:rsid w:val="00F753B7"/>
    <w:rsid w:val="00F87CC6"/>
    <w:rsid w:val="00F95245"/>
    <w:rsid w:val="00F96F9E"/>
    <w:rsid w:val="00FA42CD"/>
    <w:rsid w:val="00FA44DF"/>
    <w:rsid w:val="00FB3F86"/>
    <w:rsid w:val="00FB5045"/>
    <w:rsid w:val="00FB680C"/>
    <w:rsid w:val="00FC261F"/>
    <w:rsid w:val="00FC2F92"/>
    <w:rsid w:val="00FD3FFF"/>
    <w:rsid w:val="00FD540C"/>
    <w:rsid w:val="00FE0C60"/>
    <w:rsid w:val="00FE11B5"/>
    <w:rsid w:val="00FE223E"/>
    <w:rsid w:val="00FE38C8"/>
    <w:rsid w:val="00FF1563"/>
    <w:rsid w:val="00FF5198"/>
    <w:rsid w:val="00FF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2756E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1CE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5B1612"/>
    <w:pPr>
      <w:spacing w:before="100" w:beforeAutospacing="1" w:after="100" w:afterAutospacing="1"/>
    </w:pPr>
    <w:rPr>
      <w:rFonts w:eastAsia="Times New Roman"/>
      <w:lang w:eastAsia="en-US"/>
    </w:rPr>
  </w:style>
  <w:style w:type="table" w:styleId="TableGrid">
    <w:name w:val="Table Grid"/>
    <w:basedOn w:val="TableNormal"/>
    <w:uiPriority w:val="59"/>
    <w:rsid w:val="008F2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954"/>
    <w:rPr>
      <w:rFonts w:ascii="Tahoma" w:hAnsi="Tahoma" w:cs="Tahoma"/>
      <w:sz w:val="16"/>
      <w:szCs w:val="16"/>
    </w:rPr>
  </w:style>
  <w:style w:type="character" w:customStyle="1" w:styleId="BalloonTextChar">
    <w:name w:val="Balloon Text Char"/>
    <w:basedOn w:val="DefaultParagraphFont"/>
    <w:link w:val="BalloonText"/>
    <w:uiPriority w:val="99"/>
    <w:semiHidden/>
    <w:rsid w:val="00E75954"/>
    <w:rPr>
      <w:rFonts w:ascii="Tahoma" w:hAnsi="Tahoma" w:cs="Tahoma"/>
      <w:sz w:val="16"/>
      <w:szCs w:val="16"/>
      <w:lang w:eastAsia="zh-CN"/>
    </w:rPr>
  </w:style>
  <w:style w:type="character" w:styleId="PlaceholderText">
    <w:name w:val="Placeholder Text"/>
    <w:basedOn w:val="DefaultParagraphFont"/>
    <w:uiPriority w:val="99"/>
    <w:semiHidden/>
    <w:rsid w:val="0011673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2756E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1CE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5B1612"/>
    <w:pPr>
      <w:spacing w:before="100" w:beforeAutospacing="1" w:after="100" w:afterAutospacing="1"/>
    </w:pPr>
    <w:rPr>
      <w:rFonts w:eastAsia="Times New Roman"/>
      <w:lang w:eastAsia="en-US"/>
    </w:rPr>
  </w:style>
  <w:style w:type="table" w:styleId="TableGrid">
    <w:name w:val="Table Grid"/>
    <w:basedOn w:val="TableNormal"/>
    <w:uiPriority w:val="59"/>
    <w:rsid w:val="008F2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954"/>
    <w:rPr>
      <w:rFonts w:ascii="Tahoma" w:hAnsi="Tahoma" w:cs="Tahoma"/>
      <w:sz w:val="16"/>
      <w:szCs w:val="16"/>
    </w:rPr>
  </w:style>
  <w:style w:type="character" w:customStyle="1" w:styleId="BalloonTextChar">
    <w:name w:val="Balloon Text Char"/>
    <w:basedOn w:val="DefaultParagraphFont"/>
    <w:link w:val="BalloonText"/>
    <w:uiPriority w:val="99"/>
    <w:semiHidden/>
    <w:rsid w:val="00E75954"/>
    <w:rPr>
      <w:rFonts w:ascii="Tahoma" w:hAnsi="Tahoma" w:cs="Tahoma"/>
      <w:sz w:val="16"/>
      <w:szCs w:val="16"/>
      <w:lang w:eastAsia="zh-CN"/>
    </w:rPr>
  </w:style>
  <w:style w:type="character" w:styleId="PlaceholderText">
    <w:name w:val="Placeholder Text"/>
    <w:basedOn w:val="DefaultParagraphFont"/>
    <w:uiPriority w:val="99"/>
    <w:semiHidden/>
    <w:rsid w:val="001167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5427">
      <w:bodyDiv w:val="1"/>
      <w:marLeft w:val="0"/>
      <w:marRight w:val="0"/>
      <w:marTop w:val="0"/>
      <w:marBottom w:val="0"/>
      <w:divBdr>
        <w:top w:val="none" w:sz="0" w:space="0" w:color="auto"/>
        <w:left w:val="none" w:sz="0" w:space="0" w:color="auto"/>
        <w:bottom w:val="none" w:sz="0" w:space="0" w:color="auto"/>
        <w:right w:val="none" w:sz="0" w:space="0" w:color="auto"/>
      </w:divBdr>
      <w:divsChild>
        <w:div w:id="1219778256">
          <w:marLeft w:val="0"/>
          <w:marRight w:val="0"/>
          <w:marTop w:val="0"/>
          <w:marBottom w:val="0"/>
          <w:divBdr>
            <w:top w:val="none" w:sz="0" w:space="0" w:color="auto"/>
            <w:left w:val="none" w:sz="0" w:space="0" w:color="auto"/>
            <w:bottom w:val="none" w:sz="0" w:space="0" w:color="auto"/>
            <w:right w:val="none" w:sz="0" w:space="0" w:color="auto"/>
          </w:divBdr>
          <w:divsChild>
            <w:div w:id="17259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2928">
      <w:bodyDiv w:val="1"/>
      <w:marLeft w:val="0"/>
      <w:marRight w:val="0"/>
      <w:marTop w:val="0"/>
      <w:marBottom w:val="0"/>
      <w:divBdr>
        <w:top w:val="none" w:sz="0" w:space="0" w:color="auto"/>
        <w:left w:val="none" w:sz="0" w:space="0" w:color="auto"/>
        <w:bottom w:val="none" w:sz="0" w:space="0" w:color="auto"/>
        <w:right w:val="none" w:sz="0" w:space="0" w:color="auto"/>
      </w:divBdr>
      <w:divsChild>
        <w:div w:id="1909148941">
          <w:marLeft w:val="0"/>
          <w:marRight w:val="0"/>
          <w:marTop w:val="0"/>
          <w:marBottom w:val="0"/>
          <w:divBdr>
            <w:top w:val="none" w:sz="0" w:space="0" w:color="auto"/>
            <w:left w:val="none" w:sz="0" w:space="0" w:color="auto"/>
            <w:bottom w:val="none" w:sz="0" w:space="0" w:color="auto"/>
            <w:right w:val="none" w:sz="0" w:space="0" w:color="auto"/>
          </w:divBdr>
          <w:divsChild>
            <w:div w:id="7216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6927">
      <w:bodyDiv w:val="1"/>
      <w:marLeft w:val="0"/>
      <w:marRight w:val="0"/>
      <w:marTop w:val="0"/>
      <w:marBottom w:val="0"/>
      <w:divBdr>
        <w:top w:val="none" w:sz="0" w:space="0" w:color="auto"/>
        <w:left w:val="none" w:sz="0" w:space="0" w:color="auto"/>
        <w:bottom w:val="none" w:sz="0" w:space="0" w:color="auto"/>
        <w:right w:val="none" w:sz="0" w:space="0" w:color="auto"/>
      </w:divBdr>
      <w:divsChild>
        <w:div w:id="1225069384">
          <w:marLeft w:val="0"/>
          <w:marRight w:val="0"/>
          <w:marTop w:val="0"/>
          <w:marBottom w:val="0"/>
          <w:divBdr>
            <w:top w:val="none" w:sz="0" w:space="0" w:color="auto"/>
            <w:left w:val="none" w:sz="0" w:space="0" w:color="auto"/>
            <w:bottom w:val="none" w:sz="0" w:space="0" w:color="auto"/>
            <w:right w:val="none" w:sz="0" w:space="0" w:color="auto"/>
          </w:divBdr>
          <w:divsChild>
            <w:div w:id="1944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794">
      <w:bodyDiv w:val="1"/>
      <w:marLeft w:val="0"/>
      <w:marRight w:val="0"/>
      <w:marTop w:val="0"/>
      <w:marBottom w:val="0"/>
      <w:divBdr>
        <w:top w:val="none" w:sz="0" w:space="0" w:color="auto"/>
        <w:left w:val="none" w:sz="0" w:space="0" w:color="auto"/>
        <w:bottom w:val="none" w:sz="0" w:space="0" w:color="auto"/>
        <w:right w:val="none" w:sz="0" w:space="0" w:color="auto"/>
      </w:divBdr>
      <w:divsChild>
        <w:div w:id="474296128">
          <w:marLeft w:val="0"/>
          <w:marRight w:val="0"/>
          <w:marTop w:val="0"/>
          <w:marBottom w:val="0"/>
          <w:divBdr>
            <w:top w:val="none" w:sz="0" w:space="0" w:color="auto"/>
            <w:left w:val="none" w:sz="0" w:space="0" w:color="auto"/>
            <w:bottom w:val="none" w:sz="0" w:space="0" w:color="auto"/>
            <w:right w:val="none" w:sz="0" w:space="0" w:color="auto"/>
          </w:divBdr>
          <w:divsChild>
            <w:div w:id="9740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016">
      <w:bodyDiv w:val="1"/>
      <w:marLeft w:val="0"/>
      <w:marRight w:val="0"/>
      <w:marTop w:val="0"/>
      <w:marBottom w:val="0"/>
      <w:divBdr>
        <w:top w:val="none" w:sz="0" w:space="0" w:color="auto"/>
        <w:left w:val="none" w:sz="0" w:space="0" w:color="auto"/>
        <w:bottom w:val="none" w:sz="0" w:space="0" w:color="auto"/>
        <w:right w:val="none" w:sz="0" w:space="0" w:color="auto"/>
      </w:divBdr>
    </w:div>
    <w:div w:id="1932464725">
      <w:bodyDiv w:val="1"/>
      <w:marLeft w:val="0"/>
      <w:marRight w:val="0"/>
      <w:marTop w:val="0"/>
      <w:marBottom w:val="0"/>
      <w:divBdr>
        <w:top w:val="none" w:sz="0" w:space="0" w:color="auto"/>
        <w:left w:val="none" w:sz="0" w:space="0" w:color="auto"/>
        <w:bottom w:val="none" w:sz="0" w:space="0" w:color="auto"/>
        <w:right w:val="none" w:sz="0" w:space="0" w:color="auto"/>
      </w:divBdr>
      <w:divsChild>
        <w:div w:id="668365498">
          <w:marLeft w:val="0"/>
          <w:marRight w:val="0"/>
          <w:marTop w:val="0"/>
          <w:marBottom w:val="0"/>
          <w:divBdr>
            <w:top w:val="none" w:sz="0" w:space="0" w:color="auto"/>
            <w:left w:val="none" w:sz="0" w:space="0" w:color="auto"/>
            <w:bottom w:val="none" w:sz="0" w:space="0" w:color="auto"/>
            <w:right w:val="none" w:sz="0" w:space="0" w:color="auto"/>
          </w:divBdr>
          <w:divsChild>
            <w:div w:id="15733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152A</vt:lpstr>
    </vt:vector>
  </TitlesOfParts>
  <Company>ER Lab</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152A</dc:title>
  <dc:creator>Sunny</dc:creator>
  <cp:lastModifiedBy>Nathan Tung</cp:lastModifiedBy>
  <cp:revision>1133</cp:revision>
  <dcterms:created xsi:type="dcterms:W3CDTF">2014-04-15T05:27:00Z</dcterms:created>
  <dcterms:modified xsi:type="dcterms:W3CDTF">2014-05-06T08:46:00Z</dcterms:modified>
</cp:coreProperties>
</file>