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3024A" w:rsidTr="008C4894">
        <w:tc>
          <w:tcPr>
            <w:tcW w:w="9072" w:type="dxa"/>
            <w:vAlign w:val="center"/>
          </w:tcPr>
          <w:p w:rsidR="00E3024A" w:rsidRDefault="00E3024A">
            <w:pPr>
              <w:pStyle w:val="Naslov9"/>
              <w:jc w:val="center"/>
              <w:rPr>
                <w:b w:val="0"/>
                <w:bCs w:val="0"/>
                <w:sz w:val="36"/>
              </w:rPr>
            </w:pPr>
          </w:p>
          <w:p w:rsidR="00E3024A" w:rsidRDefault="00E3024A">
            <w:pPr>
              <w:pStyle w:val="Podnoje"/>
              <w:tabs>
                <w:tab w:val="left" w:pos="708"/>
              </w:tabs>
              <w:rPr>
                <w:sz w:val="36"/>
              </w:rPr>
            </w:pPr>
          </w:p>
          <w:p w:rsidR="00E3024A" w:rsidRDefault="00E302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KOLEGIJ</w:t>
            </w:r>
          </w:p>
          <w:p w:rsidR="00E3024A" w:rsidRDefault="00E3024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LINEARNI REGULACIJSKI SUSTAVI</w:t>
            </w:r>
          </w:p>
          <w:p w:rsidR="00E3024A" w:rsidRDefault="00E3024A">
            <w:pPr>
              <w:rPr>
                <w:sz w:val="36"/>
              </w:rPr>
            </w:pPr>
          </w:p>
          <w:p w:rsidR="00E3024A" w:rsidRDefault="00E3024A">
            <w:pPr>
              <w:rPr>
                <w:sz w:val="36"/>
              </w:rPr>
            </w:pPr>
          </w:p>
          <w:p w:rsidR="00E3024A" w:rsidRDefault="00E3024A">
            <w:pPr>
              <w:pStyle w:val="Naslov9"/>
              <w:jc w:val="center"/>
              <w:rPr>
                <w:b w:val="0"/>
                <w:bCs w:val="0"/>
                <w:sz w:val="36"/>
              </w:rPr>
            </w:pPr>
          </w:p>
          <w:p w:rsidR="00E3024A" w:rsidRDefault="00E3024A">
            <w:pPr>
              <w:pStyle w:val="Naslov9"/>
              <w:jc w:val="center"/>
              <w:rPr>
                <w:b w:val="0"/>
                <w:bCs w:val="0"/>
                <w:sz w:val="36"/>
              </w:rPr>
            </w:pPr>
            <w:r>
              <w:rPr>
                <w:b w:val="0"/>
                <w:bCs w:val="0"/>
                <w:sz w:val="36"/>
              </w:rPr>
              <w:t>IZVJEŠTAJ IZ LABORATORIJSKIH VJEŽBI</w:t>
            </w:r>
          </w:p>
          <w:p w:rsidR="00E3024A" w:rsidRDefault="00E3024A" w:rsidP="00E3024A"/>
          <w:p w:rsidR="00E3024A" w:rsidRPr="00E3024A" w:rsidRDefault="00E3024A" w:rsidP="00E3024A"/>
          <w:p w:rsidR="00E3024A" w:rsidRPr="00E3024A" w:rsidRDefault="00E3024A" w:rsidP="00E3024A">
            <w:pPr>
              <w:jc w:val="center"/>
              <w:rPr>
                <w:sz w:val="36"/>
                <w:szCs w:val="36"/>
              </w:rPr>
            </w:pPr>
            <w:r w:rsidRPr="00E3024A">
              <w:rPr>
                <w:sz w:val="36"/>
                <w:szCs w:val="36"/>
              </w:rPr>
              <w:t>Tihomir Perković, 910</w:t>
            </w:r>
          </w:p>
          <w:p w:rsidR="00E3024A" w:rsidRDefault="00E3024A" w:rsidP="00E3024A"/>
          <w:p w:rsidR="00E3024A" w:rsidRPr="00E3024A" w:rsidRDefault="00E3024A" w:rsidP="00E3024A"/>
          <w:p w:rsidR="00E3024A" w:rsidRDefault="00E3024A" w:rsidP="00E3024A"/>
          <w:p w:rsidR="00E3024A" w:rsidRPr="00E3024A" w:rsidRDefault="00E3024A" w:rsidP="00E3024A">
            <w:pPr>
              <w:jc w:val="center"/>
            </w:pPr>
            <w:proofErr w:type="spellStart"/>
            <w:r>
              <w:rPr>
                <w:b/>
                <w:bCs/>
                <w:sz w:val="36"/>
              </w:rPr>
              <w:t>Vježba</w:t>
            </w:r>
            <w:proofErr w:type="spellEnd"/>
            <w:r>
              <w:rPr>
                <w:b/>
                <w:bCs/>
                <w:sz w:val="36"/>
              </w:rPr>
              <w:t xml:space="preserve"> br. 1.</w:t>
            </w:r>
          </w:p>
        </w:tc>
      </w:tr>
      <w:tr w:rsidR="00E3024A" w:rsidTr="008C4894">
        <w:tc>
          <w:tcPr>
            <w:tcW w:w="9072" w:type="dxa"/>
            <w:vAlign w:val="center"/>
          </w:tcPr>
          <w:p w:rsidR="00E3024A" w:rsidRDefault="00E3024A" w:rsidP="00E3024A">
            <w:pPr>
              <w:pStyle w:val="Naslov2"/>
              <w:jc w:val="left"/>
              <w:rPr>
                <w:sz w:val="44"/>
              </w:rPr>
            </w:pPr>
          </w:p>
          <w:p w:rsidR="00E3024A" w:rsidRPr="00E3024A" w:rsidRDefault="00E3024A" w:rsidP="00E3024A"/>
          <w:p w:rsidR="00E3024A" w:rsidRDefault="00E3024A">
            <w:pPr>
              <w:pStyle w:val="Naslov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NADOMJEŠTANJE SUSTAVA VIŠEG REDA</w:t>
            </w:r>
          </w:p>
          <w:p w:rsidR="00E3024A" w:rsidRDefault="00E3024A">
            <w:pPr>
              <w:pStyle w:val="Naslov9"/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SUSTAVIMA PRVOG ILI DRUGOG REDA</w:t>
            </w:r>
            <w:r>
              <w:rPr>
                <w:sz w:val="36"/>
                <w:szCs w:val="36"/>
              </w:rPr>
              <w:t xml:space="preserve"> </w:t>
            </w:r>
          </w:p>
          <w:p w:rsidR="00E3024A" w:rsidRDefault="00E3024A">
            <w:pPr>
              <w:pStyle w:val="Naslov9"/>
              <w:jc w:val="center"/>
              <w:rPr>
                <w:sz w:val="44"/>
              </w:rPr>
            </w:pPr>
          </w:p>
        </w:tc>
      </w:tr>
      <w:tr w:rsidR="00E3024A" w:rsidTr="008C4894">
        <w:tc>
          <w:tcPr>
            <w:tcW w:w="9072" w:type="dxa"/>
            <w:vAlign w:val="center"/>
          </w:tcPr>
          <w:p w:rsidR="00E3024A" w:rsidRDefault="00E3024A">
            <w:pPr>
              <w:pStyle w:val="Naslov9"/>
              <w:jc w:val="center"/>
              <w:rPr>
                <w:b w:val="0"/>
                <w:bCs w:val="0"/>
                <w:sz w:val="36"/>
              </w:rPr>
            </w:pPr>
          </w:p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/>
          <w:p w:rsidR="00E3024A" w:rsidRDefault="00E3024A" w:rsidP="00E3024A">
            <w:pPr>
              <w:jc w:val="center"/>
            </w:pPr>
            <w:proofErr w:type="spellStart"/>
            <w:r>
              <w:t>Listopad</w:t>
            </w:r>
            <w:proofErr w:type="spellEnd"/>
            <w:r>
              <w:t>, 2017.</w:t>
            </w:r>
          </w:p>
          <w:p w:rsidR="00E3024A" w:rsidRPr="00E3024A" w:rsidRDefault="00E3024A" w:rsidP="00E3024A"/>
          <w:p w:rsidR="00E3024A" w:rsidRDefault="00E3024A">
            <w:pPr>
              <w:pStyle w:val="Naslov9"/>
              <w:jc w:val="center"/>
              <w:rPr>
                <w:b w:val="0"/>
                <w:bCs w:val="0"/>
                <w:sz w:val="36"/>
              </w:rPr>
            </w:pPr>
          </w:p>
        </w:tc>
      </w:tr>
      <w:tr w:rsidR="00E3024A" w:rsidTr="008C4894">
        <w:tc>
          <w:tcPr>
            <w:tcW w:w="9072" w:type="dxa"/>
            <w:vAlign w:val="center"/>
          </w:tcPr>
          <w:p w:rsidR="00E3024A" w:rsidRDefault="00E3024A">
            <w:pPr>
              <w:pStyle w:val="Naslov9"/>
              <w:jc w:val="center"/>
              <w:rPr>
                <w:b w:val="0"/>
                <w:bCs w:val="0"/>
                <w:sz w:val="36"/>
              </w:rPr>
            </w:pPr>
          </w:p>
        </w:tc>
      </w:tr>
      <w:tr w:rsidR="00E3024A" w:rsidTr="008C4894">
        <w:tc>
          <w:tcPr>
            <w:tcW w:w="9072" w:type="dxa"/>
            <w:vAlign w:val="center"/>
          </w:tcPr>
          <w:p w:rsidR="00E3024A" w:rsidRDefault="00E3024A">
            <w:pPr>
              <w:pStyle w:val="Naslov9"/>
              <w:jc w:val="center"/>
              <w:rPr>
                <w:b w:val="0"/>
                <w:bCs w:val="0"/>
                <w:sz w:val="36"/>
              </w:rPr>
            </w:pPr>
          </w:p>
        </w:tc>
      </w:tr>
    </w:tbl>
    <w:p w:rsidR="008C4894" w:rsidRDefault="008C4894" w:rsidP="008C4894">
      <w:pPr>
        <w:autoSpaceDE w:val="0"/>
        <w:autoSpaceDN w:val="0"/>
        <w:adjustRightInd w:val="0"/>
        <w:rPr>
          <w:b/>
          <w:lang w:val="hr-HR"/>
        </w:rPr>
      </w:pPr>
      <w:r>
        <w:rPr>
          <w:b/>
        </w:rPr>
        <w:t>ZADATAK NA VJEŽBI:</w:t>
      </w:r>
    </w:p>
    <w:p w:rsidR="008C4894" w:rsidRDefault="008C4894" w:rsidP="008C4894">
      <w:pPr>
        <w:autoSpaceDE w:val="0"/>
        <w:autoSpaceDN w:val="0"/>
        <w:adjustRightInd w:val="0"/>
        <w:jc w:val="both"/>
        <w:rPr>
          <w:lang w:val="hr-HR"/>
        </w:rPr>
      </w:pPr>
    </w:p>
    <w:p w:rsidR="008C4894" w:rsidRDefault="008C4894" w:rsidP="008C4894">
      <w:pPr>
        <w:autoSpaceDE w:val="0"/>
        <w:autoSpaceDN w:val="0"/>
        <w:adjustRightInd w:val="0"/>
        <w:jc w:val="both"/>
        <w:rPr>
          <w:lang w:val="hr-HR"/>
        </w:rPr>
      </w:pPr>
      <w:r>
        <w:rPr>
          <w:lang w:val="hr-HR"/>
        </w:rPr>
        <w:t>Blok dijagram sustava s negativnom jediničnom povratnom vezom prikazan je na slici:</w:t>
      </w:r>
    </w:p>
    <w:p w:rsidR="008C4894" w:rsidRDefault="008C4894" w:rsidP="008C4894">
      <w:pPr>
        <w:autoSpaceDE w:val="0"/>
        <w:autoSpaceDN w:val="0"/>
        <w:adjustRightInd w:val="0"/>
        <w:jc w:val="both"/>
        <w:rPr>
          <w:lang w:val="hr-HR"/>
        </w:rPr>
      </w:pPr>
    </w:p>
    <w:p w:rsidR="008C4894" w:rsidRDefault="008C4894" w:rsidP="008C4894">
      <w:pPr>
        <w:autoSpaceDE w:val="0"/>
        <w:autoSpaceDN w:val="0"/>
        <w:adjustRightInd w:val="0"/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2886075" cy="866775"/>
            <wp:effectExtent l="0" t="0" r="9525" b="9525"/>
            <wp:docPr id="1" name="Slika 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894" w:rsidRDefault="008C4894" w:rsidP="008C4894">
      <w:pPr>
        <w:autoSpaceDE w:val="0"/>
        <w:autoSpaceDN w:val="0"/>
        <w:adjustRightInd w:val="0"/>
        <w:jc w:val="center"/>
        <w:rPr>
          <w:lang w:val="hr-HR"/>
        </w:rPr>
      </w:pPr>
    </w:p>
    <w:p w:rsidR="008C4894" w:rsidRDefault="008C4894" w:rsidP="008C4894">
      <w:pPr>
        <w:autoSpaceDE w:val="0"/>
        <w:autoSpaceDN w:val="0"/>
        <w:adjustRightInd w:val="0"/>
        <w:jc w:val="both"/>
        <w:rPr>
          <w:lang w:val="hr-HR"/>
        </w:rPr>
      </w:pPr>
      <w:r>
        <w:rPr>
          <w:lang w:val="hr-HR"/>
        </w:rPr>
        <w:t>Nadomjestiti tj. aproksimirati zadani sustav sustavom nižeg reda (prvog ili drugog reda):</w:t>
      </w:r>
    </w:p>
    <w:p w:rsidR="008C4894" w:rsidRDefault="008C4894" w:rsidP="008C489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lang w:val="hr-HR"/>
        </w:rPr>
      </w:pPr>
      <w:r>
        <w:rPr>
          <w:lang w:val="hr-HR"/>
        </w:rPr>
        <w:t>Odrediti koeficijente nadomjesnog sustava</w:t>
      </w:r>
    </w:p>
    <w:p w:rsidR="008C4894" w:rsidRDefault="008C4894" w:rsidP="008C489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lang w:val="hr-HR"/>
        </w:rPr>
      </w:pPr>
      <w:r>
        <w:rPr>
          <w:lang w:val="hr-HR"/>
        </w:rPr>
        <w:t>Napisati prijenosnu funkciju nadomjesnog sustava</w:t>
      </w:r>
    </w:p>
    <w:p w:rsidR="008C4894" w:rsidRDefault="008C4894" w:rsidP="008C489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lang w:val="hr-HR"/>
        </w:rPr>
      </w:pPr>
      <w:r>
        <w:rPr>
          <w:lang w:val="hr-HR"/>
        </w:rPr>
        <w:t>Na istom grafu nacrtati i usporediti vremenski odziv izvornog i nadomjesnog sustava</w:t>
      </w:r>
    </w:p>
    <w:p w:rsidR="008C4894" w:rsidRDefault="008C4894" w:rsidP="008C489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lang w:val="hr-HR"/>
        </w:rPr>
      </w:pPr>
      <w:r>
        <w:rPr>
          <w:lang w:val="hr-HR"/>
        </w:rPr>
        <w:t>Na istom grafu nacrtati i usporediti frekvencijsku karakteristiku izvornog i nadomjesnog sustava</w:t>
      </w:r>
    </w:p>
    <w:p w:rsidR="008C4894" w:rsidRDefault="008C4894" w:rsidP="008C4894">
      <w:pPr>
        <w:autoSpaceDE w:val="0"/>
        <w:autoSpaceDN w:val="0"/>
        <w:adjustRightInd w:val="0"/>
        <w:jc w:val="both"/>
        <w:rPr>
          <w:lang w:val="hr-HR"/>
        </w:rPr>
      </w:pPr>
    </w:p>
    <w:p w:rsidR="008C4894" w:rsidRDefault="008C4894" w:rsidP="008C4894">
      <w:pPr>
        <w:autoSpaceDE w:val="0"/>
        <w:autoSpaceDN w:val="0"/>
        <w:adjustRightInd w:val="0"/>
        <w:jc w:val="both"/>
        <w:rPr>
          <w:b/>
          <w:lang w:val="hr-HR"/>
        </w:rPr>
      </w:pPr>
      <w:r>
        <w:rPr>
          <w:b/>
          <w:lang w:val="hr-HR"/>
        </w:rPr>
        <w:t xml:space="preserve">Zadano je: </w:t>
      </w:r>
    </w:p>
    <w:p w:rsidR="008C4894" w:rsidRDefault="008C4894" w:rsidP="008C4894">
      <w:pPr>
        <w:autoSpaceDE w:val="0"/>
        <w:autoSpaceDN w:val="0"/>
        <w:adjustRightInd w:val="0"/>
        <w:jc w:val="both"/>
        <w:rPr>
          <w:b/>
          <w:lang w:val="hr-HR"/>
        </w:rPr>
      </w:pPr>
    </w:p>
    <w:p w:rsidR="008C4894" w:rsidRDefault="008C4894" w:rsidP="008C4894">
      <w:pPr>
        <w:autoSpaceDE w:val="0"/>
        <w:autoSpaceDN w:val="0"/>
        <w:adjustRightInd w:val="0"/>
        <w:jc w:val="both"/>
        <w:rPr>
          <w:b/>
          <w:lang w:val="hr-HR"/>
        </w:rPr>
      </w:pPr>
      <w:r>
        <w:rPr>
          <w:b/>
          <w:lang w:val="hr-HR"/>
        </w:rPr>
        <w:t>a) K = 615                          b) K = 55</w:t>
      </w:r>
    </w:p>
    <w:p w:rsidR="006B56EC" w:rsidRDefault="00C45FEB" w:rsidP="001A3C99">
      <w:pPr>
        <w:rPr>
          <w:sz w:val="36"/>
          <w:szCs w:val="36"/>
        </w:rPr>
      </w:pPr>
    </w:p>
    <w:p w:rsidR="00DC5F9C" w:rsidRPr="000C65F5" w:rsidRDefault="006139AE" w:rsidP="001A3C99">
      <w:pPr>
        <w:rPr>
          <w:b/>
          <w:sz w:val="28"/>
          <w:szCs w:val="28"/>
        </w:rPr>
      </w:pPr>
      <w:proofErr w:type="spellStart"/>
      <w:r w:rsidRPr="000C65F5">
        <w:rPr>
          <w:b/>
          <w:sz w:val="28"/>
          <w:szCs w:val="28"/>
        </w:rPr>
        <w:t>Slučaj</w:t>
      </w:r>
      <w:proofErr w:type="spellEnd"/>
      <w:r w:rsidRPr="000C65F5">
        <w:rPr>
          <w:b/>
          <w:sz w:val="28"/>
          <w:szCs w:val="28"/>
        </w:rPr>
        <w:t xml:space="preserve"> a:</w:t>
      </w:r>
    </w:p>
    <w:p w:rsidR="00DC5F9C" w:rsidRDefault="00DC5F9C" w:rsidP="001A3C99">
      <w:pPr>
        <w:rPr>
          <w:sz w:val="36"/>
          <w:szCs w:val="36"/>
        </w:rPr>
      </w:pPr>
    </w:p>
    <w:p w:rsidR="00DC5F9C" w:rsidRPr="006139AE" w:rsidRDefault="006139AE" w:rsidP="001A3C99">
      <w:r>
        <w:t>Graf M-</w:t>
      </w:r>
      <w:proofErr w:type="spellStart"/>
      <w:r>
        <w:t>Kružnica</w:t>
      </w:r>
      <w:proofErr w:type="spellEnd"/>
      <w:r>
        <w:t>:</w:t>
      </w:r>
    </w:p>
    <w:p w:rsidR="00DC5F9C" w:rsidRDefault="00DC5F9C" w:rsidP="001A3C99">
      <w:pPr>
        <w:rPr>
          <w:sz w:val="36"/>
          <w:szCs w:val="36"/>
        </w:rPr>
      </w:pPr>
    </w:p>
    <w:p w:rsidR="00DC5F9C" w:rsidRDefault="006139AE" w:rsidP="001A3C99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61A41">
            <wp:simplePos x="0" y="0"/>
            <wp:positionH relativeFrom="margin">
              <wp:posOffset>904875</wp:posOffset>
            </wp:positionH>
            <wp:positionV relativeFrom="paragraph">
              <wp:posOffset>64770</wp:posOffset>
            </wp:positionV>
            <wp:extent cx="3810000" cy="2962275"/>
            <wp:effectExtent l="0" t="0" r="0" b="9525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F9C" w:rsidRDefault="00DC5F9C" w:rsidP="001A3C99">
      <w:pPr>
        <w:rPr>
          <w:sz w:val="36"/>
          <w:szCs w:val="36"/>
        </w:rPr>
      </w:pPr>
    </w:p>
    <w:p w:rsidR="00DC5F9C" w:rsidRDefault="00DC5F9C" w:rsidP="001A3C99">
      <w:pPr>
        <w:rPr>
          <w:sz w:val="36"/>
          <w:szCs w:val="36"/>
        </w:rPr>
      </w:pPr>
    </w:p>
    <w:p w:rsidR="00DC5F9C" w:rsidRDefault="00DC5F9C" w:rsidP="001A3C99">
      <w:pPr>
        <w:rPr>
          <w:sz w:val="36"/>
          <w:szCs w:val="36"/>
        </w:rPr>
      </w:pPr>
    </w:p>
    <w:p w:rsidR="00DC5F9C" w:rsidRDefault="00DC5F9C" w:rsidP="001A3C99">
      <w:pPr>
        <w:rPr>
          <w:sz w:val="36"/>
          <w:szCs w:val="36"/>
        </w:rPr>
      </w:pPr>
    </w:p>
    <w:p w:rsidR="00DC5F9C" w:rsidRDefault="00DC5F9C" w:rsidP="001A3C99">
      <w:pPr>
        <w:rPr>
          <w:sz w:val="36"/>
          <w:szCs w:val="36"/>
        </w:rPr>
      </w:pPr>
    </w:p>
    <w:p w:rsidR="00DC5F9C" w:rsidRDefault="00DC5F9C" w:rsidP="001A3C99">
      <w:pPr>
        <w:rPr>
          <w:sz w:val="36"/>
          <w:szCs w:val="36"/>
        </w:rPr>
      </w:pPr>
    </w:p>
    <w:p w:rsidR="00DC5F9C" w:rsidRDefault="00DC5F9C" w:rsidP="001A3C99">
      <w:pPr>
        <w:rPr>
          <w:sz w:val="36"/>
          <w:szCs w:val="36"/>
        </w:rPr>
      </w:pPr>
    </w:p>
    <w:p w:rsidR="00DC5F9C" w:rsidRDefault="00DC5F9C" w:rsidP="001A3C99">
      <w:pPr>
        <w:rPr>
          <w:sz w:val="36"/>
          <w:szCs w:val="36"/>
        </w:rPr>
      </w:pPr>
    </w:p>
    <w:p w:rsidR="00DC5F9C" w:rsidRDefault="00DC5F9C" w:rsidP="001A3C99">
      <w:pPr>
        <w:rPr>
          <w:sz w:val="36"/>
          <w:szCs w:val="36"/>
        </w:rPr>
      </w:pPr>
    </w:p>
    <w:p w:rsidR="00DC5F9C" w:rsidRDefault="00DC5F9C" w:rsidP="001A3C99">
      <w:pPr>
        <w:rPr>
          <w:sz w:val="36"/>
          <w:szCs w:val="36"/>
        </w:rPr>
      </w:pPr>
    </w:p>
    <w:p w:rsidR="00DC5F9C" w:rsidRDefault="00DC5F9C" w:rsidP="001A3C99">
      <w:pPr>
        <w:rPr>
          <w:sz w:val="36"/>
          <w:szCs w:val="36"/>
        </w:rPr>
      </w:pPr>
    </w:p>
    <w:p w:rsidR="006139AE" w:rsidRPr="004C5FE1" w:rsidRDefault="006139AE" w:rsidP="004C5FE1">
      <w:pPr>
        <w:jc w:val="center"/>
        <w:rPr>
          <w:sz w:val="20"/>
          <w:szCs w:val="20"/>
        </w:rPr>
      </w:pPr>
    </w:p>
    <w:p w:rsidR="00DC5F9C" w:rsidRPr="004C5FE1" w:rsidRDefault="00DC5F9C" w:rsidP="001A3C99"/>
    <w:p w:rsidR="00DC5F9C" w:rsidRDefault="00FB5C1C" w:rsidP="001A3C99">
      <w:proofErr w:type="spellStart"/>
      <w:r>
        <w:lastRenderedPageBreak/>
        <w:t>Prethodna</w:t>
      </w:r>
      <w:proofErr w:type="spellEnd"/>
      <w:r>
        <w:t xml:space="preserve"> </w:t>
      </w:r>
      <w:proofErr w:type="spellStart"/>
      <w:r>
        <w:t>slika</w:t>
      </w:r>
      <w:proofErr w:type="spellEnd"/>
      <w:r w:rsidR="004C5FE1">
        <w:t xml:space="preserve"> </w:t>
      </w:r>
      <w:proofErr w:type="spellStart"/>
      <w:r w:rsidR="004C5FE1">
        <w:t>pokazuje</w:t>
      </w:r>
      <w:proofErr w:type="spellEnd"/>
      <w:r w:rsidR="004C5FE1">
        <w:t xml:space="preserve"> da </w:t>
      </w:r>
      <w:proofErr w:type="spellStart"/>
      <w:r w:rsidR="004C5FE1">
        <w:t>polarni</w:t>
      </w:r>
      <w:proofErr w:type="spellEnd"/>
      <w:r w:rsidR="004C5FE1">
        <w:t xml:space="preserve"> </w:t>
      </w:r>
      <w:proofErr w:type="spellStart"/>
      <w:r w:rsidR="004C5FE1">
        <w:t>dijagram</w:t>
      </w:r>
      <w:proofErr w:type="spellEnd"/>
      <w:r w:rsidR="004C5FE1">
        <w:t xml:space="preserve"> </w:t>
      </w:r>
      <w:proofErr w:type="spellStart"/>
      <w:r w:rsidR="004C5FE1">
        <w:t>prijenosne</w:t>
      </w:r>
      <w:proofErr w:type="spellEnd"/>
      <w:r w:rsidR="004C5FE1">
        <w:t xml:space="preserve"> </w:t>
      </w:r>
      <w:proofErr w:type="spellStart"/>
      <w:r w:rsidR="004C5FE1">
        <w:t>funkcije</w:t>
      </w:r>
      <w:proofErr w:type="spellEnd"/>
      <w:r w:rsidR="004C5FE1">
        <w:t xml:space="preserve"> </w:t>
      </w:r>
      <w:proofErr w:type="spellStart"/>
      <w:r w:rsidR="004C5FE1">
        <w:t>otvorene</w:t>
      </w:r>
      <w:proofErr w:type="spellEnd"/>
      <w:r w:rsidR="004C5FE1">
        <w:t xml:space="preserve"> </w:t>
      </w:r>
      <w:proofErr w:type="spellStart"/>
      <w:r w:rsidR="004C5FE1">
        <w:t>petlje</w:t>
      </w:r>
      <w:proofErr w:type="spellEnd"/>
      <w:r w:rsidR="004C5FE1">
        <w:t xml:space="preserve"> </w:t>
      </w:r>
      <w:proofErr w:type="spellStart"/>
      <w:r w:rsidR="004C5FE1">
        <w:t>tangira</w:t>
      </w:r>
      <w:proofErr w:type="spellEnd"/>
      <w:r w:rsidR="004C5FE1">
        <w:t xml:space="preserve"> </w:t>
      </w:r>
      <w:proofErr w:type="spellStart"/>
      <w:r w:rsidR="004C5FE1">
        <w:t>jednu</w:t>
      </w:r>
      <w:proofErr w:type="spellEnd"/>
      <w:r w:rsidR="004C5FE1">
        <w:t xml:space="preserve"> od M </w:t>
      </w:r>
      <w:proofErr w:type="spellStart"/>
      <w:r w:rsidR="004C5FE1">
        <w:t>kružnica</w:t>
      </w:r>
      <w:proofErr w:type="spellEnd"/>
      <w:r w:rsidR="00030BBF">
        <w:t xml:space="preserve"> s </w:t>
      </w:r>
      <w:proofErr w:type="spellStart"/>
      <w:r w:rsidR="00030BBF">
        <w:t>lijeve</w:t>
      </w:r>
      <w:proofErr w:type="spellEnd"/>
      <w:r w:rsidR="00030BBF">
        <w:t xml:space="preserve"> </w:t>
      </w:r>
      <w:proofErr w:type="spellStart"/>
      <w:r w:rsidR="00030BBF">
        <w:t>strane</w:t>
      </w:r>
      <w:proofErr w:type="spellEnd"/>
      <w:r w:rsidR="00030BBF">
        <w:t xml:space="preserve"> </w:t>
      </w:r>
      <w:proofErr w:type="spellStart"/>
      <w:r w:rsidR="00030BBF">
        <w:t>kompleksne</w:t>
      </w:r>
      <w:proofErr w:type="spellEnd"/>
      <w:r w:rsidR="00030BBF">
        <w:t xml:space="preserve"> </w:t>
      </w:r>
      <w:proofErr w:type="spellStart"/>
      <w:r w:rsidR="00030BBF">
        <w:t>ravnine</w:t>
      </w:r>
      <w:proofErr w:type="spellEnd"/>
      <w:r w:rsidR="004C5FE1">
        <w:t xml:space="preserve">, </w:t>
      </w:r>
      <w:proofErr w:type="spellStart"/>
      <w:r w:rsidR="004C5FE1">
        <w:t>što</w:t>
      </w:r>
      <w:proofErr w:type="spellEnd"/>
      <w:r w:rsidR="004C5FE1">
        <w:t xml:space="preserve"> </w:t>
      </w:r>
      <w:proofErr w:type="spellStart"/>
      <w:r w:rsidR="004C5FE1">
        <w:t>znači</w:t>
      </w:r>
      <w:proofErr w:type="spellEnd"/>
      <w:r w:rsidR="004C5FE1">
        <w:t xml:space="preserve"> da </w:t>
      </w:r>
      <w:proofErr w:type="spellStart"/>
      <w:r w:rsidR="004C5FE1">
        <w:t>izvorni</w:t>
      </w:r>
      <w:proofErr w:type="spellEnd"/>
      <w:r w:rsidR="004C5FE1">
        <w:t xml:space="preserve"> </w:t>
      </w:r>
      <w:proofErr w:type="spellStart"/>
      <w:r w:rsidR="004C5FE1">
        <w:t>sustav</w:t>
      </w:r>
      <w:proofErr w:type="spellEnd"/>
      <w:r w:rsidR="004C5FE1">
        <w:t xml:space="preserve"> u </w:t>
      </w:r>
      <w:proofErr w:type="spellStart"/>
      <w:r w:rsidR="004C5FE1">
        <w:t>svojoj</w:t>
      </w:r>
      <w:proofErr w:type="spellEnd"/>
      <w:r w:rsidR="004C5FE1">
        <w:t xml:space="preserve"> </w:t>
      </w:r>
      <w:proofErr w:type="spellStart"/>
      <w:r w:rsidR="004C5FE1">
        <w:t>amplitudnoj</w:t>
      </w:r>
      <w:proofErr w:type="spellEnd"/>
      <w:r w:rsidR="004C5FE1">
        <w:t xml:space="preserve"> </w:t>
      </w:r>
      <w:proofErr w:type="spellStart"/>
      <w:r w:rsidR="004C5FE1">
        <w:t>frekvencijskoj</w:t>
      </w:r>
      <w:proofErr w:type="spellEnd"/>
      <w:r w:rsidR="004C5FE1">
        <w:t xml:space="preserve"> </w:t>
      </w:r>
      <w:proofErr w:type="spellStart"/>
      <w:r w:rsidR="004C5FE1">
        <w:t>karakteristici</w:t>
      </w:r>
      <w:proofErr w:type="spellEnd"/>
      <w:r w:rsidR="004C5FE1">
        <w:t xml:space="preserve"> </w:t>
      </w:r>
      <w:proofErr w:type="spellStart"/>
      <w:r w:rsidR="004C5FE1">
        <w:t>ima</w:t>
      </w:r>
      <w:proofErr w:type="spellEnd"/>
      <w:r w:rsidR="004C5FE1">
        <w:t xml:space="preserve"> </w:t>
      </w:r>
      <w:proofErr w:type="spellStart"/>
      <w:r w:rsidR="004C5FE1">
        <w:t>rezonantno</w:t>
      </w:r>
      <w:proofErr w:type="spellEnd"/>
      <w:r w:rsidR="004C5FE1">
        <w:t xml:space="preserve"> </w:t>
      </w:r>
      <w:proofErr w:type="spellStart"/>
      <w:r w:rsidR="004C5FE1">
        <w:t>nadvišenje</w:t>
      </w:r>
      <w:proofErr w:type="spellEnd"/>
      <w:r w:rsidR="004C5FE1">
        <w:t xml:space="preserve">. </w:t>
      </w:r>
    </w:p>
    <w:p w:rsidR="00A3791F" w:rsidRDefault="00A3791F" w:rsidP="001A3C99"/>
    <w:p w:rsidR="00A3791F" w:rsidRDefault="00A3791F" w:rsidP="001A3C99">
      <w:proofErr w:type="spellStart"/>
      <w:r>
        <w:t>Zbog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činjenice</w:t>
      </w:r>
      <w:proofErr w:type="spellEnd"/>
      <w:r>
        <w:t xml:space="preserve">, </w:t>
      </w:r>
      <w:proofErr w:type="spellStart"/>
      <w:r>
        <w:t>nadomjesni</w:t>
      </w:r>
      <w:proofErr w:type="spellEnd"/>
      <w:r>
        <w:t xml:space="preserve"> </w:t>
      </w:r>
      <w:proofErr w:type="spellStart"/>
      <w:r>
        <w:t>sutav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reda</w:t>
      </w:r>
      <w:proofErr w:type="spellEnd"/>
      <w:r>
        <w:t>.</w:t>
      </w:r>
    </w:p>
    <w:p w:rsidR="00A3791F" w:rsidRDefault="00A3791F" w:rsidP="001A3C99"/>
    <w:p w:rsidR="00A3791F" w:rsidRDefault="00A3791F" w:rsidP="001A3C99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unešenih</w:t>
      </w:r>
      <w:proofErr w:type="spellEnd"/>
      <w:r>
        <w:t xml:space="preserve"> u MATLAB-u,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zaključiti</w:t>
      </w:r>
      <w:proofErr w:type="spellEnd"/>
      <w:r>
        <w:t xml:space="preserve"> da </w:t>
      </w:r>
      <w:proofErr w:type="spellStart"/>
      <w:r>
        <w:t>vrijednost</w:t>
      </w:r>
      <w:proofErr w:type="spellEnd"/>
      <w:r>
        <w:t xml:space="preserve"> M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1.7.</w:t>
      </w:r>
    </w:p>
    <w:p w:rsidR="00A3791F" w:rsidRDefault="00A3791F" w:rsidP="001A3C99">
      <w:proofErr w:type="spellStart"/>
      <w:r>
        <w:t>Točka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polarni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dodiruje</w:t>
      </w:r>
      <w:proofErr w:type="spellEnd"/>
      <w:r>
        <w:t xml:space="preserve"> M-</w:t>
      </w:r>
      <w:proofErr w:type="spellStart"/>
      <w:r>
        <w:t>kružnicu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: </w:t>
      </w:r>
      <w:proofErr w:type="gramStart"/>
      <w:r w:rsidR="00FB1480">
        <w:t>A</w:t>
      </w:r>
      <w:r>
        <w:t>(</w:t>
      </w:r>
      <w:proofErr w:type="gramEnd"/>
      <w:r>
        <w:t>-0.75, -0.45).</w:t>
      </w:r>
    </w:p>
    <w:p w:rsidR="00A3791F" w:rsidRDefault="00A3791F" w:rsidP="001A3C99"/>
    <w:p w:rsidR="00A3791F" w:rsidRDefault="00A3791F" w:rsidP="001A3C99"/>
    <w:p w:rsidR="00A3791F" w:rsidRDefault="00A3791F" w:rsidP="001A3C99">
      <w:proofErr w:type="spellStart"/>
      <w:r>
        <w:t>Općenito</w:t>
      </w:r>
      <w:proofErr w:type="spellEnd"/>
      <w:r>
        <w:t xml:space="preserve">, </w:t>
      </w:r>
      <w:proofErr w:type="spellStart"/>
      <w:r>
        <w:t>prijenosna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glasi</w:t>
      </w:r>
      <w:proofErr w:type="spellEnd"/>
      <w:r>
        <w:t>:</w:t>
      </w:r>
    </w:p>
    <w:p w:rsidR="00A3791F" w:rsidRDefault="00A3791F" w:rsidP="001A3C99"/>
    <w:p w:rsidR="00A3791F" w:rsidRPr="004C5FE1" w:rsidRDefault="00A3791F" w:rsidP="001A3C99">
      <w:r>
        <w:rPr>
          <w:noProof/>
        </w:rPr>
        <w:drawing>
          <wp:inline distT="0" distB="0" distL="0" distR="0" wp14:anchorId="3A552E3E" wp14:editId="3FC1E0DD">
            <wp:extent cx="1587500" cy="4953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5680" cy="4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9C" w:rsidRDefault="00DC5F9C" w:rsidP="001A3C99">
      <w:pPr>
        <w:rPr>
          <w:sz w:val="36"/>
          <w:szCs w:val="36"/>
        </w:rPr>
      </w:pPr>
    </w:p>
    <w:p w:rsidR="00F14EC2" w:rsidRPr="00F14EC2" w:rsidRDefault="00F14EC2" w:rsidP="00F14EC2">
      <w:pPr>
        <w:autoSpaceDE w:val="0"/>
        <w:autoSpaceDN w:val="0"/>
        <w:adjustRightInd w:val="0"/>
        <w:rPr>
          <w:rFonts w:eastAsiaTheme="minorHAnsi"/>
          <w:lang w:val="hr-BA"/>
        </w:rPr>
      </w:pPr>
      <w:r w:rsidRPr="00F14EC2">
        <w:rPr>
          <w:rFonts w:eastAsiaTheme="minorHAnsi"/>
          <w:lang w:val="hr-BA"/>
        </w:rPr>
        <w:t>Pri čemu su:</w:t>
      </w:r>
    </w:p>
    <w:p w:rsidR="00F14EC2" w:rsidRPr="00F14EC2" w:rsidRDefault="00F14EC2" w:rsidP="00F14EC2">
      <w:pPr>
        <w:autoSpaceDE w:val="0"/>
        <w:autoSpaceDN w:val="0"/>
        <w:adjustRightInd w:val="0"/>
        <w:rPr>
          <w:rFonts w:eastAsiaTheme="minorHAnsi"/>
          <w:lang w:val="hr-BA"/>
        </w:rPr>
      </w:pPr>
      <w:proofErr w:type="spellStart"/>
      <w:r w:rsidRPr="00F14EC2">
        <w:rPr>
          <w:rFonts w:eastAsiaTheme="minorHAnsi"/>
          <w:lang w:val="hr-BA"/>
        </w:rPr>
        <w:t>ωn</w:t>
      </w:r>
      <w:proofErr w:type="spellEnd"/>
      <w:r w:rsidRPr="00F14EC2">
        <w:rPr>
          <w:rFonts w:eastAsiaTheme="minorHAnsi"/>
          <w:lang w:val="hr-BA"/>
        </w:rPr>
        <w:t xml:space="preserve"> → neprigušena vlastita frekvencija</w:t>
      </w:r>
    </w:p>
    <w:p w:rsidR="00DC5F9C" w:rsidRPr="00F14EC2" w:rsidRDefault="00F14EC2" w:rsidP="00F14EC2">
      <w:pPr>
        <w:rPr>
          <w:rFonts w:eastAsiaTheme="minorHAnsi"/>
          <w:lang w:val="hr-BA"/>
        </w:rPr>
      </w:pPr>
      <w:r w:rsidRPr="00F14EC2">
        <w:rPr>
          <w:rFonts w:eastAsiaTheme="minorHAnsi"/>
          <w:lang w:val="hr-BA"/>
        </w:rPr>
        <w:t xml:space="preserve">ξ → stupanj </w:t>
      </w:r>
      <w:proofErr w:type="spellStart"/>
      <w:r w:rsidRPr="00F14EC2">
        <w:rPr>
          <w:rFonts w:eastAsiaTheme="minorHAnsi"/>
          <w:lang w:val="hr-BA"/>
        </w:rPr>
        <w:t>prigušenja</w:t>
      </w:r>
      <w:proofErr w:type="spellEnd"/>
    </w:p>
    <w:p w:rsidR="00F14EC2" w:rsidRPr="00F14EC2" w:rsidRDefault="00F14EC2" w:rsidP="00F14EC2"/>
    <w:p w:rsidR="00DC5F9C" w:rsidRPr="00F14EC2" w:rsidRDefault="00A3791F" w:rsidP="001A3C99">
      <w:r w:rsidRPr="00F14EC2">
        <w:t xml:space="preserve">Na </w:t>
      </w:r>
      <w:proofErr w:type="spellStart"/>
      <w:r w:rsidRPr="00F14EC2">
        <w:t>osnovu</w:t>
      </w:r>
      <w:proofErr w:type="spellEnd"/>
      <w:r w:rsidRPr="00F14EC2">
        <w:t xml:space="preserve"> </w:t>
      </w:r>
      <w:proofErr w:type="spellStart"/>
      <w:r w:rsidRPr="00F14EC2">
        <w:t>prethodno</w:t>
      </w:r>
      <w:proofErr w:type="spellEnd"/>
      <w:r w:rsidRPr="00F14EC2">
        <w:t xml:space="preserve"> </w:t>
      </w:r>
      <w:proofErr w:type="spellStart"/>
      <w:r w:rsidRPr="00F14EC2">
        <w:t>navedenih</w:t>
      </w:r>
      <w:proofErr w:type="spellEnd"/>
      <w:r w:rsidRPr="00F14EC2">
        <w:t xml:space="preserve"> </w:t>
      </w:r>
      <w:proofErr w:type="spellStart"/>
      <w:r w:rsidRPr="00F14EC2">
        <w:t>podataka</w:t>
      </w:r>
      <w:proofErr w:type="spellEnd"/>
      <w:r w:rsidRPr="00F14EC2">
        <w:t xml:space="preserve">, </w:t>
      </w:r>
      <w:proofErr w:type="spellStart"/>
      <w:r w:rsidRPr="00F14EC2">
        <w:t>potrebno</w:t>
      </w:r>
      <w:proofErr w:type="spellEnd"/>
      <w:r w:rsidRPr="00F14EC2">
        <w:t xml:space="preserve"> </w:t>
      </w:r>
      <w:proofErr w:type="spellStart"/>
      <w:r w:rsidRPr="00F14EC2">
        <w:t>je</w:t>
      </w:r>
      <w:proofErr w:type="spellEnd"/>
      <w:r w:rsidRPr="00F14EC2">
        <w:t xml:space="preserve"> </w:t>
      </w:r>
      <w:proofErr w:type="spellStart"/>
      <w:r w:rsidRPr="00F14EC2">
        <w:t>pronaći</w:t>
      </w:r>
      <w:proofErr w:type="spellEnd"/>
      <w:r w:rsidRPr="00F14EC2">
        <w:t xml:space="preserve"> </w:t>
      </w:r>
      <w:proofErr w:type="spellStart"/>
      <w:r w:rsidRPr="00F14EC2">
        <w:t>parametre</w:t>
      </w:r>
      <w:proofErr w:type="spellEnd"/>
      <w:r w:rsidRPr="00F14EC2">
        <w:t xml:space="preserve"> </w:t>
      </w:r>
      <w:proofErr w:type="spellStart"/>
      <w:r w:rsidR="008B5CFB" w:rsidRPr="00F14EC2">
        <w:t>nadomjesnog</w:t>
      </w:r>
      <w:proofErr w:type="spellEnd"/>
      <w:r w:rsidR="008B5CFB" w:rsidRPr="00F14EC2">
        <w:t xml:space="preserve"> </w:t>
      </w:r>
      <w:proofErr w:type="spellStart"/>
      <w:r w:rsidR="008B5CFB" w:rsidRPr="00F14EC2">
        <w:t>sustava</w:t>
      </w:r>
      <w:proofErr w:type="spellEnd"/>
      <w:r w:rsidR="008B5CFB" w:rsidRPr="00F14EC2">
        <w:t xml:space="preserve"> </w:t>
      </w:r>
      <w:proofErr w:type="spellStart"/>
      <w:r w:rsidR="008B5CFB" w:rsidRPr="00F14EC2">
        <w:t>drugog</w:t>
      </w:r>
      <w:proofErr w:type="spellEnd"/>
      <w:r w:rsidR="008B5CFB" w:rsidRPr="00F14EC2">
        <w:t xml:space="preserve"> </w:t>
      </w:r>
      <w:proofErr w:type="spellStart"/>
      <w:r w:rsidR="008B5CFB" w:rsidRPr="00F14EC2">
        <w:t>reda</w:t>
      </w:r>
      <w:proofErr w:type="spellEnd"/>
      <w:r w:rsidR="008B5CFB" w:rsidRPr="00F14EC2">
        <w:t>.</w:t>
      </w:r>
    </w:p>
    <w:p w:rsidR="00A3791F" w:rsidRDefault="00A3791F" w:rsidP="001A3C99"/>
    <w:p w:rsidR="00A3791F" w:rsidRPr="00A3791F" w:rsidRDefault="00A3791F" w:rsidP="001A3C99"/>
    <w:p w:rsidR="00DC5F9C" w:rsidRDefault="00622EE2" w:rsidP="001A3C99">
      <w:pPr>
        <w:rPr>
          <w:rFonts w:eastAsiaTheme="minorHAnsi"/>
          <w:lang w:val="hr-BA"/>
        </w:rPr>
      </w:pPr>
      <w:proofErr w:type="spellStart"/>
      <w:r>
        <w:t>Stupanj</w:t>
      </w:r>
      <w:proofErr w:type="spellEnd"/>
      <w:r>
        <w:t xml:space="preserve"> </w:t>
      </w:r>
      <w:proofErr w:type="spellStart"/>
      <w:r>
        <w:t>prigušenja</w:t>
      </w:r>
      <w:proofErr w:type="spellEnd"/>
      <w:r>
        <w:t xml:space="preserve"> </w:t>
      </w:r>
      <w:r w:rsidRPr="00F14EC2">
        <w:rPr>
          <w:rFonts w:eastAsiaTheme="minorHAnsi"/>
          <w:lang w:val="hr-BA"/>
        </w:rPr>
        <w:t>ξ</w:t>
      </w:r>
      <w:r>
        <w:rPr>
          <w:rFonts w:eastAsiaTheme="minorHAnsi"/>
          <w:lang w:val="hr-BA"/>
        </w:rPr>
        <w:t xml:space="preserve"> se može izlučiti iz sljedećeg izraza:</w:t>
      </w:r>
    </w:p>
    <w:p w:rsidR="00622EE2" w:rsidRDefault="00622EE2" w:rsidP="001A3C99">
      <w:pPr>
        <w:rPr>
          <w:rFonts w:eastAsiaTheme="minorHAnsi"/>
          <w:lang w:val="hr-BA"/>
        </w:rPr>
      </w:pPr>
    </w:p>
    <w:p w:rsidR="00F83205" w:rsidRDefault="005B3C55" w:rsidP="001A3C99">
      <w:r>
        <w:rPr>
          <w:noProof/>
        </w:rPr>
        <w:drawing>
          <wp:inline distT="0" distB="0" distL="0" distR="0" wp14:anchorId="03E242DA" wp14:editId="0CB9075E">
            <wp:extent cx="1200150" cy="4762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05" w:rsidRDefault="00F83205" w:rsidP="001A3C99">
      <w:r>
        <w:t xml:space="preserve">Mm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1.7.</w:t>
      </w:r>
    </w:p>
    <w:p w:rsidR="00F83205" w:rsidRDefault="00F83205" w:rsidP="001A3C99">
      <w:proofErr w:type="spellStart"/>
      <w:r>
        <w:t>Primjenom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matematičkih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dobijemo</w:t>
      </w:r>
      <w:proofErr w:type="spellEnd"/>
      <w:r>
        <w:t xml:space="preserve"> </w:t>
      </w:r>
      <w:proofErr w:type="spellStart"/>
      <w:r>
        <w:t>sljedeću</w:t>
      </w:r>
      <w:proofErr w:type="spellEnd"/>
      <w:r>
        <w:t xml:space="preserve"> </w:t>
      </w:r>
      <w:proofErr w:type="spellStart"/>
      <w:r>
        <w:t>jednadžbu</w:t>
      </w:r>
      <w:proofErr w:type="spellEnd"/>
      <w:r>
        <w:t>:</w:t>
      </w:r>
    </w:p>
    <w:p w:rsidR="00F83205" w:rsidRDefault="00F83205" w:rsidP="001A3C99"/>
    <w:p w:rsidR="00F83205" w:rsidRPr="000C1B62" w:rsidRDefault="00212479" w:rsidP="001A3C99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/>
                  <w:lang w:val="hr-BA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/>
                  <w:lang w:val="hr-BA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-0.0865=0</m:t>
          </m:r>
        </m:oMath>
      </m:oMathPara>
    </w:p>
    <w:p w:rsidR="000C1B62" w:rsidRPr="00212479" w:rsidRDefault="000C1B62" w:rsidP="001A3C99"/>
    <w:p w:rsidR="00212479" w:rsidRDefault="000C1B62" w:rsidP="001A3C99">
      <w:pPr>
        <w:rPr>
          <w:rFonts w:eastAsiaTheme="minorHAnsi"/>
          <w:lang w:val="hr-BA"/>
        </w:rPr>
      </w:pPr>
      <w:proofErr w:type="spellStart"/>
      <w:r>
        <w:t>Stupanj</w:t>
      </w:r>
      <w:proofErr w:type="spellEnd"/>
      <w:r>
        <w:t xml:space="preserve"> </w:t>
      </w:r>
      <w:proofErr w:type="spellStart"/>
      <w:r>
        <w:t>prigušenja</w:t>
      </w:r>
      <w:proofErr w:type="spellEnd"/>
      <w:r>
        <w:t xml:space="preserve"> </w:t>
      </w:r>
      <w:r w:rsidRPr="00F14EC2">
        <w:rPr>
          <w:rFonts w:eastAsiaTheme="minorHAnsi"/>
          <w:lang w:val="hr-BA"/>
        </w:rPr>
        <w:t>ξ</w:t>
      </w:r>
      <w:r>
        <w:rPr>
          <w:rFonts w:eastAsiaTheme="minorHAnsi"/>
          <w:lang w:val="hr-BA"/>
        </w:rPr>
        <w:t xml:space="preserve"> računamo pomoću naredbe </w:t>
      </w:r>
      <w:proofErr w:type="spellStart"/>
      <w:r>
        <w:rPr>
          <w:rFonts w:eastAsiaTheme="minorHAnsi"/>
          <w:i/>
          <w:lang w:val="hr-BA"/>
        </w:rPr>
        <w:t>roots</w:t>
      </w:r>
      <w:proofErr w:type="spellEnd"/>
      <w:r>
        <w:rPr>
          <w:rFonts w:eastAsiaTheme="minorHAnsi"/>
          <w:i/>
          <w:lang w:val="hr-BA"/>
        </w:rPr>
        <w:t xml:space="preserve"> </w:t>
      </w:r>
      <w:r>
        <w:rPr>
          <w:rFonts w:eastAsiaTheme="minorHAnsi"/>
          <w:lang w:val="hr-BA"/>
        </w:rPr>
        <w:t>u MATLAB-u.</w:t>
      </w:r>
    </w:p>
    <w:p w:rsidR="000C1B62" w:rsidRDefault="000C1B62" w:rsidP="001A3C99">
      <w:pPr>
        <w:rPr>
          <w:rFonts w:eastAsiaTheme="minorHAnsi"/>
          <w:lang w:val="hr-BA"/>
        </w:rPr>
      </w:pPr>
      <w:r>
        <w:rPr>
          <w:rFonts w:eastAsiaTheme="minorHAnsi"/>
          <w:lang w:val="hr-BA"/>
        </w:rPr>
        <w:t xml:space="preserve">Odnosno, pišemo: </w:t>
      </w:r>
      <w:proofErr w:type="spellStart"/>
      <w:r>
        <w:rPr>
          <w:rFonts w:eastAsiaTheme="minorHAnsi"/>
          <w:lang w:val="hr-BA"/>
        </w:rPr>
        <w:t>roots</w:t>
      </w:r>
      <w:proofErr w:type="spellEnd"/>
      <w:r>
        <w:rPr>
          <w:rFonts w:eastAsiaTheme="minorHAnsi"/>
          <w:lang w:val="hr-BA"/>
        </w:rPr>
        <w:t>([-1 0 1 0 -0.0865]).</w:t>
      </w:r>
    </w:p>
    <w:p w:rsidR="000C1B62" w:rsidRDefault="000C1B62" w:rsidP="001A3C99">
      <w:pPr>
        <w:rPr>
          <w:rFonts w:eastAsiaTheme="minorHAnsi"/>
          <w:lang w:val="hr-BA"/>
        </w:rPr>
      </w:pPr>
    </w:p>
    <w:p w:rsidR="000C1B62" w:rsidRDefault="000C1B62" w:rsidP="001A3C99">
      <w:pPr>
        <w:rPr>
          <w:rFonts w:eastAsiaTheme="minorHAnsi"/>
          <w:lang w:val="hr-BA"/>
        </w:rPr>
      </w:pPr>
      <w:r>
        <w:rPr>
          <w:rFonts w:eastAsiaTheme="minorHAnsi"/>
          <w:lang w:val="hr-BA"/>
        </w:rPr>
        <w:t xml:space="preserve">Rješenje je </w:t>
      </w:r>
      <w:r w:rsidRPr="00F14EC2">
        <w:rPr>
          <w:rFonts w:eastAsiaTheme="minorHAnsi"/>
          <w:lang w:val="hr-BA"/>
        </w:rPr>
        <w:t>ξ</w:t>
      </w:r>
      <w:r>
        <w:rPr>
          <w:rFonts w:eastAsiaTheme="minorHAnsi"/>
          <w:lang w:val="hr-BA"/>
        </w:rPr>
        <w:t xml:space="preserve"> koja ima vrijednost između 0 i 0.707.</w:t>
      </w:r>
    </w:p>
    <w:p w:rsidR="000C1B62" w:rsidRDefault="000C1B62" w:rsidP="001A3C99">
      <w:pPr>
        <w:rPr>
          <w:rFonts w:eastAsiaTheme="minorHAnsi"/>
          <w:lang w:val="hr-BA"/>
        </w:rPr>
      </w:pPr>
      <w:r>
        <w:rPr>
          <w:rFonts w:eastAsiaTheme="minorHAnsi"/>
          <w:lang w:val="hr-BA"/>
        </w:rPr>
        <w:t>U ovom slučaju vrijedi:</w:t>
      </w:r>
    </w:p>
    <w:p w:rsidR="000C1B62" w:rsidRDefault="000C1B62" w:rsidP="001A3C99">
      <w:pPr>
        <w:rPr>
          <w:rFonts w:eastAsiaTheme="minorHAnsi"/>
          <w:lang w:val="hr-BA"/>
        </w:rPr>
      </w:pPr>
      <w:r>
        <w:rPr>
          <w:rFonts w:eastAsiaTheme="minorHAnsi"/>
          <w:lang w:val="hr-BA"/>
        </w:rPr>
        <w:t>ξ=0.309.</w:t>
      </w:r>
    </w:p>
    <w:p w:rsidR="000C1B62" w:rsidRDefault="000C1B62" w:rsidP="001A3C99">
      <w:pPr>
        <w:rPr>
          <w:rFonts w:eastAsiaTheme="minorHAnsi"/>
          <w:lang w:val="hr-BA"/>
        </w:rPr>
      </w:pPr>
    </w:p>
    <w:p w:rsidR="003E0437" w:rsidRDefault="003E0437" w:rsidP="003E0437">
      <w:pPr>
        <w:autoSpaceDE w:val="0"/>
        <w:autoSpaceDN w:val="0"/>
        <w:adjustRightInd w:val="0"/>
        <w:rPr>
          <w:rFonts w:eastAsiaTheme="minorHAnsi"/>
          <w:lang w:val="hr-BA"/>
        </w:rPr>
      </w:pPr>
      <w:r>
        <w:rPr>
          <w:rFonts w:eastAsiaTheme="minorHAnsi"/>
          <w:lang w:val="hr-BA"/>
        </w:rPr>
        <w:t>Preostaje nam da odredimo neprigušenu prirodnu frekvenciju nadomjesnog sustava drugog</w:t>
      </w:r>
    </w:p>
    <w:p w:rsidR="003E0437" w:rsidRDefault="003E0437" w:rsidP="003E0437">
      <w:pPr>
        <w:autoSpaceDE w:val="0"/>
        <w:autoSpaceDN w:val="0"/>
        <w:adjustRightInd w:val="0"/>
        <w:rPr>
          <w:rFonts w:eastAsiaTheme="minorHAnsi"/>
          <w:lang w:val="hr-BA"/>
        </w:rPr>
      </w:pPr>
      <w:r>
        <w:rPr>
          <w:rFonts w:eastAsiaTheme="minorHAnsi"/>
          <w:lang w:val="hr-BA"/>
        </w:rPr>
        <w:t xml:space="preserve">reda, </w:t>
      </w:r>
      <m:oMath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ω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n</m:t>
            </m:r>
          </m:sub>
        </m:sSub>
      </m:oMath>
      <w:r>
        <w:rPr>
          <w:rFonts w:eastAsiaTheme="minorHAnsi"/>
          <w:lang w:val="hr-BA"/>
        </w:rPr>
        <w:t>.</w:t>
      </w:r>
    </w:p>
    <w:p w:rsidR="003E0437" w:rsidRDefault="003E0437" w:rsidP="003E0437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3E0437" w:rsidRDefault="00C45FEB" w:rsidP="003E0437">
      <w:pPr>
        <w:autoSpaceDE w:val="0"/>
        <w:autoSpaceDN w:val="0"/>
        <w:adjustRightInd w:val="0"/>
        <w:rPr>
          <w:rFonts w:eastAsiaTheme="minorHAnsi"/>
          <w:lang w:val="hr-B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hr-BA"/>
                </w:rPr>
              </m:ctrlPr>
            </m:sSubPr>
            <m:e>
              <m:r>
                <w:rPr>
                  <w:rFonts w:ascii="Cambria Math" w:eastAsiaTheme="minorHAnsi" w:hAnsi="Cambria Math"/>
                  <w:lang w:val="hr-BA"/>
                </w:rPr>
                <m:t>ω</m:t>
              </m:r>
            </m:e>
            <m:sub>
              <m:r>
                <w:rPr>
                  <w:rFonts w:ascii="Cambria Math" w:eastAsiaTheme="minorHAnsi" w:hAnsi="Cambria Math"/>
                  <w:lang w:val="hr-BA"/>
                </w:rPr>
                <m:t>n</m:t>
              </m:r>
            </m:sub>
          </m:sSub>
          <m:r>
            <w:rPr>
              <w:rFonts w:ascii="Cambria Math" w:eastAsiaTheme="minorHAnsi" w:hAnsi="Cambria Math"/>
              <w:lang w:val="hr-BA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hr-B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hr-BA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hr-BA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lang w:val="hr-BA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lang w:val="hr-BA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lang w:val="hr-BA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lang w:val="hr-B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lang w:val="hr-BA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lang w:val="hr-B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E0437" w:rsidRDefault="003E0437" w:rsidP="003E0437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B1480" w:rsidRDefault="00FB1480" w:rsidP="003E0437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B1480" w:rsidRDefault="00FB1480" w:rsidP="003E0437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0C1B62" w:rsidRDefault="00FB1480" w:rsidP="001A3C99">
      <w:pPr>
        <w:rPr>
          <w:lang w:val="hr-BA"/>
        </w:rPr>
      </w:pPr>
      <w:proofErr w:type="spellStart"/>
      <w:r>
        <w:lastRenderedPageBreak/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rezonantnog</w:t>
      </w:r>
      <w:proofErr w:type="spellEnd"/>
      <w:r>
        <w:t xml:space="preserve"> </w:t>
      </w:r>
      <w:proofErr w:type="spellStart"/>
      <w:r>
        <w:t>nadvišenja</w:t>
      </w:r>
      <w:proofErr w:type="spellEnd"/>
      <w: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ω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m</m:t>
            </m:r>
          </m:sub>
        </m:sSub>
      </m:oMath>
      <w:r>
        <w:rPr>
          <w:lang w:val="hr-BA"/>
        </w:rPr>
        <w:t>.</w:t>
      </w:r>
    </w:p>
    <w:p w:rsidR="00FB1480" w:rsidRDefault="00FB1480" w:rsidP="00FB1480">
      <w:pPr>
        <w:autoSpaceDE w:val="0"/>
        <w:autoSpaceDN w:val="0"/>
        <w:adjustRightInd w:val="0"/>
        <w:rPr>
          <w:lang w:val="hr-BA"/>
        </w:rPr>
      </w:pPr>
      <w:r>
        <w:rPr>
          <w:lang w:val="hr-BA"/>
        </w:rPr>
        <w:t xml:space="preserve">Ako znamo da spomenuta frekvencija vrijedi za točku A(-0.75, -0.45), pomoću te informacije možemo saznati vrijednost </w:t>
      </w:r>
      <w:r>
        <w:rPr>
          <w:rFonts w:eastAsiaTheme="minorHAnsi"/>
          <w:lang w:val="hr-BA"/>
        </w:rPr>
        <w:t>modul prijenosne funkcije otvorene petlje izvornog sustava</w:t>
      </w:r>
      <w:r>
        <w:rPr>
          <w:lang w:val="hr-BA"/>
        </w:rPr>
        <w:t>:</w:t>
      </w:r>
    </w:p>
    <w:p w:rsidR="00FB1480" w:rsidRDefault="00FB1480" w:rsidP="00FB1480">
      <w:pPr>
        <w:autoSpaceDE w:val="0"/>
        <w:autoSpaceDN w:val="0"/>
        <w:adjustRightInd w:val="0"/>
        <w:rPr>
          <w:lang w:val="hr-BA"/>
        </w:rPr>
      </w:pPr>
    </w:p>
    <w:p w:rsidR="00FB1480" w:rsidRDefault="00FB1480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  <w:r>
        <w:rPr>
          <w:noProof/>
        </w:rPr>
        <w:drawing>
          <wp:inline distT="0" distB="0" distL="0" distR="0" wp14:anchorId="6BA2F939" wp14:editId="4012C1C6">
            <wp:extent cx="1524000" cy="3048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lang w:val="hr-BA"/>
        </w:rPr>
        <w:t>.</w:t>
      </w:r>
    </w:p>
    <w:p w:rsidR="00FB1480" w:rsidRDefault="00FB5C1C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  <w:r>
        <w:rPr>
          <w:rFonts w:eastAsiaTheme="minorHAnsi"/>
          <w:lang w:val="hr-BA"/>
        </w:rPr>
        <w:t>Vrijednost modula je 0.87</w:t>
      </w:r>
      <w:r w:rsidR="00FB1480">
        <w:rPr>
          <w:rFonts w:eastAsiaTheme="minorHAnsi"/>
          <w:lang w:val="hr-BA"/>
        </w:rPr>
        <w:t>.</w:t>
      </w:r>
    </w:p>
    <w:p w:rsidR="0082307E" w:rsidRDefault="0082307E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82307E" w:rsidRDefault="0082307E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  <w:r>
        <w:rPr>
          <w:rFonts w:eastAsiaTheme="minorHAnsi"/>
          <w:lang w:val="hr-BA"/>
        </w:rPr>
        <w:t xml:space="preserve">Sada možemo saznati i frekvenciju rezonantnog </w:t>
      </w:r>
      <w:proofErr w:type="spellStart"/>
      <w:r>
        <w:rPr>
          <w:rFonts w:eastAsiaTheme="minorHAnsi"/>
          <w:lang w:val="hr-BA"/>
        </w:rPr>
        <w:t>nadvišenja</w:t>
      </w:r>
      <w:proofErr w:type="spellEnd"/>
      <w:r>
        <w:rPr>
          <w:rFonts w:eastAsiaTheme="minorHAnsi"/>
          <w:lang w:val="hr-BA"/>
        </w:rPr>
        <w:t>:</w:t>
      </w:r>
    </w:p>
    <w:p w:rsidR="0082307E" w:rsidRDefault="0082307E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01268F" w:rsidRDefault="0001268F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  <m:oMath>
        <m:r>
          <w:rPr>
            <w:rFonts w:ascii="Cambria Math" w:eastAsiaTheme="minorHAnsi" w:hAnsi="Cambria Math"/>
            <w:lang w:val="hr-BA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W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0</m:t>
            </m:r>
          </m:sub>
        </m:sSub>
        <m:r>
          <w:rPr>
            <w:rFonts w:ascii="Cambria Math" w:eastAsiaTheme="minorHAnsi" w:hAnsi="Cambria Math"/>
            <w:lang w:val="hr-BA"/>
          </w:rPr>
          <m:t>(</m:t>
        </m:r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jω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m</m:t>
            </m:r>
          </m:sub>
        </m:sSub>
        <m:r>
          <w:rPr>
            <w:rFonts w:ascii="Cambria Math" w:eastAsiaTheme="minorHAnsi" w:hAnsi="Cambria Math"/>
            <w:lang w:val="hr-BA"/>
          </w:rPr>
          <m:t>)|=</m:t>
        </m:r>
        <m:f>
          <m:fPr>
            <m:ctrlPr>
              <w:rPr>
                <w:rFonts w:ascii="Cambria Math" w:eastAsiaTheme="minorHAnsi" w:hAnsi="Cambria Math"/>
                <w:i/>
                <w:lang w:val="hr-BA"/>
              </w:rPr>
            </m:ctrlPr>
          </m:fPr>
          <m:num>
            <m:r>
              <w:rPr>
                <w:rFonts w:ascii="Cambria Math" w:eastAsiaTheme="minorHAnsi" w:hAnsi="Cambria Math"/>
                <w:lang w:val="hr-BA"/>
              </w:rPr>
              <m:t>|615|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lang w:val="hr-BA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val="hr-BA"/>
                  </w:rPr>
                  <m:t>|jω</m:t>
                </m:r>
              </m:e>
              <m:sub>
                <m:r>
                  <w:rPr>
                    <w:rFonts w:ascii="Cambria Math" w:eastAsiaTheme="minorHAnsi" w:hAnsi="Cambria Math"/>
                    <w:lang w:val="hr-BA"/>
                  </w:rPr>
                  <m:t>m</m:t>
                </m:r>
              </m:sub>
            </m:sSub>
            <m:r>
              <w:rPr>
                <w:rFonts w:ascii="Cambria Math" w:eastAsiaTheme="minorHAnsi" w:hAnsi="Cambria Math"/>
                <w:lang w:val="hr-BA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lang w:val="hr-BA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val="hr-BA"/>
                  </w:rPr>
                  <m:t>jω</m:t>
                </m:r>
              </m:e>
              <m:sub>
                <m:r>
                  <w:rPr>
                    <w:rFonts w:ascii="Cambria Math" w:eastAsiaTheme="minorHAnsi" w:hAnsi="Cambria Math"/>
                    <w:lang w:val="hr-BA"/>
                  </w:rPr>
                  <m:t>m</m:t>
                </m:r>
              </m:sub>
            </m:sSub>
            <m:r>
              <w:rPr>
                <w:rFonts w:ascii="Cambria Math" w:eastAsiaTheme="minorHAnsi" w:hAnsi="Cambria Math"/>
                <w:lang w:val="hr-BA"/>
              </w:rPr>
              <m:t>+8)(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lang w:val="hr-BA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val="hr-BA"/>
                  </w:rPr>
                  <m:t>jω</m:t>
                </m:r>
              </m:e>
              <m:sub>
                <m:r>
                  <w:rPr>
                    <w:rFonts w:ascii="Cambria Math" w:eastAsiaTheme="minorHAnsi" w:hAnsi="Cambria Math"/>
                    <w:lang w:val="hr-BA"/>
                  </w:rPr>
                  <m:t>m</m:t>
                </m:r>
              </m:sub>
            </m:sSub>
            <m:r>
              <w:rPr>
                <w:rFonts w:ascii="Cambria Math" w:eastAsiaTheme="minorHAnsi" w:hAnsi="Cambria Math"/>
                <w:lang w:val="hr-BA"/>
              </w:rPr>
              <m:t>+12|</m:t>
            </m:r>
          </m:den>
        </m:f>
      </m:oMath>
      <w:r w:rsidR="008366D0">
        <w:rPr>
          <w:rFonts w:eastAsiaTheme="minorEastAsia"/>
          <w:lang w:val="hr-BA"/>
        </w:rPr>
        <w:t xml:space="preserve"> =</w:t>
      </w:r>
      <w:r w:rsidR="00FB5C1C">
        <w:rPr>
          <w:rFonts w:eastAsiaTheme="minorEastAsia"/>
          <w:lang w:val="hr-BA"/>
        </w:rPr>
        <w:t xml:space="preserve"> 0.87</w:t>
      </w:r>
    </w:p>
    <w:p w:rsidR="00FB1480" w:rsidRDefault="00FB1480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B1480" w:rsidRDefault="00FB1480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B1480" w:rsidRDefault="008366D0" w:rsidP="00FB1480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rFonts w:eastAsiaTheme="minorHAnsi"/>
          <w:lang w:val="hr-BA"/>
        </w:rPr>
        <w:t xml:space="preserve">Kada pomoću osnovnih matematičkih operacija izlučimo </w:t>
      </w:r>
      <m:oMath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ω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m</m:t>
            </m:r>
          </m:sub>
        </m:sSub>
      </m:oMath>
      <w:r>
        <w:rPr>
          <w:rFonts w:eastAsiaTheme="minorEastAsia"/>
          <w:lang w:val="hr-BA"/>
        </w:rPr>
        <w:t>, dobijemo jednadžbu:</w:t>
      </w:r>
    </w:p>
    <w:p w:rsidR="008366D0" w:rsidRDefault="008366D0" w:rsidP="00FB1480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8366D0" w:rsidRDefault="008366D0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6B00D3" w:rsidRPr="006B00D3" w:rsidRDefault="00C45FEB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lang w:val="hr-BA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hr-BA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hr-BA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lang w:val="hr-BA"/>
                    </w:rPr>
                    <m:t>m</m:t>
                  </m:r>
                </m:sub>
              </m:sSub>
            </m:e>
            <m:sup>
              <m:r>
                <w:rPr>
                  <w:rFonts w:ascii="Cambria Math" w:eastAsiaTheme="minorHAnsi" w:hAnsi="Cambria Math"/>
                  <w:lang w:val="hr-BA"/>
                </w:rPr>
                <m:t>6</m:t>
              </m:r>
            </m:sup>
          </m:sSup>
          <m:r>
            <w:rPr>
              <w:rFonts w:ascii="Cambria Math" w:eastAsiaTheme="minorHAnsi" w:hAnsi="Cambria Math"/>
              <w:lang w:val="hr-BA"/>
            </w:rPr>
            <m:t>+208</m:t>
          </m:r>
          <m:sSup>
            <m:sSupPr>
              <m:ctrlPr>
                <w:rPr>
                  <w:rFonts w:ascii="Cambria Math" w:eastAsiaTheme="minorHAnsi" w:hAnsi="Cambria Math"/>
                  <w:i/>
                  <w:lang w:val="hr-BA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hr-BA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hr-BA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lang w:val="hr-BA"/>
                    </w:rPr>
                    <m:t>m</m:t>
                  </m:r>
                </m:sub>
              </m:sSub>
            </m:e>
            <m:sup>
              <m:r>
                <w:rPr>
                  <w:rFonts w:ascii="Cambria Math" w:eastAsiaTheme="minorHAnsi" w:hAnsi="Cambria Math"/>
                  <w:lang w:val="hr-BA"/>
                </w:rPr>
                <m:t>4</m:t>
              </m:r>
            </m:sup>
          </m:sSup>
          <m:r>
            <w:rPr>
              <w:rFonts w:ascii="Cambria Math" w:eastAsiaTheme="minorHAnsi" w:hAnsi="Cambria Math"/>
              <w:lang w:val="hr-BA"/>
            </w:rPr>
            <m:t>+9216</m:t>
          </m:r>
          <m:sSup>
            <m:sSupPr>
              <m:ctrlPr>
                <w:rPr>
                  <w:rFonts w:ascii="Cambria Math" w:eastAsiaTheme="minorHAnsi" w:hAnsi="Cambria Math"/>
                  <w:i/>
                  <w:lang w:val="hr-BA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hr-BA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hr-BA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lang w:val="hr-BA"/>
                    </w:rPr>
                    <m:t>m</m:t>
                  </m:r>
                </m:sub>
              </m:sSub>
            </m:e>
            <m:sup>
              <m:r>
                <w:rPr>
                  <w:rFonts w:ascii="Cambria Math" w:eastAsiaTheme="minorHAnsi" w:hAnsi="Cambria Math"/>
                  <w:lang w:val="hr-BA"/>
                </w:rPr>
                <m:t>2</m:t>
              </m:r>
            </m:sup>
          </m:sSup>
          <m:r>
            <w:rPr>
              <w:rFonts w:ascii="Cambria Math" w:eastAsiaTheme="minorHAnsi" w:hAnsi="Cambria Math"/>
              <w:lang w:val="hr-BA"/>
            </w:rPr>
            <m:t>-497664.47=0</m:t>
          </m:r>
        </m:oMath>
      </m:oMathPara>
    </w:p>
    <w:p w:rsidR="006B00D3" w:rsidRDefault="006B00D3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6B00D3" w:rsidRDefault="006B00D3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rFonts w:eastAsiaTheme="minorEastAsia"/>
          <w:lang w:val="hr-BA"/>
        </w:rPr>
        <w:t xml:space="preserve">Frekvenciju </w:t>
      </w:r>
      <m:oMath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ω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m</m:t>
            </m:r>
          </m:sub>
        </m:sSub>
      </m:oMath>
      <w:r>
        <w:rPr>
          <w:rFonts w:eastAsiaTheme="minorEastAsia"/>
          <w:lang w:val="hr-BA"/>
        </w:rPr>
        <w:t xml:space="preserve"> dobijemo pomoću naredbe </w:t>
      </w:r>
      <w:proofErr w:type="spellStart"/>
      <w:r>
        <w:rPr>
          <w:rFonts w:eastAsiaTheme="minorEastAsia"/>
          <w:i/>
          <w:lang w:val="hr-BA"/>
        </w:rPr>
        <w:t>roots</w:t>
      </w:r>
      <w:proofErr w:type="spellEnd"/>
      <w:r>
        <w:rPr>
          <w:rFonts w:eastAsiaTheme="minorEastAsia"/>
          <w:i/>
          <w:lang w:val="hr-BA"/>
        </w:rPr>
        <w:t xml:space="preserve"> </w:t>
      </w:r>
      <w:r>
        <w:rPr>
          <w:rFonts w:eastAsiaTheme="minorEastAsia"/>
          <w:lang w:val="hr-BA"/>
        </w:rPr>
        <w:t>u MATLAB-u:</w:t>
      </w:r>
    </w:p>
    <w:p w:rsidR="006B00D3" w:rsidRDefault="006B00D3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  <w:proofErr w:type="spellStart"/>
      <w:r>
        <w:rPr>
          <w:rFonts w:eastAsiaTheme="minorEastAsia"/>
          <w:lang w:val="hr-BA"/>
        </w:rPr>
        <w:t>roots</w:t>
      </w:r>
      <w:proofErr w:type="spellEnd"/>
      <w:r>
        <w:rPr>
          <w:rFonts w:eastAsiaTheme="minorEastAsia"/>
          <w:lang w:val="hr-BA"/>
        </w:rPr>
        <w:t>([1 0 208 0 9216 0 -497664.47]).</w:t>
      </w:r>
    </w:p>
    <w:p w:rsidR="006B00D3" w:rsidRDefault="006B00D3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6B00D3" w:rsidRDefault="006B00D3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rFonts w:eastAsiaTheme="minorEastAsia"/>
          <w:lang w:val="hr-BA"/>
        </w:rPr>
        <w:t xml:space="preserve">Rješenje treba biti pozitivno i </w:t>
      </w:r>
      <w:proofErr w:type="spellStart"/>
      <w:r>
        <w:rPr>
          <w:rFonts w:eastAsiaTheme="minorEastAsia"/>
          <w:lang w:val="hr-BA"/>
        </w:rPr>
        <w:t>nekompleksno</w:t>
      </w:r>
      <w:proofErr w:type="spellEnd"/>
      <w:r>
        <w:rPr>
          <w:rFonts w:eastAsiaTheme="minorEastAsia"/>
          <w:lang w:val="hr-BA"/>
        </w:rPr>
        <w:t xml:space="preserve">. </w:t>
      </w:r>
    </w:p>
    <w:p w:rsidR="006B00D3" w:rsidRDefault="006B00D3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rFonts w:eastAsiaTheme="minorEastAsia"/>
          <w:lang w:val="hr-BA"/>
        </w:rPr>
        <w:t xml:space="preserve">U ovom slučaju, rješenje je </w:t>
      </w:r>
      <m:oMath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ω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m</m:t>
            </m:r>
          </m:sub>
        </m:sSub>
        <m:r>
          <w:rPr>
            <w:rFonts w:ascii="Cambria Math" w:eastAsiaTheme="minorHAnsi" w:hAnsi="Cambria Math"/>
            <w:lang w:val="hr-BA"/>
          </w:rPr>
          <m:t>=5.5032</m:t>
        </m:r>
      </m:oMath>
      <w:r>
        <w:rPr>
          <w:rFonts w:eastAsiaTheme="minorEastAsia"/>
          <w:lang w:val="hr-BA"/>
        </w:rPr>
        <w:t xml:space="preserve"> rad/s.</w:t>
      </w:r>
    </w:p>
    <w:p w:rsidR="006B00D3" w:rsidRDefault="006B00D3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rFonts w:eastAsiaTheme="minorEastAsia"/>
          <w:lang w:val="hr-BA"/>
        </w:rPr>
        <w:t xml:space="preserve">Pomoću formule sa kraja prethodne stranice izračunamo da je </w:t>
      </w:r>
      <m:oMath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ω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n</m:t>
            </m:r>
          </m:sub>
        </m:sSub>
        <m:r>
          <w:rPr>
            <w:rFonts w:ascii="Cambria Math" w:eastAsiaTheme="minorHAnsi" w:hAnsi="Cambria Math"/>
            <w:lang w:val="hr-BA"/>
          </w:rPr>
          <m:t>=6.12 rad/s</m:t>
        </m:r>
      </m:oMath>
      <w:r>
        <w:rPr>
          <w:rFonts w:eastAsiaTheme="minorEastAsia"/>
          <w:lang w:val="hr-BA"/>
        </w:rPr>
        <w:t>.</w:t>
      </w:r>
    </w:p>
    <w:p w:rsidR="006B00D3" w:rsidRPr="00FB1480" w:rsidRDefault="006B00D3" w:rsidP="006B00D3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6B00D3" w:rsidRDefault="00E81AE4" w:rsidP="006B00D3">
      <w:pPr>
        <w:autoSpaceDE w:val="0"/>
        <w:autoSpaceDN w:val="0"/>
        <w:adjustRightInd w:val="0"/>
        <w:rPr>
          <w:rFonts w:eastAsiaTheme="minorHAnsi"/>
          <w:lang w:val="hr-BA"/>
        </w:rPr>
      </w:pPr>
      <w:r>
        <w:rPr>
          <w:rFonts w:eastAsiaTheme="minorHAnsi"/>
          <w:lang w:val="hr-BA"/>
        </w:rPr>
        <w:t>Konačno, prijenosna funkcija drugog reda, nadomjesnog sustava je:</w:t>
      </w:r>
    </w:p>
    <w:p w:rsidR="00E81AE4" w:rsidRDefault="00E81AE4" w:rsidP="006B00D3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E81AE4" w:rsidRPr="00F77592" w:rsidRDefault="00C45FEB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hr-BA"/>
                </w:rPr>
              </m:ctrlPr>
            </m:sSubPr>
            <m:e>
              <m:r>
                <w:rPr>
                  <w:rFonts w:ascii="Cambria Math" w:eastAsiaTheme="minorHAnsi" w:hAnsi="Cambria Math"/>
                  <w:lang w:val="hr-BA"/>
                </w:rPr>
                <m:t>W</m:t>
              </m:r>
            </m:e>
            <m:sub>
              <m:r>
                <w:rPr>
                  <w:rFonts w:ascii="Cambria Math" w:eastAsiaTheme="minorHAnsi" w:hAnsi="Cambria Math"/>
                  <w:lang w:val="hr-BA"/>
                </w:rPr>
                <m:t>n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  <w:lang w:val="hr-BA"/>
                </w:rPr>
              </m:ctrlPr>
            </m:dPr>
            <m:e>
              <m:r>
                <w:rPr>
                  <w:rFonts w:ascii="Cambria Math" w:eastAsiaTheme="minorHAnsi" w:hAnsi="Cambria Math"/>
                  <w:lang w:val="hr-BA"/>
                </w:rPr>
                <m:t>s</m:t>
              </m:r>
            </m:e>
          </m:d>
          <m:r>
            <w:rPr>
              <w:rFonts w:ascii="Cambria Math" w:eastAsiaTheme="minorHAnsi" w:hAnsi="Cambria Math"/>
              <w:lang w:val="hr-BA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hr-BA"/>
                </w:rPr>
              </m:ctrlPr>
            </m:fPr>
            <m:num>
              <m:r>
                <w:rPr>
                  <w:rFonts w:ascii="Cambria Math" w:eastAsiaTheme="minorHAnsi" w:hAnsi="Cambria Math"/>
                  <w:lang w:val="hr-BA"/>
                </w:rPr>
                <m:t>37.43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lang w:val="hr-BA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lang w:val="hr-BA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lang w:val="hr-BA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  <w:lang w:val="hr-BA"/>
                </w:rPr>
                <m:t>+3.78*S+37.43</m:t>
              </m:r>
            </m:den>
          </m:f>
        </m:oMath>
      </m:oMathPara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P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rFonts w:eastAsiaTheme="minorEastAsia"/>
          <w:lang w:val="hr-BA"/>
        </w:rPr>
        <w:lastRenderedPageBreak/>
        <w:t>Grafički prikazi iz MATLABA pokazuju da je nadomještanje izvornog sustava uspješno izvedeno:</w:t>
      </w: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F77592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23872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972050" cy="3943350"/>
            <wp:effectExtent l="0" t="0" r="0" b="0"/>
            <wp:wrapNone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592" w:rsidRPr="00CF27FA" w:rsidRDefault="00F77592" w:rsidP="006B00D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CF27FA" w:rsidRPr="00FB1480" w:rsidRDefault="00CF27FA" w:rsidP="006B00D3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6B00D3" w:rsidRPr="00FB1480" w:rsidRDefault="006B00D3" w:rsidP="006B00D3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B1480" w:rsidRDefault="00FB1480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F77592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0C65F5" w:rsidRDefault="00F77592" w:rsidP="00FB1480">
      <w:pPr>
        <w:autoSpaceDE w:val="0"/>
        <w:autoSpaceDN w:val="0"/>
        <w:adjustRightInd w:val="0"/>
        <w:rPr>
          <w:rFonts w:eastAsiaTheme="minorHAnsi"/>
          <w:lang w:val="hr-B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64DE8C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4933950" cy="3962400"/>
            <wp:effectExtent l="0" t="0" r="0" b="0"/>
            <wp:wrapNone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Pr="000C65F5" w:rsidRDefault="000C65F5" w:rsidP="000C65F5">
      <w:pPr>
        <w:rPr>
          <w:rFonts w:eastAsiaTheme="minorHAnsi"/>
          <w:lang w:val="hr-BA"/>
        </w:rPr>
      </w:pPr>
    </w:p>
    <w:p w:rsidR="000C65F5" w:rsidRDefault="000C65F5" w:rsidP="000C65F5">
      <w:pPr>
        <w:rPr>
          <w:lang w:val="hr-BA"/>
        </w:rPr>
      </w:pPr>
    </w:p>
    <w:p w:rsidR="000C65F5" w:rsidRPr="000C65F5" w:rsidRDefault="000C65F5" w:rsidP="000C65F5">
      <w:pPr>
        <w:rPr>
          <w:lang w:val="hr-BA"/>
        </w:rPr>
      </w:pPr>
    </w:p>
    <w:p w:rsidR="000C65F5" w:rsidRDefault="000C65F5" w:rsidP="000C65F5">
      <w:pPr>
        <w:rPr>
          <w:lang w:val="hr-BA"/>
        </w:rPr>
      </w:pPr>
    </w:p>
    <w:p w:rsidR="00F77592" w:rsidRDefault="00F77592" w:rsidP="000C65F5">
      <w:pPr>
        <w:jc w:val="right"/>
        <w:rPr>
          <w:lang w:val="hr-BA"/>
        </w:rPr>
      </w:pPr>
    </w:p>
    <w:p w:rsidR="000C65F5" w:rsidRDefault="000C65F5" w:rsidP="000C65F5">
      <w:pPr>
        <w:jc w:val="right"/>
        <w:rPr>
          <w:lang w:val="hr-BA"/>
        </w:rPr>
      </w:pPr>
    </w:p>
    <w:p w:rsidR="000C65F5" w:rsidRDefault="000C65F5" w:rsidP="000C65F5">
      <w:pPr>
        <w:jc w:val="right"/>
        <w:rPr>
          <w:lang w:val="hr-BA"/>
        </w:rPr>
      </w:pPr>
    </w:p>
    <w:p w:rsidR="000C65F5" w:rsidRDefault="000C65F5" w:rsidP="000C65F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Slučaj</w:t>
      </w:r>
      <w:proofErr w:type="spellEnd"/>
      <w:r>
        <w:rPr>
          <w:b/>
          <w:sz w:val="28"/>
          <w:szCs w:val="28"/>
        </w:rPr>
        <w:t xml:space="preserve"> b</w:t>
      </w:r>
      <w:r w:rsidRPr="000C65F5">
        <w:rPr>
          <w:b/>
          <w:sz w:val="28"/>
          <w:szCs w:val="28"/>
        </w:rPr>
        <w:t>:</w:t>
      </w:r>
    </w:p>
    <w:p w:rsidR="00FB5C1C" w:rsidRPr="000C65F5" w:rsidRDefault="00FB5C1C" w:rsidP="000C65F5">
      <w:pPr>
        <w:rPr>
          <w:b/>
          <w:sz w:val="28"/>
          <w:szCs w:val="28"/>
        </w:rPr>
      </w:pPr>
    </w:p>
    <w:p w:rsidR="000C65F5" w:rsidRDefault="000C65F5" w:rsidP="000C65F5">
      <w:pPr>
        <w:rPr>
          <w:lang w:val="hr-BA"/>
        </w:rPr>
      </w:pPr>
    </w:p>
    <w:p w:rsidR="00030BBF" w:rsidRDefault="00030BBF" w:rsidP="00030BBF">
      <w:proofErr w:type="spellStart"/>
      <w:r>
        <w:t>Polarni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prijenosne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otvorene</w:t>
      </w:r>
      <w:proofErr w:type="spellEnd"/>
      <w:r>
        <w:t xml:space="preserve">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siječe</w:t>
      </w:r>
      <w:proofErr w:type="spellEnd"/>
      <w:r>
        <w:t xml:space="preserve"> M </w:t>
      </w:r>
      <w:proofErr w:type="spellStart"/>
      <w:r>
        <w:t>kružnice</w:t>
      </w:r>
      <w:proofErr w:type="spellEnd"/>
      <w:r>
        <w:t xml:space="preserve"> s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kompleksne</w:t>
      </w:r>
      <w:proofErr w:type="spellEnd"/>
      <w:r>
        <w:t xml:space="preserve"> </w:t>
      </w:r>
      <w:proofErr w:type="spellStart"/>
      <w:r>
        <w:t>ravnine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amplitudnoj</w:t>
      </w:r>
      <w:proofErr w:type="spellEnd"/>
      <w:r>
        <w:t xml:space="preserve"> </w:t>
      </w:r>
      <w:proofErr w:type="spellStart"/>
      <w:r>
        <w:t>frekvencijskoj</w:t>
      </w:r>
      <w:proofErr w:type="spellEnd"/>
      <w:r>
        <w:t xml:space="preserve"> </w:t>
      </w:r>
      <w:proofErr w:type="spellStart"/>
      <w:r>
        <w:t>karakteristici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rezonantno</w:t>
      </w:r>
      <w:proofErr w:type="spellEnd"/>
      <w:r>
        <w:t xml:space="preserve"> </w:t>
      </w:r>
      <w:proofErr w:type="spellStart"/>
      <w:r>
        <w:t>nadvišenje</w:t>
      </w:r>
      <w:proofErr w:type="spellEnd"/>
      <w:r>
        <w:t xml:space="preserve">. </w:t>
      </w:r>
    </w:p>
    <w:p w:rsidR="00141F72" w:rsidRDefault="00030BBF" w:rsidP="00030BBF">
      <w:proofErr w:type="spellStart"/>
      <w:r>
        <w:t>Zbog</w:t>
      </w:r>
      <w:proofErr w:type="spellEnd"/>
      <w:r>
        <w:t xml:space="preserve"> toga,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nadomještamo</w:t>
      </w:r>
      <w:proofErr w:type="spellEnd"/>
      <w:r>
        <w:t xml:space="preserve"> </w:t>
      </w:r>
      <w:proofErr w:type="spellStart"/>
      <w:r>
        <w:t>sustavom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reda</w:t>
      </w:r>
      <w:proofErr w:type="spellEnd"/>
      <w:r>
        <w:t>.</w:t>
      </w:r>
    </w:p>
    <w:p w:rsidR="00141F72" w:rsidRDefault="00141F72" w:rsidP="00030BBF"/>
    <w:p w:rsidR="00141F72" w:rsidRDefault="00141F72" w:rsidP="00030BBF">
      <w:proofErr w:type="spellStart"/>
      <w:r>
        <w:t>Sljedeća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to </w:t>
      </w:r>
      <w:proofErr w:type="spellStart"/>
      <w:r>
        <w:t>pokazuje</w:t>
      </w:r>
      <w:proofErr w:type="spellEnd"/>
      <w:r>
        <w:t>:</w:t>
      </w:r>
    </w:p>
    <w:p w:rsidR="00141F72" w:rsidRDefault="00141F72" w:rsidP="00030BBF"/>
    <w:p w:rsidR="00D1659D" w:rsidRDefault="00D1659D" w:rsidP="00030BBF">
      <w:r>
        <w:rPr>
          <w:noProof/>
        </w:rPr>
        <w:drawing>
          <wp:anchor distT="0" distB="0" distL="114300" distR="114300" simplePos="0" relativeHeight="251661312" behindDoc="0" locked="0" layoutInCell="1" allowOverlap="1" wp14:anchorId="6E75F95B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4867275" cy="3781425"/>
            <wp:effectExtent l="0" t="0" r="9525" b="9525"/>
            <wp:wrapNone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59D" w:rsidRDefault="00D1659D" w:rsidP="00030BBF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Pr="00D1659D" w:rsidRDefault="00D1659D" w:rsidP="00D1659D">
      <w:pPr>
        <w:rPr>
          <w:lang w:val="hr-BA"/>
        </w:rPr>
      </w:pPr>
    </w:p>
    <w:p w:rsidR="00D1659D" w:rsidRDefault="00D1659D" w:rsidP="00D1659D">
      <w:pPr>
        <w:rPr>
          <w:lang w:val="hr-BA"/>
        </w:rPr>
      </w:pPr>
    </w:p>
    <w:p w:rsidR="00D1659D" w:rsidRDefault="00D1659D" w:rsidP="00D1659D">
      <w:pPr>
        <w:rPr>
          <w:lang w:val="hr-BA"/>
        </w:rPr>
      </w:pPr>
    </w:p>
    <w:p w:rsidR="00D1659D" w:rsidRDefault="00D1659D" w:rsidP="00D1659D">
      <w:pPr>
        <w:rPr>
          <w:lang w:val="hr-BA"/>
        </w:rPr>
      </w:pPr>
    </w:p>
    <w:p w:rsidR="00030BBF" w:rsidRDefault="00BF3F81" w:rsidP="00BF3F81">
      <w:pPr>
        <w:autoSpaceDE w:val="0"/>
        <w:autoSpaceDN w:val="0"/>
        <w:adjustRightInd w:val="0"/>
        <w:rPr>
          <w:rFonts w:eastAsiaTheme="minorHAnsi"/>
          <w:lang w:val="hr-BA"/>
        </w:rPr>
      </w:pPr>
      <w:r>
        <w:rPr>
          <w:rFonts w:eastAsiaTheme="minorHAnsi"/>
          <w:lang w:val="hr-BA"/>
        </w:rPr>
        <w:t xml:space="preserve">Kriterij nadomještanja sustavom prvog reda biti taj da ćemo izjednačiti frekvenciju kritične amplitude, </w:t>
      </w:r>
      <w:r>
        <w:rPr>
          <w:rFonts w:ascii="Cambria" w:eastAsia="Cambria" w:hAnsi="Cambria" w:cs="Cambria"/>
          <w:lang w:val="hr-BA"/>
        </w:rP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  <w:lang w:val="hr-BA"/>
              </w:rPr>
            </m:ctrlPr>
          </m:sSubPr>
          <m:e>
            <m:r>
              <w:rPr>
                <w:rFonts w:ascii="Cambria Math" w:eastAsia="Cambria" w:hAnsi="Cambria Math" w:cs="Cambria"/>
                <w:lang w:val="hr-BA"/>
              </w:rPr>
              <m:t>ω</m:t>
            </m:r>
          </m:e>
          <m:sub>
            <m:r>
              <w:rPr>
                <w:rFonts w:ascii="Cambria Math" w:eastAsia="Cambria" w:hAnsi="Cambria Math" w:cs="Cambria"/>
                <w:lang w:val="hr-BA"/>
              </w:rPr>
              <m:t>I</m:t>
            </m:r>
          </m:sub>
        </m:sSub>
      </m:oMath>
      <w:r>
        <w:rPr>
          <w:rFonts w:ascii="Cambria" w:eastAsia="Cambria" w:hAnsi="Cambria" w:cs="Cambria"/>
          <w:lang w:val="hr-BA"/>
        </w:rPr>
        <w:t xml:space="preserve"> </w:t>
      </w:r>
      <w:r>
        <w:rPr>
          <w:rFonts w:eastAsiaTheme="minorHAnsi"/>
          <w:lang w:val="hr-BA"/>
        </w:rPr>
        <w:t>izvornog i nadomjesnog sustava. Nađimo prvo</w:t>
      </w:r>
      <w:r w:rsidR="00352358">
        <w:rPr>
          <w:rFonts w:eastAsiaTheme="minorHAnsi"/>
          <w:lang w:val="hr-BA"/>
        </w:rPr>
        <w:t xml:space="preserve"> </w:t>
      </w:r>
      <m:oMath>
        <m:sSub>
          <m:sSubPr>
            <m:ctrlPr>
              <w:rPr>
                <w:rFonts w:ascii="Cambria Math" w:eastAsia="Cambria" w:hAnsi="Cambria Math" w:cs="Cambria"/>
                <w:i/>
                <w:lang w:val="hr-BA"/>
              </w:rPr>
            </m:ctrlPr>
          </m:sSubPr>
          <m:e>
            <m:r>
              <w:rPr>
                <w:rFonts w:ascii="Cambria Math" w:eastAsia="Cambria" w:hAnsi="Cambria Math" w:cs="Cambria"/>
                <w:lang w:val="hr-BA"/>
              </w:rPr>
              <m:t>ω</m:t>
            </m:r>
          </m:e>
          <m:sub>
            <m:r>
              <w:rPr>
                <w:rFonts w:ascii="Cambria Math" w:eastAsia="Cambria" w:hAnsi="Cambria Math" w:cs="Cambria"/>
                <w:lang w:val="hr-BA"/>
              </w:rPr>
              <m:t>I</m:t>
            </m:r>
          </m:sub>
        </m:sSub>
      </m:oMath>
      <w:r>
        <w:rPr>
          <w:rFonts w:eastAsiaTheme="minorHAnsi"/>
          <w:lang w:val="hr-BA"/>
        </w:rPr>
        <w:t xml:space="preserve"> izvornog sustava.</w:t>
      </w:r>
    </w:p>
    <w:p w:rsidR="00352358" w:rsidRDefault="00352358" w:rsidP="00BF3F81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352358" w:rsidRDefault="00352358" w:rsidP="00352358">
      <w:pPr>
        <w:autoSpaceDE w:val="0"/>
        <w:autoSpaceDN w:val="0"/>
        <w:adjustRightInd w:val="0"/>
        <w:jc w:val="center"/>
        <w:rPr>
          <w:rFonts w:eastAsiaTheme="minorHAnsi"/>
          <w:lang w:val="hr-BA"/>
        </w:rPr>
      </w:pPr>
      <w:r>
        <w:rPr>
          <w:noProof/>
        </w:rPr>
        <w:drawing>
          <wp:inline distT="0" distB="0" distL="0" distR="0" wp14:anchorId="1A6B8224" wp14:editId="2C56D989">
            <wp:extent cx="1533525" cy="400050"/>
            <wp:effectExtent l="0" t="0" r="9525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58" w:rsidRDefault="00352358" w:rsidP="00BF3F81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352358" w:rsidRDefault="00352358" w:rsidP="00352358">
      <w:pPr>
        <w:autoSpaceDE w:val="0"/>
        <w:autoSpaceDN w:val="0"/>
        <w:adjustRightInd w:val="0"/>
        <w:jc w:val="center"/>
        <w:rPr>
          <w:rFonts w:eastAsiaTheme="minorEastAsia"/>
          <w:lang w:val="hr-BA"/>
        </w:rPr>
      </w:pPr>
      <m:oMath>
        <m:r>
          <w:rPr>
            <w:rFonts w:ascii="Cambria Math" w:eastAsiaTheme="minorHAnsi" w:hAnsi="Cambria Math"/>
            <w:lang w:val="hr-BA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W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0</m:t>
            </m:r>
          </m:sub>
        </m:sSub>
        <m:r>
          <w:rPr>
            <w:rFonts w:ascii="Cambria Math" w:eastAsiaTheme="minorHAnsi" w:hAnsi="Cambria Math"/>
            <w:lang w:val="hr-BA"/>
          </w:rPr>
          <m:t>(</m:t>
        </m:r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jω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m</m:t>
            </m:r>
          </m:sub>
        </m:sSub>
        <m:r>
          <w:rPr>
            <w:rFonts w:ascii="Cambria Math" w:eastAsiaTheme="minorHAnsi" w:hAnsi="Cambria Math"/>
            <w:lang w:val="hr-BA"/>
          </w:rPr>
          <m:t>)|=</m:t>
        </m:r>
        <m:f>
          <m:fPr>
            <m:ctrlPr>
              <w:rPr>
                <w:rFonts w:ascii="Cambria Math" w:eastAsiaTheme="minorHAnsi" w:hAnsi="Cambria Math"/>
                <w:i/>
                <w:lang w:val="hr-BA"/>
              </w:rPr>
            </m:ctrlPr>
          </m:fPr>
          <m:num>
            <m:r>
              <w:rPr>
                <w:rFonts w:ascii="Cambria Math" w:eastAsiaTheme="minorHAnsi" w:hAnsi="Cambria Math"/>
                <w:lang w:val="hr-BA"/>
              </w:rPr>
              <m:t>|10|</m:t>
            </m:r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lang w:val="hr-BA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val="hr-BA"/>
                  </w:rPr>
                  <m:t>|jω</m:t>
                </m:r>
              </m:e>
              <m:sub>
                <m:r>
                  <w:rPr>
                    <w:rFonts w:ascii="Cambria Math" w:eastAsiaTheme="minorHAnsi" w:hAnsi="Cambria Math"/>
                    <w:lang w:val="hr-BA"/>
                  </w:rPr>
                  <m:t>m</m:t>
                </m:r>
              </m:sub>
            </m:sSub>
            <m:r>
              <w:rPr>
                <w:rFonts w:ascii="Cambria Math" w:eastAsiaTheme="minorHAnsi" w:hAnsi="Cambria Math"/>
                <w:lang w:val="hr-BA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lang w:val="hr-BA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val="hr-BA"/>
                  </w:rPr>
                  <m:t>jω</m:t>
                </m:r>
              </m:e>
              <m:sub>
                <m:r>
                  <w:rPr>
                    <w:rFonts w:ascii="Cambria Math" w:eastAsiaTheme="minorHAnsi" w:hAnsi="Cambria Math"/>
                    <w:lang w:val="hr-BA"/>
                  </w:rPr>
                  <m:t>m</m:t>
                </m:r>
              </m:sub>
            </m:sSub>
            <m:r>
              <w:rPr>
                <w:rFonts w:ascii="Cambria Math" w:eastAsiaTheme="minorHAnsi" w:hAnsi="Cambria Math"/>
                <w:lang w:val="hr-BA"/>
              </w:rPr>
              <m:t>+8)(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lang w:val="hr-BA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val="hr-BA"/>
                  </w:rPr>
                  <m:t>jω</m:t>
                </m:r>
              </m:e>
              <m:sub>
                <m:r>
                  <w:rPr>
                    <w:rFonts w:ascii="Cambria Math" w:eastAsiaTheme="minorHAnsi" w:hAnsi="Cambria Math"/>
                    <w:lang w:val="hr-BA"/>
                  </w:rPr>
                  <m:t>m</m:t>
                </m:r>
              </m:sub>
            </m:sSub>
            <m:r>
              <w:rPr>
                <w:rFonts w:ascii="Cambria Math" w:eastAsiaTheme="minorHAnsi" w:hAnsi="Cambria Math"/>
                <w:lang w:val="hr-BA"/>
              </w:rPr>
              <m:t>+12|</m:t>
            </m:r>
          </m:den>
        </m:f>
      </m:oMath>
      <w:r>
        <w:rPr>
          <w:rFonts w:eastAsiaTheme="minorEastAsia"/>
          <w:lang w:val="hr-BA"/>
        </w:rPr>
        <w:t>=1</w:t>
      </w:r>
    </w:p>
    <w:p w:rsidR="00352358" w:rsidRDefault="00352358" w:rsidP="00352358">
      <w:pPr>
        <w:autoSpaceDE w:val="0"/>
        <w:autoSpaceDN w:val="0"/>
        <w:adjustRightInd w:val="0"/>
        <w:jc w:val="center"/>
        <w:rPr>
          <w:rFonts w:eastAsiaTheme="minorEastAsia"/>
          <w:lang w:val="hr-BA"/>
        </w:rPr>
      </w:pPr>
    </w:p>
    <w:p w:rsidR="00352358" w:rsidRDefault="00352358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rFonts w:eastAsiaTheme="minorHAnsi"/>
          <w:lang w:val="hr-BA"/>
        </w:rPr>
        <w:t xml:space="preserve">Kada pomoću osnovnih matematičkih operacija izlučimo </w:t>
      </w:r>
      <m:oMath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ω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I</m:t>
            </m:r>
          </m:sub>
        </m:sSub>
      </m:oMath>
      <w:r>
        <w:rPr>
          <w:rFonts w:eastAsiaTheme="minorEastAsia"/>
          <w:lang w:val="hr-BA"/>
        </w:rPr>
        <w:t>, dobijemo jednadžbu:</w:t>
      </w:r>
    </w:p>
    <w:p w:rsidR="00352358" w:rsidRDefault="00352358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352358" w:rsidRDefault="00352358" w:rsidP="00352358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352358" w:rsidRPr="00696D56" w:rsidRDefault="00C45FEB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lang w:val="hr-BA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hr-BA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hr-BA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lang w:val="hr-BA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HAnsi" w:hAnsi="Cambria Math"/>
                  <w:lang w:val="hr-BA"/>
                </w:rPr>
                <m:t>6</m:t>
              </m:r>
            </m:sup>
          </m:sSup>
          <m:r>
            <w:rPr>
              <w:rFonts w:ascii="Cambria Math" w:eastAsiaTheme="minorHAnsi" w:hAnsi="Cambria Math"/>
              <w:lang w:val="hr-BA"/>
            </w:rPr>
            <m:t>+208</m:t>
          </m:r>
          <m:sSup>
            <m:sSupPr>
              <m:ctrlPr>
                <w:rPr>
                  <w:rFonts w:ascii="Cambria Math" w:eastAsiaTheme="minorHAnsi" w:hAnsi="Cambria Math"/>
                  <w:i/>
                  <w:lang w:val="hr-BA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hr-BA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hr-BA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lang w:val="hr-BA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HAnsi" w:hAnsi="Cambria Math"/>
                  <w:lang w:val="hr-BA"/>
                </w:rPr>
                <m:t>4</m:t>
              </m:r>
            </m:sup>
          </m:sSup>
          <m:r>
            <w:rPr>
              <w:rFonts w:ascii="Cambria Math" w:eastAsiaTheme="minorHAnsi" w:hAnsi="Cambria Math"/>
              <w:lang w:val="hr-BA"/>
            </w:rPr>
            <m:t>+9216</m:t>
          </m:r>
          <m:sSup>
            <m:sSupPr>
              <m:ctrlPr>
                <w:rPr>
                  <w:rFonts w:ascii="Cambria Math" w:eastAsiaTheme="minorHAnsi" w:hAnsi="Cambria Math"/>
                  <w:i/>
                  <w:lang w:val="hr-BA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hr-BA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hr-BA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lang w:val="hr-BA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HAnsi" w:hAnsi="Cambria Math"/>
                  <w:lang w:val="hr-BA"/>
                </w:rPr>
                <m:t>2</m:t>
              </m:r>
            </m:sup>
          </m:sSup>
          <m:r>
            <w:rPr>
              <w:rFonts w:ascii="Cambria Math" w:eastAsiaTheme="minorHAnsi" w:hAnsi="Cambria Math"/>
              <w:lang w:val="hr-BA"/>
            </w:rPr>
            <m:t>-3025=0</m:t>
          </m:r>
        </m:oMath>
      </m:oMathPara>
    </w:p>
    <w:p w:rsidR="00696D56" w:rsidRPr="00696D56" w:rsidRDefault="00696D56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696D56" w:rsidRDefault="00696D56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rFonts w:eastAsiaTheme="minorEastAsia"/>
          <w:lang w:val="hr-BA"/>
        </w:rPr>
        <w:t xml:space="preserve">Nakon korištenja naredbe </w:t>
      </w:r>
      <w:proofErr w:type="spellStart"/>
      <w:r>
        <w:rPr>
          <w:rFonts w:eastAsiaTheme="minorEastAsia"/>
          <w:lang w:val="hr-BA"/>
        </w:rPr>
        <w:t>roots</w:t>
      </w:r>
      <w:proofErr w:type="spellEnd"/>
      <w:r>
        <w:rPr>
          <w:rFonts w:eastAsiaTheme="minorEastAsia"/>
          <w:lang w:val="hr-BA"/>
        </w:rPr>
        <w:t xml:space="preserve">[(1 0 208 0 9216 0 -3025)] dobijemo da je vrijednost frekvencije kritične amplitude </w:t>
      </w:r>
      <m:oMath>
        <m:sSub>
          <m:sSubPr>
            <m:ctrlPr>
              <w:rPr>
                <w:rFonts w:ascii="Cambria Math" w:eastAsia="Cambria" w:hAnsi="Cambria Math" w:cs="Cambria"/>
                <w:i/>
                <w:lang w:val="hr-BA"/>
              </w:rPr>
            </m:ctrlPr>
          </m:sSubPr>
          <m:e>
            <m:r>
              <w:rPr>
                <w:rFonts w:ascii="Cambria Math" w:eastAsia="Cambria" w:hAnsi="Cambria Math" w:cs="Cambria"/>
                <w:lang w:val="hr-BA"/>
              </w:rPr>
              <m:t>ω</m:t>
            </m:r>
          </m:e>
          <m:sub>
            <m:r>
              <w:rPr>
                <w:rFonts w:ascii="Cambria Math" w:eastAsia="Cambria" w:hAnsi="Cambria Math" w:cs="Cambria"/>
                <w:lang w:val="hr-BA"/>
              </w:rPr>
              <m:t>I</m:t>
            </m:r>
          </m:sub>
        </m:sSub>
      </m:oMath>
      <w:r>
        <w:rPr>
          <w:rFonts w:eastAsiaTheme="minorEastAsia"/>
          <w:lang w:val="hr-BA"/>
        </w:rPr>
        <w:t>=0.5708 rad/s.</w:t>
      </w:r>
    </w:p>
    <w:p w:rsidR="00696D56" w:rsidRDefault="00696D56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rFonts w:eastAsiaTheme="minorEastAsia"/>
          <w:lang w:val="hr-BA"/>
        </w:rPr>
        <w:lastRenderedPageBreak/>
        <w:t>Prijenosna funkcija nadomjesnog sustava, prvog reda, ima sljedeći oblik:</w:t>
      </w:r>
    </w:p>
    <w:p w:rsidR="00696D56" w:rsidRDefault="00696D56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696D56" w:rsidRDefault="00696D56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noProof/>
        </w:rPr>
        <w:drawing>
          <wp:inline distT="0" distB="0" distL="0" distR="0" wp14:anchorId="50F32955" wp14:editId="7433577E">
            <wp:extent cx="790575" cy="314325"/>
            <wp:effectExtent l="0" t="0" r="9525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56" w:rsidRDefault="00B003E3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rFonts w:eastAsiaTheme="minorEastAsia"/>
          <w:lang w:val="hr-BA"/>
        </w:rPr>
        <w:t>S obzirom da je K=</w:t>
      </w:r>
      <m:oMath>
        <m:sSub>
          <m:sSubPr>
            <m:ctrlPr>
              <w:rPr>
                <w:rFonts w:ascii="Cambria Math" w:eastAsiaTheme="minorHAnsi" w:hAnsi="Cambria Math"/>
                <w:i/>
                <w:lang w:val="hr-BA"/>
              </w:rPr>
            </m:ctrlPr>
          </m:sSubPr>
          <m:e>
            <m:r>
              <w:rPr>
                <w:rFonts w:ascii="Cambria Math" w:eastAsiaTheme="minorHAnsi" w:hAnsi="Cambria Math"/>
                <w:lang w:val="hr-BA"/>
              </w:rPr>
              <m:t>ω</m:t>
            </m:r>
          </m:e>
          <m:sub>
            <m:r>
              <w:rPr>
                <w:rFonts w:ascii="Cambria Math" w:eastAsiaTheme="minorHAnsi" w:hAnsi="Cambria Math"/>
                <w:lang w:val="hr-BA"/>
              </w:rPr>
              <m:t>I</m:t>
            </m:r>
          </m:sub>
        </m:sSub>
      </m:oMath>
      <w:r>
        <w:rPr>
          <w:rFonts w:eastAsiaTheme="minorEastAsia"/>
          <w:lang w:val="hr-BA"/>
        </w:rPr>
        <w:t>, vrijedit će:</w:t>
      </w:r>
    </w:p>
    <w:p w:rsidR="00B003E3" w:rsidRDefault="00B003E3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B003E3" w:rsidRPr="00B003E3" w:rsidRDefault="00C45FEB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hr-B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r-BA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hr-BA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hr-B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r-BA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hr-B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hr-B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r-BA"/>
                </w:rPr>
                <m:t>0.5708</m:t>
              </m:r>
            </m:num>
            <m:den>
              <m:r>
                <w:rPr>
                  <w:rFonts w:ascii="Cambria Math" w:eastAsiaTheme="minorEastAsia" w:hAnsi="Cambria Math"/>
                  <w:lang w:val="hr-BA"/>
                </w:rPr>
                <m:t>S+0.5078</m:t>
              </m:r>
            </m:den>
          </m:f>
        </m:oMath>
      </m:oMathPara>
    </w:p>
    <w:p w:rsidR="00B003E3" w:rsidRDefault="00B003E3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B003E3" w:rsidRPr="00696D56" w:rsidRDefault="00B003E3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352358" w:rsidRDefault="00352358" w:rsidP="00352358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B003E3" w:rsidRDefault="00B003E3" w:rsidP="00B003E3">
      <w:pPr>
        <w:autoSpaceDE w:val="0"/>
        <w:autoSpaceDN w:val="0"/>
        <w:adjustRightInd w:val="0"/>
        <w:rPr>
          <w:rFonts w:eastAsiaTheme="minorEastAsia"/>
          <w:lang w:val="hr-BA"/>
        </w:rPr>
      </w:pPr>
      <w:r>
        <w:rPr>
          <w:rFonts w:eastAsiaTheme="minorEastAsia"/>
          <w:lang w:val="hr-BA"/>
        </w:rPr>
        <w:t>Grafički prikazi iz MATLABA pokazuju da je nadomještanje izvornog sustava uspješno izvedeno:</w:t>
      </w:r>
    </w:p>
    <w:p w:rsidR="00B003E3" w:rsidRDefault="00B003E3" w:rsidP="00B003E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B003E3" w:rsidRDefault="00B003E3" w:rsidP="00B003E3">
      <w:pPr>
        <w:autoSpaceDE w:val="0"/>
        <w:autoSpaceDN w:val="0"/>
        <w:adjustRightInd w:val="0"/>
        <w:rPr>
          <w:rFonts w:eastAsiaTheme="minorEastAsia"/>
          <w:lang w:val="hr-BA"/>
        </w:rPr>
      </w:pPr>
    </w:p>
    <w:p w:rsidR="0061468C" w:rsidRDefault="0061468C" w:rsidP="00352358">
      <w:pPr>
        <w:autoSpaceDE w:val="0"/>
        <w:autoSpaceDN w:val="0"/>
        <w:adjustRightInd w:val="0"/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C071D6" w:rsidP="0061468C">
      <w:pPr>
        <w:rPr>
          <w:rFonts w:eastAsiaTheme="minorHAnsi"/>
          <w:lang w:val="hr-B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A0E146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086350" cy="3943350"/>
            <wp:effectExtent l="0" t="0" r="0" b="0"/>
            <wp:wrapNone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Pr="0061468C" w:rsidRDefault="0061468C" w:rsidP="0061468C">
      <w:pPr>
        <w:rPr>
          <w:rFonts w:eastAsiaTheme="minorHAnsi"/>
          <w:lang w:val="hr-BA"/>
        </w:rPr>
      </w:pPr>
    </w:p>
    <w:p w:rsidR="0061468C" w:rsidRDefault="0061468C" w:rsidP="0061468C">
      <w:pPr>
        <w:rPr>
          <w:lang w:val="hr-BA"/>
        </w:rPr>
      </w:pPr>
    </w:p>
    <w:p w:rsidR="0061468C" w:rsidRPr="0061468C" w:rsidRDefault="0061468C" w:rsidP="0061468C">
      <w:pPr>
        <w:rPr>
          <w:lang w:val="hr-BA"/>
        </w:rPr>
      </w:pPr>
    </w:p>
    <w:p w:rsidR="0061468C" w:rsidRDefault="0061468C" w:rsidP="0061468C">
      <w:pPr>
        <w:rPr>
          <w:lang w:val="hr-BA"/>
        </w:rPr>
      </w:pPr>
    </w:p>
    <w:p w:rsidR="00352358" w:rsidRDefault="00352358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Default="0061468C" w:rsidP="0061468C">
      <w:pPr>
        <w:jc w:val="right"/>
        <w:rPr>
          <w:lang w:val="hr-BA"/>
        </w:rPr>
      </w:pPr>
    </w:p>
    <w:p w:rsidR="0061468C" w:rsidRPr="0061468C" w:rsidRDefault="0061468C" w:rsidP="0061468C">
      <w:pPr>
        <w:jc w:val="right"/>
        <w:rPr>
          <w:lang w:val="hr-B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7E9689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5095875" cy="3943350"/>
            <wp:effectExtent l="0" t="0" r="9525" b="0"/>
            <wp:wrapNone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1468C" w:rsidRPr="0061468C" w:rsidSect="00DC5F9C"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FEB" w:rsidRDefault="00C45FEB" w:rsidP="00E3024A">
      <w:r>
        <w:separator/>
      </w:r>
    </w:p>
  </w:endnote>
  <w:endnote w:type="continuationSeparator" w:id="0">
    <w:p w:rsidR="00C45FEB" w:rsidRDefault="00C45FEB" w:rsidP="00E3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EE"/>
    <w:family w:val="roman"/>
    <w:pitch w:val="variable"/>
    <w:sig w:usb0="E00002FF" w:usb1="420024FF" w:usb2="00000000" w:usb3="00000000" w:csb0="0000019F" w:csb1="00000000"/>
  </w:font>
  <w:font w:name="Cambria"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339990"/>
      <w:docPartObj>
        <w:docPartGallery w:val="Page Numbers (Bottom of Page)"/>
        <w:docPartUnique/>
      </w:docPartObj>
    </w:sdtPr>
    <w:sdtEndPr/>
    <w:sdtContent>
      <w:p w:rsidR="00DC5F9C" w:rsidRDefault="00DC5F9C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:rsidR="00E3024A" w:rsidRDefault="00E3024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FEB" w:rsidRDefault="00C45FEB" w:rsidP="00E3024A">
      <w:r>
        <w:separator/>
      </w:r>
    </w:p>
  </w:footnote>
  <w:footnote w:type="continuationSeparator" w:id="0">
    <w:p w:rsidR="00C45FEB" w:rsidRDefault="00C45FEB" w:rsidP="00E30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3D13"/>
    <w:multiLevelType w:val="hybridMultilevel"/>
    <w:tmpl w:val="78FCFD2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4A"/>
    <w:rsid w:val="0001268F"/>
    <w:rsid w:val="00030BBF"/>
    <w:rsid w:val="000C1B62"/>
    <w:rsid w:val="000C65F5"/>
    <w:rsid w:val="00141F72"/>
    <w:rsid w:val="001A3C99"/>
    <w:rsid w:val="00212479"/>
    <w:rsid w:val="00334A9A"/>
    <w:rsid w:val="00352358"/>
    <w:rsid w:val="00362F45"/>
    <w:rsid w:val="003E0437"/>
    <w:rsid w:val="00444487"/>
    <w:rsid w:val="00446C74"/>
    <w:rsid w:val="004C5FE1"/>
    <w:rsid w:val="005B3C55"/>
    <w:rsid w:val="006139AE"/>
    <w:rsid w:val="0061468C"/>
    <w:rsid w:val="00622EE2"/>
    <w:rsid w:val="00696D56"/>
    <w:rsid w:val="006B00D3"/>
    <w:rsid w:val="0082307E"/>
    <w:rsid w:val="008366D0"/>
    <w:rsid w:val="008B5CFB"/>
    <w:rsid w:val="008C4894"/>
    <w:rsid w:val="00A3791F"/>
    <w:rsid w:val="00B003E3"/>
    <w:rsid w:val="00BF3F81"/>
    <w:rsid w:val="00C071D6"/>
    <w:rsid w:val="00C45FEB"/>
    <w:rsid w:val="00CF27FA"/>
    <w:rsid w:val="00D1659D"/>
    <w:rsid w:val="00D36E8C"/>
    <w:rsid w:val="00DC5F9C"/>
    <w:rsid w:val="00E3024A"/>
    <w:rsid w:val="00E81AE4"/>
    <w:rsid w:val="00F14EC2"/>
    <w:rsid w:val="00F77592"/>
    <w:rsid w:val="00F83205"/>
    <w:rsid w:val="00FB1480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A1DEF-E9B3-410E-BEB3-CD783397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6139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semiHidden/>
    <w:unhideWhenUsed/>
    <w:qFormat/>
    <w:rsid w:val="00E3024A"/>
    <w:pPr>
      <w:keepNext/>
      <w:jc w:val="center"/>
      <w:outlineLvl w:val="1"/>
    </w:pPr>
    <w:rPr>
      <w:sz w:val="36"/>
    </w:rPr>
  </w:style>
  <w:style w:type="paragraph" w:styleId="Naslov9">
    <w:name w:val="heading 9"/>
    <w:basedOn w:val="Normal"/>
    <w:next w:val="Normal"/>
    <w:link w:val="Naslov9Char"/>
    <w:semiHidden/>
    <w:unhideWhenUsed/>
    <w:qFormat/>
    <w:rsid w:val="00E3024A"/>
    <w:pPr>
      <w:keepNext/>
      <w:outlineLvl w:val="8"/>
    </w:pPr>
    <w:rPr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3024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E3024A"/>
  </w:style>
  <w:style w:type="paragraph" w:styleId="Podnoje">
    <w:name w:val="footer"/>
    <w:basedOn w:val="Normal"/>
    <w:link w:val="PodnojeChar"/>
    <w:uiPriority w:val="99"/>
    <w:unhideWhenUsed/>
    <w:rsid w:val="00E3024A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E3024A"/>
  </w:style>
  <w:style w:type="character" w:customStyle="1" w:styleId="Naslov2Char">
    <w:name w:val="Naslov 2 Char"/>
    <w:basedOn w:val="Zadanifontodlomka"/>
    <w:link w:val="Naslov2"/>
    <w:semiHidden/>
    <w:rsid w:val="00E3024A"/>
    <w:rPr>
      <w:rFonts w:ascii="Times New Roman" w:eastAsia="Times New Roman" w:hAnsi="Times New Roman" w:cs="Times New Roman"/>
      <w:sz w:val="36"/>
      <w:szCs w:val="24"/>
      <w:lang w:val="en-US"/>
    </w:rPr>
  </w:style>
  <w:style w:type="character" w:customStyle="1" w:styleId="Naslov9Char">
    <w:name w:val="Naslov 9 Char"/>
    <w:basedOn w:val="Zadanifontodlomka"/>
    <w:link w:val="Naslov9"/>
    <w:semiHidden/>
    <w:rsid w:val="00E3024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Naslov1Char">
    <w:name w:val="Naslov 1 Char"/>
    <w:basedOn w:val="Zadanifontodlomka"/>
    <w:link w:val="Naslov1"/>
    <w:uiPriority w:val="9"/>
    <w:rsid w:val="006139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watch-title">
    <w:name w:val="watch-title"/>
    <w:basedOn w:val="Zadanifontodlomka"/>
    <w:rsid w:val="006139AE"/>
  </w:style>
  <w:style w:type="character" w:styleId="Tekstrezerviranogmjesta">
    <w:name w:val="Placeholder Text"/>
    <w:basedOn w:val="Zadanifontodlomka"/>
    <w:uiPriority w:val="99"/>
    <w:semiHidden/>
    <w:rsid w:val="002124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57C5C-D5AD-4F79-A7D7-0B95C7BCD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 Perković</dc:creator>
  <cp:keywords/>
  <dc:description/>
  <cp:lastModifiedBy>Tihomir Perković</cp:lastModifiedBy>
  <cp:revision>20</cp:revision>
  <dcterms:created xsi:type="dcterms:W3CDTF">2017-10-27T22:40:00Z</dcterms:created>
  <dcterms:modified xsi:type="dcterms:W3CDTF">2017-10-28T02:01:00Z</dcterms:modified>
</cp:coreProperties>
</file>