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F2E61" w14:textId="77777777" w:rsidR="005A582C" w:rsidRDefault="00000000">
      <w:pPr>
        <w:rPr>
          <w:rFonts w:ascii="Times New Roman" w:hAnsi="Times New Roman" w:cs="Times New Roman"/>
          <w:b/>
          <w:bCs/>
          <w:sz w:val="28"/>
          <w:szCs w:val="28"/>
        </w:rPr>
      </w:pPr>
      <w:r>
        <w:rPr>
          <w:rFonts w:ascii="Times New Roman" w:hAnsi="Times New Roman" w:cs="Times New Roman"/>
          <w:b/>
          <w:bCs/>
          <w:sz w:val="28"/>
          <w:szCs w:val="28"/>
        </w:rPr>
        <w:t>Описание системы</w:t>
      </w:r>
    </w:p>
    <w:p w14:paraId="66D2F09D" w14:textId="77777777" w:rsidR="005A582C" w:rsidRDefault="00000000">
      <w:pPr>
        <w:rPr>
          <w:rFonts w:ascii="Times New Roman" w:hAnsi="Times New Roman" w:cs="Times New Roman"/>
          <w:sz w:val="28"/>
          <w:szCs w:val="28"/>
        </w:rPr>
      </w:pPr>
      <w:r>
        <w:rPr>
          <w:rFonts w:ascii="Times New Roman" w:hAnsi="Times New Roman" w:cs="Times New Roman"/>
          <w:sz w:val="28"/>
          <w:szCs w:val="28"/>
        </w:rPr>
        <w:t>Вариант 26 (ИБ ИЗ2 ПЗ1 Д1033 Д10О4 Д2П2 Д2Б3 ОР1 ОД2).</w:t>
      </w:r>
    </w:p>
    <w:p w14:paraId="4565ABC6" w14:textId="77777777" w:rsidR="005A582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ИБ — бесконечный источник;</w:t>
      </w:r>
    </w:p>
    <w:p w14:paraId="687BA49E" w14:textId="77777777" w:rsidR="005A582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ИЗ2 — равномерный закон распределения;</w:t>
      </w:r>
    </w:p>
    <w:p w14:paraId="6A672B7F" w14:textId="77777777" w:rsidR="005A582C" w:rsidRDefault="00000000">
      <w:pPr>
        <w:tabs>
          <w:tab w:val="center" w:pos="4677"/>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ПЗ1— экспоненциальный закон распределения времени обслуживания </w:t>
      </w:r>
    </w:p>
    <w:p w14:paraId="12FC88C5" w14:textId="77777777" w:rsidR="005A582C" w:rsidRDefault="00000000">
      <w:pPr>
        <w:tabs>
          <w:tab w:val="center" w:pos="4677"/>
        </w:tabs>
        <w:rPr>
          <w:rFonts w:ascii="Times New Roman" w:eastAsia="Times New Roman" w:hAnsi="Times New Roman" w:cs="Times New Roman"/>
          <w:sz w:val="28"/>
          <w:szCs w:val="28"/>
        </w:rPr>
      </w:pPr>
      <w:r>
        <w:rPr>
          <w:rFonts w:ascii="Times New Roman" w:eastAsia="Times New Roman" w:hAnsi="Times New Roman" w:cs="Times New Roman"/>
          <w:sz w:val="28"/>
          <w:szCs w:val="28"/>
        </w:rPr>
        <w:t>Д1033—постановка заявки на свободное место</w:t>
      </w:r>
    </w:p>
    <w:p w14:paraId="7D17BB0A"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Д10О4 </w:t>
      </w:r>
      <w:r>
        <w:rPr>
          <w:rFonts w:ascii="Times New Roman" w:eastAsia="Times New Roman" w:hAnsi="Times New Roman" w:cs="Times New Roman"/>
          <w:sz w:val="28"/>
          <w:szCs w:val="28"/>
        </w:rPr>
        <w:t>—</w:t>
      </w:r>
      <w:r>
        <w:rPr>
          <w:rFonts w:ascii="Times New Roman" w:hAnsi="Times New Roman" w:cs="Times New Roman"/>
          <w:sz w:val="28"/>
          <w:szCs w:val="28"/>
        </w:rPr>
        <w:t xml:space="preserve"> дисциплина отказа: последняя заявка, поступившая в буфер</w:t>
      </w:r>
    </w:p>
    <w:p w14:paraId="126F67CC"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Д2П2 </w:t>
      </w:r>
      <w:r>
        <w:rPr>
          <w:rFonts w:ascii="Times New Roman" w:eastAsia="Times New Roman" w:hAnsi="Times New Roman" w:cs="Times New Roman"/>
          <w:sz w:val="28"/>
          <w:szCs w:val="28"/>
        </w:rPr>
        <w:t>—</w:t>
      </w:r>
      <w:r>
        <w:rPr>
          <w:rFonts w:ascii="Times New Roman" w:hAnsi="Times New Roman" w:cs="Times New Roman"/>
          <w:sz w:val="28"/>
          <w:szCs w:val="28"/>
        </w:rPr>
        <w:t>выбор прибора по кольцу</w:t>
      </w:r>
    </w:p>
    <w:p w14:paraId="56EDA5A5"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Д2Б3 </w:t>
      </w:r>
      <w:r>
        <w:rPr>
          <w:rFonts w:ascii="Times New Roman" w:eastAsia="Times New Roman" w:hAnsi="Times New Roman" w:cs="Times New Roman"/>
          <w:sz w:val="28"/>
          <w:szCs w:val="28"/>
        </w:rPr>
        <w:t>—</w:t>
      </w:r>
      <w:r>
        <w:rPr>
          <w:rFonts w:ascii="Times New Roman" w:hAnsi="Times New Roman" w:cs="Times New Roman"/>
          <w:sz w:val="28"/>
          <w:szCs w:val="28"/>
        </w:rPr>
        <w:t>выбор заявки из буфера по кольцу</w:t>
      </w:r>
    </w:p>
    <w:p w14:paraId="75F88F0B"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ОР1</w:t>
      </w:r>
      <w:r>
        <w:rPr>
          <w:rFonts w:ascii="Times New Roman" w:eastAsia="Times New Roman" w:hAnsi="Times New Roman" w:cs="Times New Roman"/>
          <w:sz w:val="28"/>
          <w:szCs w:val="28"/>
        </w:rPr>
        <w:t>—</w:t>
      </w:r>
      <w:r>
        <w:rPr>
          <w:rFonts w:ascii="Times New Roman" w:hAnsi="Times New Roman" w:cs="Times New Roman"/>
          <w:sz w:val="28"/>
          <w:szCs w:val="28"/>
        </w:rPr>
        <w:t>отображение результатов сводной таблицей результатов</w:t>
      </w:r>
    </w:p>
    <w:p w14:paraId="5B948C9C"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ОД2 </w:t>
      </w:r>
      <w:r>
        <w:rPr>
          <w:rFonts w:ascii="Times New Roman" w:eastAsia="Times New Roman" w:hAnsi="Times New Roman" w:cs="Times New Roman"/>
          <w:sz w:val="28"/>
          <w:szCs w:val="28"/>
        </w:rPr>
        <w:t>—</w:t>
      </w:r>
      <w:r>
        <w:rPr>
          <w:rFonts w:ascii="Times New Roman" w:hAnsi="Times New Roman" w:cs="Times New Roman"/>
          <w:sz w:val="28"/>
          <w:szCs w:val="28"/>
        </w:rPr>
        <w:t xml:space="preserve">отображение динамики функционирования </w:t>
      </w:r>
      <w:proofErr w:type="gramStart"/>
      <w:r>
        <w:rPr>
          <w:rFonts w:ascii="Times New Roman" w:hAnsi="Times New Roman" w:cs="Times New Roman"/>
          <w:sz w:val="28"/>
          <w:szCs w:val="28"/>
        </w:rPr>
        <w:t>модели(</w:t>
      </w:r>
      <w:proofErr w:type="gramEnd"/>
      <w:r>
        <w:rPr>
          <w:rFonts w:ascii="Times New Roman" w:eastAsia="Times New Roman" w:hAnsi="Times New Roman" w:cs="Times New Roman"/>
          <w:sz w:val="28"/>
          <w:szCs w:val="28"/>
        </w:rPr>
        <w:t>формализованная схема модели, текущее состояние</w:t>
      </w:r>
      <w:r>
        <w:rPr>
          <w:rFonts w:eastAsia="Times New Roman"/>
          <w:sz w:val="30"/>
          <w:szCs w:val="30"/>
        </w:rPr>
        <w:t>)</w:t>
      </w:r>
    </w:p>
    <w:p w14:paraId="6CE32100" w14:textId="77777777" w:rsidR="005A582C" w:rsidRDefault="005A582C">
      <w:pPr>
        <w:tabs>
          <w:tab w:val="center" w:pos="4677"/>
        </w:tabs>
        <w:rPr>
          <w:rFonts w:ascii="Times New Roman" w:hAnsi="Times New Roman" w:cs="Times New Roman"/>
          <w:sz w:val="28"/>
          <w:szCs w:val="28"/>
        </w:rPr>
      </w:pPr>
    </w:p>
    <w:p w14:paraId="6075DF28"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Бизнес-домен: Система управления заявками в сервисном центре.</w:t>
      </w:r>
    </w:p>
    <w:p w14:paraId="24FED993"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Клиенты обращаются в сервисный центр и оставляют заявки на обслуживание своих устройств, указывая в них информацию о поломке. Заявки обрабатываются мастерами в порядке поступления, если есть свободные. Каждая заявка помещается в очередь, если мастера заняты. При переполнении очереди новые заявки могут быть отклонены. Количество мастеров ограничено, что приводит к необходимости управления заявками в очереди для эффективного распределения нагрузки.</w:t>
      </w:r>
    </w:p>
    <w:p w14:paraId="5FEDA049"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Система моделирует процесс обработки заявок, оптимизируя использование мастеров, чтобы минимизировать время ожидания и снизить количество отклоненных заявок.</w:t>
      </w:r>
    </w:p>
    <w:p w14:paraId="3A2B0017" w14:textId="77777777" w:rsidR="005A582C" w:rsidRDefault="005A582C">
      <w:pPr>
        <w:tabs>
          <w:tab w:val="center" w:pos="4677"/>
        </w:tabs>
        <w:rPr>
          <w:rFonts w:ascii="Times New Roman" w:hAnsi="Times New Roman" w:cs="Times New Roman"/>
          <w:sz w:val="28"/>
          <w:szCs w:val="28"/>
        </w:rPr>
      </w:pPr>
    </w:p>
    <w:p w14:paraId="1EAF3797"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Маппинг бизнес-домена на компоненты СМО:</w:t>
      </w:r>
    </w:p>
    <w:p w14:paraId="42F46F67"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1. Источник – Клиенты, оставляющие заявки на обслуживание устройств. </w:t>
      </w:r>
    </w:p>
    <w:p w14:paraId="36628A33"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2. Заявка – Оставленная клиентом заявка, в которой указываются ФИО клиента и информация об устройстве.</w:t>
      </w:r>
    </w:p>
    <w:p w14:paraId="7D5CA0D0"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3. Буфер – Очередь заявок в системе. Буфер имеет ограниченные ресурсы, из-за чего заявки могут ожидать своей очереди или быть отклонены.</w:t>
      </w:r>
    </w:p>
    <w:p w14:paraId="6592470B"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lastRenderedPageBreak/>
        <w:t>4. Диспетчер постановки – Компонент системы, распределяющий заявки в очередь. При переполнении буфера последняя заявка удаляется.</w:t>
      </w:r>
    </w:p>
    <w:p w14:paraId="37BC5806"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5. Диспетчер выборки – Компонент, отвечающий за распределение заявок к доступным мастерам. </w:t>
      </w:r>
    </w:p>
    <w:p w14:paraId="4F89AEA7"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6. Приборы – Мастера сервисного центра.</w:t>
      </w:r>
    </w:p>
    <w:p w14:paraId="6FFE19A7"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Логика отказов: если очередь переполнена, система автоматически отклоняет последнюю поступившую заявку. Если заявка клиента отклонена, то ему приходит уведомление об этом. Отказанные заявки остаются вне процесса обработки заказов.</w:t>
      </w:r>
    </w:p>
    <w:p w14:paraId="022B0579"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Заявки на ремонт техники проходят через единую систему сервисного центра. Система обрабатывает данные заявок. При поступлении заявки система проверяет наличие свободных мастеров. Если свободные мастера есть, система передает заявку мастеру, иначе помещает в очередь, если там есть места, в противном случае заявка отклоняется.</w:t>
      </w:r>
    </w:p>
    <w:p w14:paraId="477D925A" w14:textId="77777777" w:rsidR="005A582C" w:rsidRDefault="005A582C">
      <w:pPr>
        <w:tabs>
          <w:tab w:val="center" w:pos="4677"/>
        </w:tabs>
        <w:rPr>
          <w:rFonts w:ascii="Times New Roman" w:hAnsi="Times New Roman" w:cs="Times New Roman"/>
          <w:sz w:val="28"/>
          <w:szCs w:val="28"/>
        </w:rPr>
      </w:pPr>
    </w:p>
    <w:p w14:paraId="376464A9" w14:textId="77777777" w:rsidR="005A582C" w:rsidRDefault="005A582C">
      <w:pPr>
        <w:tabs>
          <w:tab w:val="center" w:pos="4677"/>
        </w:tabs>
        <w:rPr>
          <w:rFonts w:ascii="Times New Roman" w:hAnsi="Times New Roman" w:cs="Times New Roman"/>
          <w:sz w:val="28"/>
          <w:szCs w:val="28"/>
        </w:rPr>
      </w:pPr>
    </w:p>
    <w:p w14:paraId="21766955" w14:textId="77777777" w:rsidR="005A582C" w:rsidRDefault="005A582C">
      <w:pPr>
        <w:tabs>
          <w:tab w:val="center" w:pos="4677"/>
        </w:tabs>
        <w:rPr>
          <w:rFonts w:ascii="Times New Roman" w:hAnsi="Times New Roman" w:cs="Times New Roman"/>
          <w:sz w:val="28"/>
          <w:szCs w:val="28"/>
        </w:rPr>
      </w:pPr>
    </w:p>
    <w:p w14:paraId="56B3B5B9" w14:textId="77777777" w:rsidR="005A582C" w:rsidRDefault="005A582C">
      <w:pPr>
        <w:tabs>
          <w:tab w:val="center" w:pos="4677"/>
        </w:tabs>
        <w:rPr>
          <w:rFonts w:ascii="Times New Roman" w:hAnsi="Times New Roman" w:cs="Times New Roman"/>
          <w:sz w:val="28"/>
          <w:szCs w:val="28"/>
        </w:rPr>
      </w:pPr>
    </w:p>
    <w:p w14:paraId="474F5DDD" w14:textId="77777777" w:rsidR="005A582C" w:rsidRDefault="005A582C">
      <w:pPr>
        <w:tabs>
          <w:tab w:val="center" w:pos="4677"/>
        </w:tabs>
        <w:rPr>
          <w:rFonts w:ascii="Times New Roman" w:hAnsi="Times New Roman" w:cs="Times New Roman"/>
          <w:sz w:val="28"/>
          <w:szCs w:val="28"/>
        </w:rPr>
      </w:pPr>
    </w:p>
    <w:p w14:paraId="4AD0B117" w14:textId="77777777" w:rsidR="005A582C" w:rsidRDefault="005A582C">
      <w:pPr>
        <w:tabs>
          <w:tab w:val="center" w:pos="4677"/>
        </w:tabs>
        <w:rPr>
          <w:rFonts w:ascii="Times New Roman" w:hAnsi="Times New Roman" w:cs="Times New Roman"/>
          <w:sz w:val="28"/>
          <w:szCs w:val="28"/>
        </w:rPr>
      </w:pPr>
    </w:p>
    <w:p w14:paraId="432695F9" w14:textId="77777777" w:rsidR="005A582C" w:rsidRDefault="005A582C">
      <w:pPr>
        <w:tabs>
          <w:tab w:val="center" w:pos="4677"/>
        </w:tabs>
        <w:rPr>
          <w:rFonts w:ascii="Times New Roman" w:hAnsi="Times New Roman" w:cs="Times New Roman"/>
          <w:sz w:val="28"/>
          <w:szCs w:val="28"/>
        </w:rPr>
      </w:pPr>
    </w:p>
    <w:p w14:paraId="3A544A66" w14:textId="77777777" w:rsidR="005A582C" w:rsidRDefault="005A582C">
      <w:pPr>
        <w:tabs>
          <w:tab w:val="center" w:pos="4677"/>
        </w:tabs>
        <w:rPr>
          <w:rFonts w:ascii="Times New Roman" w:hAnsi="Times New Roman" w:cs="Times New Roman"/>
          <w:sz w:val="28"/>
          <w:szCs w:val="28"/>
        </w:rPr>
      </w:pPr>
    </w:p>
    <w:p w14:paraId="4EB6F5D5" w14:textId="77777777" w:rsidR="005A582C" w:rsidRDefault="005A582C">
      <w:pPr>
        <w:tabs>
          <w:tab w:val="center" w:pos="4677"/>
        </w:tabs>
        <w:rPr>
          <w:rFonts w:ascii="Times New Roman" w:hAnsi="Times New Roman" w:cs="Times New Roman"/>
          <w:sz w:val="28"/>
          <w:szCs w:val="28"/>
        </w:rPr>
      </w:pPr>
    </w:p>
    <w:p w14:paraId="5C01D0DB" w14:textId="77777777" w:rsidR="005A582C" w:rsidRDefault="005A582C">
      <w:pPr>
        <w:tabs>
          <w:tab w:val="center" w:pos="4677"/>
        </w:tabs>
        <w:rPr>
          <w:rFonts w:ascii="Times New Roman" w:hAnsi="Times New Roman" w:cs="Times New Roman"/>
          <w:sz w:val="28"/>
          <w:szCs w:val="28"/>
        </w:rPr>
      </w:pPr>
    </w:p>
    <w:p w14:paraId="4CB651A7" w14:textId="77777777" w:rsidR="005A582C" w:rsidRDefault="005A582C">
      <w:pPr>
        <w:tabs>
          <w:tab w:val="center" w:pos="4677"/>
        </w:tabs>
        <w:rPr>
          <w:rFonts w:ascii="Times New Roman" w:hAnsi="Times New Roman" w:cs="Times New Roman"/>
          <w:sz w:val="28"/>
          <w:szCs w:val="28"/>
        </w:rPr>
      </w:pPr>
    </w:p>
    <w:p w14:paraId="09674352" w14:textId="77777777" w:rsidR="005A582C" w:rsidRDefault="005A582C">
      <w:pPr>
        <w:tabs>
          <w:tab w:val="center" w:pos="4677"/>
        </w:tabs>
        <w:rPr>
          <w:rFonts w:ascii="Times New Roman" w:hAnsi="Times New Roman" w:cs="Times New Roman"/>
          <w:sz w:val="28"/>
          <w:szCs w:val="28"/>
        </w:rPr>
      </w:pPr>
    </w:p>
    <w:p w14:paraId="598E577C" w14:textId="77777777" w:rsidR="005A582C" w:rsidRDefault="005A582C">
      <w:pPr>
        <w:tabs>
          <w:tab w:val="center" w:pos="4677"/>
        </w:tabs>
        <w:rPr>
          <w:rFonts w:ascii="Times New Roman" w:hAnsi="Times New Roman" w:cs="Times New Roman"/>
          <w:sz w:val="28"/>
          <w:szCs w:val="28"/>
        </w:rPr>
      </w:pPr>
    </w:p>
    <w:p w14:paraId="44BF20D0" w14:textId="77777777" w:rsidR="005A582C" w:rsidRDefault="005A582C">
      <w:pPr>
        <w:tabs>
          <w:tab w:val="center" w:pos="4677"/>
        </w:tabs>
        <w:rPr>
          <w:rFonts w:ascii="Times New Roman" w:hAnsi="Times New Roman" w:cs="Times New Roman"/>
          <w:sz w:val="28"/>
          <w:szCs w:val="28"/>
        </w:rPr>
      </w:pPr>
    </w:p>
    <w:p w14:paraId="735AB38F" w14:textId="77777777" w:rsidR="005A582C" w:rsidRDefault="005A582C">
      <w:pPr>
        <w:tabs>
          <w:tab w:val="center" w:pos="4677"/>
        </w:tabs>
        <w:rPr>
          <w:rFonts w:ascii="Times New Roman" w:hAnsi="Times New Roman" w:cs="Times New Roman"/>
          <w:sz w:val="28"/>
          <w:szCs w:val="28"/>
        </w:rPr>
      </w:pPr>
    </w:p>
    <w:p w14:paraId="79A779A5" w14:textId="77777777" w:rsidR="005A582C" w:rsidRDefault="005A582C">
      <w:pPr>
        <w:tabs>
          <w:tab w:val="center" w:pos="4677"/>
        </w:tabs>
        <w:rPr>
          <w:rFonts w:ascii="Times New Roman" w:hAnsi="Times New Roman" w:cs="Times New Roman"/>
          <w:sz w:val="28"/>
          <w:szCs w:val="28"/>
        </w:rPr>
      </w:pPr>
    </w:p>
    <w:p w14:paraId="28F2A328" w14:textId="77777777" w:rsidR="005A582C" w:rsidRDefault="005A582C">
      <w:pPr>
        <w:tabs>
          <w:tab w:val="center" w:pos="4677"/>
        </w:tabs>
        <w:rPr>
          <w:rFonts w:ascii="Times New Roman" w:hAnsi="Times New Roman" w:cs="Times New Roman"/>
          <w:sz w:val="28"/>
          <w:szCs w:val="28"/>
        </w:rPr>
      </w:pPr>
    </w:p>
    <w:p w14:paraId="7F6A04E0" w14:textId="77777777" w:rsidR="005A582C" w:rsidRDefault="00000000">
      <w:pPr>
        <w:tabs>
          <w:tab w:val="center" w:pos="4677"/>
        </w:tabs>
        <w:rPr>
          <w:rFonts w:ascii="Times New Roman" w:hAnsi="Times New Roman" w:cs="Times New Roman"/>
          <w:b/>
          <w:bCs/>
          <w:sz w:val="28"/>
          <w:szCs w:val="28"/>
        </w:rPr>
      </w:pPr>
      <w:r>
        <w:rPr>
          <w:rFonts w:ascii="Times New Roman" w:hAnsi="Times New Roman" w:cs="Times New Roman"/>
          <w:b/>
          <w:bCs/>
          <w:sz w:val="28"/>
          <w:szCs w:val="28"/>
        </w:rPr>
        <w:lastRenderedPageBreak/>
        <w:t>Артефакты</w:t>
      </w:r>
    </w:p>
    <w:p w14:paraId="214A134B" w14:textId="77777777" w:rsidR="005A582C" w:rsidRDefault="00000000">
      <w:pPr>
        <w:tabs>
          <w:tab w:val="center" w:pos="4677"/>
        </w:tabs>
        <w:rPr>
          <w:rFonts w:ascii="Times New Roman" w:hAnsi="Times New Roman" w:cs="Times New Roman"/>
          <w:sz w:val="28"/>
          <w:szCs w:val="28"/>
          <w:lang w:val="en-US"/>
        </w:rPr>
      </w:pPr>
      <w:r>
        <w:rPr>
          <w:rFonts w:ascii="Times New Roman" w:hAnsi="Times New Roman" w:cs="Times New Roman"/>
          <w:sz w:val="28"/>
          <w:szCs w:val="28"/>
        </w:rPr>
        <w:t>Блок-схема</w:t>
      </w:r>
      <w:r>
        <w:rPr>
          <w:rFonts w:ascii="Times New Roman" w:hAnsi="Times New Roman" w:cs="Times New Roman"/>
          <w:sz w:val="28"/>
          <w:szCs w:val="28"/>
          <w:lang w:val="en-US"/>
        </w:rPr>
        <w:t>:</w:t>
      </w:r>
    </w:p>
    <w:p w14:paraId="31D2D8EC" w14:textId="77777777" w:rsidR="005A582C" w:rsidRDefault="00000000" w:rsidP="00212866">
      <w:pPr>
        <w:tabs>
          <w:tab w:val="center" w:pos="4677"/>
        </w:tabs>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g">
            <w:drawing>
              <wp:inline distT="0" distB="0" distL="0" distR="0" wp14:anchorId="3669D96F" wp14:editId="15C744CE">
                <wp:extent cx="4985468" cy="6540529"/>
                <wp:effectExtent l="0" t="0" r="5715" b="0"/>
                <wp:docPr id="1" name="Рисунок 8"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57613" name="Рисунок 8" descr="Изображение выглядит как текст, диаграмма, План, Технический чертеж&#10;&#10;Автоматически созданное описание"/>
                        <pic:cNvPicPr>
                          <a:picLocks noChangeAspect="1"/>
                        </pic:cNvPicPr>
                      </pic:nvPicPr>
                      <pic:blipFill>
                        <a:blip r:embed="rId6"/>
                        <a:stretch/>
                      </pic:blipFill>
                      <pic:spPr bwMode="auto">
                        <a:xfrm>
                          <a:off x="0" y="0"/>
                          <a:ext cx="4990104" cy="6546611"/>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92.56pt;height:515.00pt;mso-wrap-distance-left:0.00pt;mso-wrap-distance-top:0.00pt;mso-wrap-distance-right:0.00pt;mso-wrap-distance-bottom:0.00pt;" stroked="f">
                <v:path textboxrect="0,0,0,0"/>
                <v:imagedata r:id="rId8" o:title=""/>
              </v:shape>
            </w:pict>
          </mc:Fallback>
        </mc:AlternateContent>
      </w:r>
    </w:p>
    <w:p w14:paraId="00D8A3D0" w14:textId="77777777" w:rsidR="005A582C" w:rsidRDefault="005A582C">
      <w:pPr>
        <w:tabs>
          <w:tab w:val="center" w:pos="4677"/>
        </w:tabs>
        <w:rPr>
          <w:rFonts w:ascii="Times New Roman" w:hAnsi="Times New Roman" w:cs="Times New Roman"/>
          <w:sz w:val="28"/>
          <w:szCs w:val="28"/>
        </w:rPr>
      </w:pPr>
    </w:p>
    <w:p w14:paraId="12112062" w14:textId="77777777" w:rsidR="005A582C" w:rsidRDefault="005A582C">
      <w:pPr>
        <w:tabs>
          <w:tab w:val="center" w:pos="4677"/>
        </w:tabs>
        <w:rPr>
          <w:rFonts w:ascii="Times New Roman" w:hAnsi="Times New Roman" w:cs="Times New Roman"/>
          <w:sz w:val="28"/>
          <w:szCs w:val="28"/>
        </w:rPr>
      </w:pPr>
    </w:p>
    <w:p w14:paraId="3613FD76" w14:textId="77777777" w:rsidR="005A582C" w:rsidRDefault="005A582C">
      <w:pPr>
        <w:tabs>
          <w:tab w:val="center" w:pos="4677"/>
        </w:tabs>
        <w:rPr>
          <w:rFonts w:ascii="Times New Roman" w:hAnsi="Times New Roman" w:cs="Times New Roman"/>
          <w:sz w:val="28"/>
          <w:szCs w:val="28"/>
          <w:lang w:val="en-US"/>
        </w:rPr>
      </w:pPr>
    </w:p>
    <w:p w14:paraId="37EF5D24" w14:textId="77777777" w:rsidR="005A582C" w:rsidRDefault="005A582C">
      <w:pPr>
        <w:tabs>
          <w:tab w:val="center" w:pos="4677"/>
        </w:tabs>
        <w:rPr>
          <w:rFonts w:ascii="Times New Roman" w:hAnsi="Times New Roman" w:cs="Times New Roman"/>
          <w:sz w:val="28"/>
          <w:szCs w:val="28"/>
        </w:rPr>
      </w:pPr>
    </w:p>
    <w:p w14:paraId="74D4F1F6" w14:textId="77777777" w:rsidR="005A582C" w:rsidRDefault="005A582C">
      <w:pPr>
        <w:tabs>
          <w:tab w:val="center" w:pos="4677"/>
        </w:tabs>
        <w:rPr>
          <w:rFonts w:ascii="Times New Roman" w:hAnsi="Times New Roman" w:cs="Times New Roman"/>
          <w:sz w:val="28"/>
          <w:szCs w:val="28"/>
        </w:rPr>
      </w:pPr>
    </w:p>
    <w:p w14:paraId="285359F0" w14:textId="77777777" w:rsidR="005A582C" w:rsidRDefault="005A582C">
      <w:pPr>
        <w:tabs>
          <w:tab w:val="center" w:pos="4677"/>
        </w:tabs>
        <w:rPr>
          <w:rFonts w:ascii="Times New Roman" w:hAnsi="Times New Roman" w:cs="Times New Roman"/>
          <w:sz w:val="28"/>
          <w:szCs w:val="28"/>
          <w:lang w:val="en-US"/>
        </w:rPr>
      </w:pPr>
    </w:p>
    <w:p w14:paraId="20AE1180"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lastRenderedPageBreak/>
        <w:t>Диаграмма классов:</w:t>
      </w:r>
    </w:p>
    <w:p w14:paraId="50E20FA6"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Request</w:t>
      </w:r>
      <w:r>
        <w:rPr>
          <w:rFonts w:ascii="Times New Roman" w:hAnsi="Times New Roman" w:cs="Times New Roman"/>
          <w:sz w:val="28"/>
          <w:szCs w:val="28"/>
        </w:rPr>
        <w:t xml:space="preserve"> представляет заявку клиента на ремонт техники.</w:t>
      </w:r>
    </w:p>
    <w:p w14:paraId="0B7F3D55"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Technician</w:t>
      </w:r>
      <w:r>
        <w:rPr>
          <w:rFonts w:ascii="Times New Roman" w:hAnsi="Times New Roman" w:cs="Times New Roman"/>
          <w:sz w:val="28"/>
          <w:szCs w:val="28"/>
        </w:rPr>
        <w:t xml:space="preserve"> представляет прибор, обслуживающий заявки. Прибор выбирается по кольцевому алгоритму (Д2П2).</w:t>
      </w:r>
    </w:p>
    <w:p w14:paraId="2B609A2E"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QueueBuffer</w:t>
      </w:r>
      <w:r>
        <w:rPr>
          <w:rFonts w:ascii="Times New Roman" w:hAnsi="Times New Roman" w:cs="Times New Roman"/>
          <w:sz w:val="28"/>
          <w:szCs w:val="28"/>
        </w:rPr>
        <w:t xml:space="preserve"> представляет буфер для хранения заявок, ожидающих своего выполнения. Заявка ставится на свободное место (Д1033). Если буфер переполнен, последняя поступившая заявка отклоняется (Д10О4).</w:t>
      </w:r>
    </w:p>
    <w:p w14:paraId="3407A84F" w14:textId="77777777"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RequestDistribution</w:t>
      </w:r>
      <w:r>
        <w:rPr>
          <w:rFonts w:ascii="Times New Roman" w:hAnsi="Times New Roman" w:cs="Times New Roman"/>
          <w:sz w:val="28"/>
          <w:szCs w:val="28"/>
        </w:rPr>
        <w:t xml:space="preserve"> отвечает за управление распределением заявок между буфером и мастерами. Заявки выбираются по кольцевому принципу (Д2Б3).</w:t>
      </w:r>
    </w:p>
    <w:p w14:paraId="24D0B11F" w14:textId="63D85AD4" w:rsidR="005A582C" w:rsidRDefault="00000000">
      <w:pPr>
        <w:tabs>
          <w:tab w:val="center" w:pos="4677"/>
        </w:tabs>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System</w:t>
      </w:r>
      <w:r>
        <w:rPr>
          <w:rFonts w:ascii="Times New Roman" w:hAnsi="Times New Roman" w:cs="Times New Roman"/>
          <w:sz w:val="28"/>
          <w:szCs w:val="28"/>
        </w:rPr>
        <w:t xml:space="preserve"> представляет главный класс, управляющий всем процессом обработки заявок</w:t>
      </w:r>
      <w:r w:rsidR="00212866">
        <w:rPr>
          <w:rFonts w:ascii="Times New Roman" w:hAnsi="Times New Roman" w:cs="Times New Roman"/>
          <w:sz w:val="28"/>
          <w:szCs w:val="28"/>
        </w:rPr>
        <w:t>.</w:t>
      </w:r>
    </w:p>
    <w:p w14:paraId="3D31CD4D" w14:textId="7E868C20" w:rsidR="005A582C" w:rsidRPr="00212866" w:rsidRDefault="00000000" w:rsidP="00212866">
      <w:pPr>
        <w:tabs>
          <w:tab w:val="center" w:pos="4677"/>
        </w:tabs>
        <w:jc w:val="center"/>
        <w:rPr>
          <w:rFonts w:ascii="Times New Roman" w:hAnsi="Times New Roman" w:cs="Times New Roman"/>
          <w:b/>
          <w:bCs/>
          <w:sz w:val="28"/>
          <w:szCs w:val="28"/>
        </w:rPr>
      </w:pPr>
      <w:r w:rsidRPr="00212866">
        <w:rPr>
          <w:rFonts w:ascii="Times New Roman" w:hAnsi="Times New Roman" w:cs="Times New Roman"/>
          <w:b/>
          <w:bCs/>
          <w:noProof/>
          <w:sz w:val="28"/>
          <w:szCs w:val="28"/>
        </w:rPr>
        <w:drawing>
          <wp:inline distT="0" distB="0" distL="0" distR="0" wp14:anchorId="18A73F45" wp14:editId="2157E2DD">
            <wp:extent cx="5314950" cy="5937063"/>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9"/>
                    <a:stretch/>
                  </pic:blipFill>
                  <pic:spPr bwMode="auto">
                    <a:xfrm>
                      <a:off x="0" y="0"/>
                      <a:ext cx="5326795" cy="5950295"/>
                    </a:xfrm>
                    <a:prstGeom prst="rect">
                      <a:avLst/>
                    </a:prstGeom>
                    <a:noFill/>
                    <a:ln>
                      <a:noFill/>
                    </a:ln>
                  </pic:spPr>
                </pic:pic>
              </a:graphicData>
            </a:graphic>
          </wp:inline>
        </w:drawing>
      </w:r>
    </w:p>
    <w:p w14:paraId="3A9DE7AD" w14:textId="77777777" w:rsidR="005A582C" w:rsidRDefault="00000000">
      <w:pPr>
        <w:tabs>
          <w:tab w:val="center" w:pos="4677"/>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BPMN:</w:t>
      </w:r>
    </w:p>
    <w:p w14:paraId="56CDB67B" w14:textId="77777777" w:rsidR="005A582C" w:rsidRDefault="00000000" w:rsidP="00212866">
      <w:pPr>
        <w:tabs>
          <w:tab w:val="center" w:pos="4677"/>
        </w:tabs>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g">
            <w:drawing>
              <wp:inline distT="0" distB="0" distL="0" distR="0" wp14:anchorId="37E8EFF7" wp14:editId="7E4AA819">
                <wp:extent cx="5940425" cy="6056630"/>
                <wp:effectExtent l="0" t="0" r="3175" b="1270"/>
                <wp:docPr id="3" name="Рисунок 4"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02143" name="Рисунок 4" descr="Изображение выглядит как текст, диаграмма, План, Технический чертеж&#10;&#10;Автоматически созданное описание"/>
                        <pic:cNvPicPr>
                          <a:picLocks noChangeAspect="1"/>
                        </pic:cNvPicPr>
                      </pic:nvPicPr>
                      <pic:blipFill>
                        <a:blip r:embed="rId10"/>
                        <a:stretch/>
                      </pic:blipFill>
                      <pic:spPr bwMode="auto">
                        <a:xfrm>
                          <a:off x="0" y="0"/>
                          <a:ext cx="5940425" cy="6056630"/>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476.90pt;mso-wrap-distance-left:0.00pt;mso-wrap-distance-top:0.00pt;mso-wrap-distance-right:0.00pt;mso-wrap-distance-bottom:0.00pt;" stroked="f">
                <v:path textboxrect="0,0,0,0"/>
                <v:imagedata r:id="rId11" o:title=""/>
              </v:shape>
            </w:pict>
          </mc:Fallback>
        </mc:AlternateContent>
      </w:r>
    </w:p>
    <w:p w14:paraId="2CDE7655" w14:textId="77777777" w:rsidR="005A582C" w:rsidRDefault="005A582C">
      <w:pPr>
        <w:tabs>
          <w:tab w:val="center" w:pos="4677"/>
        </w:tabs>
        <w:rPr>
          <w:rFonts w:ascii="Times New Roman" w:hAnsi="Times New Roman" w:cs="Times New Roman"/>
          <w:sz w:val="28"/>
          <w:szCs w:val="28"/>
        </w:rPr>
      </w:pPr>
    </w:p>
    <w:p w14:paraId="6D6E7910" w14:textId="77777777" w:rsidR="005A582C" w:rsidRDefault="005A582C">
      <w:pPr>
        <w:tabs>
          <w:tab w:val="center" w:pos="4677"/>
        </w:tabs>
        <w:rPr>
          <w:rFonts w:ascii="Times New Roman" w:hAnsi="Times New Roman" w:cs="Times New Roman"/>
          <w:sz w:val="28"/>
          <w:szCs w:val="28"/>
        </w:rPr>
      </w:pPr>
    </w:p>
    <w:p w14:paraId="42274104" w14:textId="77777777" w:rsidR="005A582C" w:rsidRDefault="005A582C">
      <w:pPr>
        <w:tabs>
          <w:tab w:val="center" w:pos="4677"/>
        </w:tabs>
        <w:rPr>
          <w:rFonts w:ascii="Times New Roman" w:hAnsi="Times New Roman" w:cs="Times New Roman"/>
          <w:sz w:val="28"/>
          <w:szCs w:val="28"/>
        </w:rPr>
      </w:pPr>
    </w:p>
    <w:p w14:paraId="76F606FF" w14:textId="77777777" w:rsidR="005A582C" w:rsidRDefault="005A582C">
      <w:pPr>
        <w:tabs>
          <w:tab w:val="center" w:pos="4677"/>
        </w:tabs>
        <w:rPr>
          <w:rFonts w:ascii="Times New Roman" w:hAnsi="Times New Roman" w:cs="Times New Roman"/>
          <w:sz w:val="28"/>
          <w:szCs w:val="28"/>
          <w:lang w:val="en-US"/>
        </w:rPr>
      </w:pPr>
    </w:p>
    <w:p w14:paraId="57776EF4" w14:textId="77777777" w:rsidR="005A582C" w:rsidRDefault="005A582C">
      <w:pPr>
        <w:tabs>
          <w:tab w:val="center" w:pos="4677"/>
        </w:tabs>
        <w:rPr>
          <w:rFonts w:ascii="Times New Roman" w:hAnsi="Times New Roman" w:cs="Times New Roman"/>
          <w:sz w:val="28"/>
          <w:szCs w:val="28"/>
          <w:lang w:val="en-US"/>
        </w:rPr>
      </w:pPr>
    </w:p>
    <w:p w14:paraId="1BE86C78" w14:textId="77777777" w:rsidR="005A582C" w:rsidRDefault="005A582C">
      <w:pPr>
        <w:tabs>
          <w:tab w:val="center" w:pos="4677"/>
        </w:tabs>
        <w:rPr>
          <w:rFonts w:ascii="Times New Roman" w:hAnsi="Times New Roman" w:cs="Times New Roman"/>
          <w:sz w:val="28"/>
          <w:szCs w:val="28"/>
          <w:lang w:val="en-US"/>
        </w:rPr>
      </w:pPr>
    </w:p>
    <w:p w14:paraId="3E960BAA" w14:textId="77777777" w:rsidR="005A582C" w:rsidRDefault="005A582C">
      <w:pPr>
        <w:tabs>
          <w:tab w:val="center" w:pos="4677"/>
        </w:tabs>
        <w:rPr>
          <w:rFonts w:ascii="Times New Roman" w:hAnsi="Times New Roman" w:cs="Times New Roman"/>
          <w:sz w:val="28"/>
          <w:szCs w:val="28"/>
          <w:lang w:val="en-US"/>
        </w:rPr>
      </w:pPr>
    </w:p>
    <w:p w14:paraId="1D4A4AF5" w14:textId="77777777" w:rsidR="005A582C" w:rsidRDefault="005A582C">
      <w:pPr>
        <w:tabs>
          <w:tab w:val="center" w:pos="4677"/>
        </w:tabs>
        <w:rPr>
          <w:rFonts w:ascii="Times New Roman" w:hAnsi="Times New Roman" w:cs="Times New Roman"/>
          <w:sz w:val="28"/>
          <w:szCs w:val="28"/>
        </w:rPr>
      </w:pPr>
    </w:p>
    <w:p w14:paraId="462A5672" w14:textId="77777777" w:rsidR="005A582C" w:rsidRDefault="00000000">
      <w:pPr>
        <w:tabs>
          <w:tab w:val="center" w:pos="4677"/>
        </w:tabs>
        <w:rPr>
          <w:rFonts w:ascii="Times New Roman" w:hAnsi="Times New Roman" w:cs="Times New Roman"/>
          <w:sz w:val="28"/>
          <w:szCs w:val="28"/>
          <w:lang w:val="en-US"/>
        </w:rPr>
      </w:pPr>
      <w:r>
        <w:rPr>
          <w:rFonts w:ascii="Times New Roman" w:hAnsi="Times New Roman" w:cs="Times New Roman"/>
          <w:sz w:val="28"/>
          <w:szCs w:val="28"/>
        </w:rPr>
        <w:lastRenderedPageBreak/>
        <w:t>Диаграмма последовательности (</w:t>
      </w:r>
      <w:r>
        <w:rPr>
          <w:rFonts w:ascii="Times New Roman" w:hAnsi="Times New Roman" w:cs="Times New Roman"/>
          <w:sz w:val="28"/>
          <w:szCs w:val="28"/>
          <w:lang w:val="en-US"/>
        </w:rPr>
        <w:t>Sequence):</w:t>
      </w:r>
    </w:p>
    <w:p w14:paraId="61432B27" w14:textId="77777777" w:rsidR="005A582C" w:rsidRDefault="00000000" w:rsidP="00212866">
      <w:pPr>
        <w:tabs>
          <w:tab w:val="center" w:pos="4677"/>
        </w:tabs>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g">
            <w:drawing>
              <wp:inline distT="0" distB="0" distL="0" distR="0" wp14:anchorId="111FD154" wp14:editId="0CAE3BF1">
                <wp:extent cx="5940425" cy="7154545"/>
                <wp:effectExtent l="0" t="0" r="3175" b="8255"/>
                <wp:docPr id="4" name="Рисунок 2" descr="Изображение выглядит как текст, диаграмма, Параллельный,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08436" name="Рисунок 2" descr="Изображение выглядит как текст, диаграмма, Параллельный, План&#10;&#10;Автоматически созданное описание"/>
                        <pic:cNvPicPr>
                          <a:picLocks noChangeAspect="1"/>
                        </pic:cNvPicPr>
                      </pic:nvPicPr>
                      <pic:blipFill>
                        <a:blip r:embed="rId12"/>
                        <a:stretch/>
                      </pic:blipFill>
                      <pic:spPr bwMode="auto">
                        <a:xfrm>
                          <a:off x="0" y="0"/>
                          <a:ext cx="5940425" cy="715454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563.35pt;mso-wrap-distance-left:0.00pt;mso-wrap-distance-top:0.00pt;mso-wrap-distance-right:0.00pt;mso-wrap-distance-bottom:0.00pt;" stroked="f">
                <v:path textboxrect="0,0,0,0"/>
                <v:imagedata r:id="rId13" o:title=""/>
              </v:shape>
            </w:pict>
          </mc:Fallback>
        </mc:AlternateContent>
      </w:r>
    </w:p>
    <w:p w14:paraId="68DB6BE7" w14:textId="77777777" w:rsidR="005A582C" w:rsidRDefault="005A582C">
      <w:pPr>
        <w:tabs>
          <w:tab w:val="center" w:pos="4677"/>
        </w:tabs>
        <w:rPr>
          <w:rFonts w:ascii="Times New Roman" w:hAnsi="Times New Roman" w:cs="Times New Roman"/>
          <w:sz w:val="28"/>
          <w:szCs w:val="28"/>
        </w:rPr>
      </w:pPr>
    </w:p>
    <w:p w14:paraId="44C77CF8" w14:textId="77777777" w:rsidR="005A582C" w:rsidRDefault="005A582C">
      <w:pPr>
        <w:tabs>
          <w:tab w:val="center" w:pos="4677"/>
        </w:tabs>
        <w:rPr>
          <w:rFonts w:ascii="Times New Roman" w:hAnsi="Times New Roman" w:cs="Times New Roman"/>
          <w:sz w:val="28"/>
          <w:szCs w:val="28"/>
        </w:rPr>
      </w:pPr>
    </w:p>
    <w:p w14:paraId="34122031" w14:textId="77777777" w:rsidR="005A582C" w:rsidRDefault="005A582C">
      <w:pPr>
        <w:tabs>
          <w:tab w:val="center" w:pos="4677"/>
        </w:tabs>
        <w:rPr>
          <w:rFonts w:ascii="Times New Roman" w:hAnsi="Times New Roman" w:cs="Times New Roman"/>
          <w:sz w:val="28"/>
          <w:szCs w:val="28"/>
        </w:rPr>
      </w:pPr>
    </w:p>
    <w:sectPr w:rsidR="005A582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A26D4" w14:textId="77777777" w:rsidR="0027773A" w:rsidRDefault="0027773A">
      <w:pPr>
        <w:spacing w:after="0" w:line="240" w:lineRule="auto"/>
      </w:pPr>
      <w:r>
        <w:separator/>
      </w:r>
    </w:p>
  </w:endnote>
  <w:endnote w:type="continuationSeparator" w:id="0">
    <w:p w14:paraId="20189060" w14:textId="77777777" w:rsidR="0027773A" w:rsidRDefault="00277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10BE5" w14:textId="77777777" w:rsidR="0027773A" w:rsidRDefault="0027773A">
      <w:pPr>
        <w:spacing w:after="0" w:line="240" w:lineRule="auto"/>
      </w:pPr>
      <w:r>
        <w:separator/>
      </w:r>
    </w:p>
  </w:footnote>
  <w:footnote w:type="continuationSeparator" w:id="0">
    <w:p w14:paraId="5F0B5F68" w14:textId="77777777" w:rsidR="0027773A" w:rsidRDefault="002777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82C"/>
    <w:rsid w:val="00212866"/>
    <w:rsid w:val="00256E51"/>
    <w:rsid w:val="0027773A"/>
    <w:rsid w:val="005A5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E1E1"/>
  <w15:docId w15:val="{A37F6F9E-359C-4463-8022-85DC574C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paragraph" w:styleId="a3">
    <w:name w:val="No Spacing"/>
    <w:uiPriority w:val="1"/>
    <w:qFormat/>
    <w:pPr>
      <w:spacing w:after="0" w:line="240" w:lineRule="auto"/>
    </w:p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paragraph" w:styleId="a4">
    <w:name w:val="header"/>
    <w:basedOn w:val="a"/>
    <w:link w:val="a5"/>
    <w:uiPriority w:val="99"/>
    <w:unhideWhenUsed/>
    <w:pPr>
      <w:tabs>
        <w:tab w:val="center" w:pos="7143"/>
        <w:tab w:val="right" w:pos="14287"/>
      </w:tabs>
      <w:spacing w:after="0" w:line="240" w:lineRule="auto"/>
    </w:pPr>
  </w:style>
  <w:style w:type="character" w:customStyle="1" w:styleId="a5">
    <w:name w:val="Верхний колонтитул Знак"/>
    <w:basedOn w:val="a0"/>
    <w:link w:val="a4"/>
    <w:uiPriority w:val="99"/>
  </w:style>
  <w:style w:type="paragraph" w:styleId="a6">
    <w:name w:val="footer"/>
    <w:basedOn w:val="a"/>
    <w:link w:val="a7"/>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8">
    <w:name w:val="caption"/>
    <w:basedOn w:val="a"/>
    <w:next w:val="a"/>
    <w:uiPriority w:val="35"/>
    <w:semiHidden/>
    <w:unhideWhenUsed/>
    <w:qFormat/>
    <w:pPr>
      <w:spacing w:line="276" w:lineRule="auto"/>
    </w:pPr>
    <w:rPr>
      <w:b/>
      <w:bCs/>
      <w:color w:val="156082" w:themeColor="accent1"/>
      <w:sz w:val="18"/>
      <w:szCs w:val="18"/>
    </w:rPr>
  </w:style>
  <w:style w:type="character" w:customStyle="1" w:styleId="a7">
    <w:name w:val="Нижний колонтитул Знак"/>
    <w:link w:val="a6"/>
    <w:uiPriority w:val="99"/>
  </w:style>
  <w:style w:type="table" w:styleId="a9">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aa">
    <w:name w:val="Hyperlink"/>
    <w:uiPriority w:val="99"/>
    <w:unhideWhenUsed/>
    <w:rPr>
      <w:color w:val="467886" w:themeColor="hyperlink"/>
      <w:u w:val="single"/>
    </w:rPr>
  </w:style>
  <w:style w:type="paragraph" w:styleId="ab">
    <w:name w:val="footnote text"/>
    <w:basedOn w:val="a"/>
    <w:link w:val="ac"/>
    <w:uiPriority w:val="99"/>
    <w:semiHidden/>
    <w:unhideWhenUsed/>
    <w:pPr>
      <w:spacing w:after="40" w:line="240" w:lineRule="auto"/>
    </w:pPr>
    <w:rPr>
      <w:sz w:val="18"/>
    </w:rPr>
  </w:style>
  <w:style w:type="character" w:customStyle="1" w:styleId="ac">
    <w:name w:val="Текст сноски Знак"/>
    <w:link w:val="ab"/>
    <w:uiPriority w:val="99"/>
    <w:rPr>
      <w:sz w:val="18"/>
    </w:rPr>
  </w:style>
  <w:style w:type="character" w:styleId="ad">
    <w:name w:val="footnote reference"/>
    <w:basedOn w:val="a0"/>
    <w:uiPriority w:val="99"/>
    <w:unhideWhenUsed/>
    <w:rPr>
      <w:vertAlign w:val="superscript"/>
    </w:rPr>
  </w:style>
  <w:style w:type="paragraph" w:styleId="ae">
    <w:name w:val="endnote text"/>
    <w:basedOn w:val="a"/>
    <w:link w:val="af"/>
    <w:uiPriority w:val="99"/>
    <w:semiHidden/>
    <w:unhideWhenUsed/>
    <w:pPr>
      <w:spacing w:after="0" w:line="240" w:lineRule="auto"/>
    </w:pPr>
    <w:rPr>
      <w:sz w:val="20"/>
    </w:rPr>
  </w:style>
  <w:style w:type="character" w:customStyle="1" w:styleId="af">
    <w:name w:val="Текст концевой сноски Знак"/>
    <w:link w:val="ae"/>
    <w:uiPriority w:val="99"/>
    <w:rPr>
      <w:sz w:val="20"/>
    </w:rPr>
  </w:style>
  <w:style w:type="character" w:styleId="af0">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2">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1">
    <w:name w:val="TOC Heading"/>
    <w:uiPriority w:val="39"/>
    <w:unhideWhenUsed/>
  </w:style>
  <w:style w:type="paragraph" w:styleId="af2">
    <w:name w:val="table of figures"/>
    <w:basedOn w:val="a"/>
    <w:next w:val="a"/>
    <w:uiPriority w:val="99"/>
    <w:unhideWhenUsed/>
    <w:pPr>
      <w:spacing w:after="0"/>
    </w:pPr>
  </w:style>
  <w:style w:type="character" w:customStyle="1" w:styleId="10">
    <w:name w:val="Заголовок 1 Знак"/>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Pr>
      <w:rFonts w:eastAsiaTheme="majorEastAsia" w:cstheme="majorBidi"/>
      <w:i/>
      <w:iCs/>
      <w:color w:val="0F4761" w:themeColor="accent1" w:themeShade="BF"/>
    </w:rPr>
  </w:style>
  <w:style w:type="character" w:customStyle="1" w:styleId="50">
    <w:name w:val="Заголовок 5 Знак"/>
    <w:basedOn w:val="a0"/>
    <w:link w:val="5"/>
    <w:uiPriority w:val="9"/>
    <w:semiHidden/>
    <w:rPr>
      <w:rFonts w:eastAsiaTheme="majorEastAsia" w:cstheme="majorBidi"/>
      <w:color w:val="0F4761" w:themeColor="accent1" w:themeShade="BF"/>
    </w:rPr>
  </w:style>
  <w:style w:type="character" w:customStyle="1" w:styleId="60">
    <w:name w:val="Заголовок 6 Знак"/>
    <w:basedOn w:val="a0"/>
    <w:link w:val="6"/>
    <w:uiPriority w:val="9"/>
    <w:semiHidden/>
    <w:rPr>
      <w:rFonts w:eastAsiaTheme="majorEastAsia" w:cstheme="majorBidi"/>
      <w:i/>
      <w:iCs/>
      <w:color w:val="595959" w:themeColor="text1" w:themeTint="A6"/>
    </w:rPr>
  </w:style>
  <w:style w:type="character" w:customStyle="1" w:styleId="70">
    <w:name w:val="Заголовок 7 Знак"/>
    <w:basedOn w:val="a0"/>
    <w:link w:val="7"/>
    <w:uiPriority w:val="9"/>
    <w:semiHidden/>
    <w:rPr>
      <w:rFonts w:eastAsiaTheme="majorEastAsia" w:cstheme="majorBidi"/>
      <w:color w:val="595959" w:themeColor="text1" w:themeTint="A6"/>
    </w:rPr>
  </w:style>
  <w:style w:type="character" w:customStyle="1" w:styleId="80">
    <w:name w:val="Заголовок 8 Знак"/>
    <w:basedOn w:val="a0"/>
    <w:link w:val="8"/>
    <w:uiPriority w:val="9"/>
    <w:semiHidden/>
    <w:rPr>
      <w:rFonts w:eastAsiaTheme="majorEastAsia" w:cstheme="majorBidi"/>
      <w:i/>
      <w:iCs/>
      <w:color w:val="272727" w:themeColor="text1" w:themeTint="D8"/>
    </w:rPr>
  </w:style>
  <w:style w:type="character" w:customStyle="1" w:styleId="90">
    <w:name w:val="Заголовок 9 Знак"/>
    <w:basedOn w:val="a0"/>
    <w:link w:val="9"/>
    <w:uiPriority w:val="9"/>
    <w:semiHidden/>
    <w:rPr>
      <w:rFonts w:eastAsiaTheme="majorEastAsia" w:cstheme="majorBidi"/>
      <w:color w:val="272727" w:themeColor="text1" w:themeTint="D8"/>
    </w:rPr>
  </w:style>
  <w:style w:type="paragraph" w:styleId="af3">
    <w:name w:val="Title"/>
    <w:basedOn w:val="a"/>
    <w:next w:val="a"/>
    <w:link w:val="af4"/>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af4">
    <w:name w:val="Заголовок Знак"/>
    <w:basedOn w:val="a0"/>
    <w:link w:val="af3"/>
    <w:uiPriority w:val="10"/>
    <w:rPr>
      <w:rFonts w:asciiTheme="majorHAnsi" w:eastAsiaTheme="majorEastAsia" w:hAnsiTheme="majorHAnsi" w:cstheme="majorBidi"/>
      <w:spacing w:val="-10"/>
      <w:sz w:val="56"/>
      <w:szCs w:val="56"/>
    </w:rPr>
  </w:style>
  <w:style w:type="paragraph" w:styleId="af5">
    <w:name w:val="Subtitle"/>
    <w:basedOn w:val="a"/>
    <w:next w:val="a"/>
    <w:link w:val="af6"/>
    <w:uiPriority w:val="11"/>
    <w:qFormat/>
    <w:pPr>
      <w:numPr>
        <w:ilvl w:val="1"/>
      </w:numPr>
    </w:pPr>
    <w:rPr>
      <w:rFonts w:eastAsiaTheme="majorEastAsia" w:cstheme="majorBidi"/>
      <w:color w:val="595959" w:themeColor="text1" w:themeTint="A6"/>
      <w:spacing w:val="15"/>
      <w:sz w:val="28"/>
      <w:szCs w:val="28"/>
    </w:rPr>
  </w:style>
  <w:style w:type="character" w:customStyle="1" w:styleId="af6">
    <w:name w:val="Подзаголовок Знак"/>
    <w:basedOn w:val="a0"/>
    <w:link w:val="af5"/>
    <w:uiPriority w:val="11"/>
    <w:rPr>
      <w:rFonts w:eastAsiaTheme="majorEastAsia" w:cstheme="majorBidi"/>
      <w:color w:val="595959" w:themeColor="text1" w:themeTint="A6"/>
      <w:spacing w:val="15"/>
      <w:sz w:val="28"/>
      <w:szCs w:val="28"/>
    </w:rPr>
  </w:style>
  <w:style w:type="paragraph" w:styleId="23">
    <w:name w:val="Quote"/>
    <w:basedOn w:val="a"/>
    <w:next w:val="a"/>
    <w:link w:val="24"/>
    <w:uiPriority w:val="29"/>
    <w:qFormat/>
    <w:pPr>
      <w:spacing w:before="160"/>
      <w:jc w:val="center"/>
    </w:pPr>
    <w:rPr>
      <w:i/>
      <w:iCs/>
      <w:color w:val="404040" w:themeColor="text1" w:themeTint="BF"/>
    </w:rPr>
  </w:style>
  <w:style w:type="character" w:customStyle="1" w:styleId="24">
    <w:name w:val="Цитата 2 Знак"/>
    <w:basedOn w:val="a0"/>
    <w:link w:val="23"/>
    <w:uiPriority w:val="29"/>
    <w:rPr>
      <w:i/>
      <w:iCs/>
      <w:color w:val="404040" w:themeColor="text1" w:themeTint="BF"/>
    </w:rPr>
  </w:style>
  <w:style w:type="paragraph" w:styleId="af7">
    <w:name w:val="List Paragraph"/>
    <w:basedOn w:val="a"/>
    <w:uiPriority w:val="34"/>
    <w:qFormat/>
    <w:pPr>
      <w:ind w:left="720"/>
      <w:contextualSpacing/>
    </w:pPr>
  </w:style>
  <w:style w:type="character" w:styleId="af8">
    <w:name w:val="Intense Emphasis"/>
    <w:basedOn w:val="a0"/>
    <w:uiPriority w:val="21"/>
    <w:qFormat/>
    <w:rPr>
      <w:i/>
      <w:iCs/>
      <w:color w:val="0F4761" w:themeColor="accent1" w:themeShade="BF"/>
    </w:rPr>
  </w:style>
  <w:style w:type="paragraph" w:styleId="af9">
    <w:name w:val="Intense Quote"/>
    <w:basedOn w:val="a"/>
    <w:next w:val="a"/>
    <w:link w:val="af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a">
    <w:name w:val="Выделенная цитата Знак"/>
    <w:basedOn w:val="a0"/>
    <w:link w:val="af9"/>
    <w:uiPriority w:val="30"/>
    <w:rPr>
      <w:i/>
      <w:iCs/>
      <w:color w:val="0F4761" w:themeColor="accent1" w:themeShade="BF"/>
    </w:rPr>
  </w:style>
  <w:style w:type="character" w:styleId="afb">
    <w:name w:val="Intense Reference"/>
    <w:basedOn w:val="a0"/>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40.png"/><Relationship Id="rId3"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0.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Arial"/>
        <a:cs typeface="Arial"/>
      </a:majorFont>
      <a:minorFont>
        <a:latin typeface="Aptos"/>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Ефремов Артём Дмитриевич</dc:creator>
  <cp:keywords/>
  <dc:description/>
  <cp:lastModifiedBy>Ефремов Артём Дмитриевич</cp:lastModifiedBy>
  <cp:revision>14</cp:revision>
  <dcterms:created xsi:type="dcterms:W3CDTF">2024-11-20T06:08:00Z</dcterms:created>
  <dcterms:modified xsi:type="dcterms:W3CDTF">2024-12-08T09:21:00Z</dcterms:modified>
</cp:coreProperties>
</file>