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0" w:before="0" w:line="360" w:lineRule="auto"/>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center"/>
      </w:pPr>
      <w:r>
        <w:rPr>
          <w:rFonts w:ascii="Times New Roman" w:cs="Times New Roman" w:eastAsia="Times New Roman" w:hAnsi="Times New Roman"/>
          <w:b/>
          <w:bCs/>
          <w:sz w:val="32"/>
          <w:szCs w:val="32"/>
        </w:rPr>
        <w:t xml:space="preserve">ЗВІТ</w:t>
      </w:r>
    </w:p>
    <w:p>
      <w:pPr>
        <w:spacing w:after="0" w:before="0" w:line="360" w:lineRule="auto"/>
        <w:jc w:val="center"/>
      </w:pPr>
      <w:r>
        <w:rPr>
          <w:rFonts w:ascii="Times New Roman" w:cs="Times New Roman" w:eastAsia="Times New Roman" w:hAnsi="Times New Roman"/>
          <w:b/>
          <w:bCs/>
          <w:sz w:val="28"/>
          <w:szCs w:val="28"/>
        </w:rPr>
        <w:t xml:space="preserve">з лабораторної роботи № 4</w:t>
      </w:r>
    </w:p>
    <w:p>
      <w:pPr>
        <w:spacing w:after="0" w:before="0" w:line="360" w:lineRule="auto"/>
        <w:jc w:val="center"/>
      </w:pPr>
      <w:r>
        <w:rPr>
          <w:rFonts w:ascii="Times New Roman" w:cs="Times New Roman" w:eastAsia="Times New Roman" w:hAnsi="Times New Roman"/>
          <w:b/>
          <w:bCs/>
          <w:sz w:val="28"/>
          <w:szCs w:val="28"/>
        </w:rPr>
        <w:t xml:space="preserve">«Рефакторинг коду та проведення Code Review за індустріальними стандартами»</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center"/>
      </w:pPr>
      <w:r>
        <w:rPr>
          <w:rFonts w:ascii="Times New Roman" w:cs="Times New Roman" w:eastAsia="Times New Roman" w:hAnsi="Times New Roman"/>
          <w:b w:val="false"/>
          <w:bCs w:val="false"/>
          <w:sz w:val="28"/>
          <w:szCs w:val="28"/>
        </w:rPr>
        <w:t xml:space="preserve">з дисципліни «Основи програмної інженерії»</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line="360" w:lineRule="auto"/>
        <w:jc w:val="right"/>
      </w:pPr>
      <w:r>
        <w:rPr>
          <w:rFonts w:ascii="Times New Roman" w:cs="Times New Roman" w:eastAsia="Times New Roman" w:hAnsi="Times New Roman"/>
          <w:sz w:val="28"/>
          <w:szCs w:val="28"/>
        </w:rPr>
        <w:t xml:space="preserve">Виконав: студент групи ПЗПІ-25-2  </w:t>
      </w:r>
      <w:r>
        <w:rPr>
          <w:rFonts w:ascii="Times New Roman" w:cs="Times New Roman" w:eastAsia="Times New Roman" w:hAnsi="Times New Roman"/>
          <w:b/>
          <w:bCs/>
          <w:sz w:val="28"/>
          <w:szCs w:val="28"/>
        </w:rPr>
        <w:t xml:space="preserve">Петров Данило</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line="360" w:lineRule="auto"/>
        <w:jc w:val="right"/>
      </w:pPr>
      <w:r>
        <w:rPr>
          <w:rFonts w:ascii="Times New Roman" w:cs="Times New Roman" w:eastAsia="Times New Roman" w:hAnsi="Times New Roman"/>
          <w:sz w:val="28"/>
          <w:szCs w:val="28"/>
        </w:rPr>
        <w:t xml:space="preserve">Перевірив: </w:t>
      </w:r>
      <w:r>
        <w:rPr>
          <w:rFonts w:ascii="Times New Roman" w:cs="Times New Roman" w:eastAsia="Times New Roman" w:hAnsi="Times New Roman"/>
          <w:b/>
          <w:bCs/>
          <w:sz w:val="28"/>
          <w:szCs w:val="28"/>
        </w:rPr>
        <w:t xml:space="preserve">Гребенюк В'ячеслав</w:t>
      </w:r>
    </w:p>
    <w:p>
      <w:pPr>
        <w:spacing w:after="0" w:before="2600" w:line="360" w:lineRule="auto"/>
        <w:jc w:val="center"/>
      </w:pPr>
      <w:r>
        <w:rPr>
          <w:rFonts w:ascii="Times New Roman" w:cs="Times New Roman" w:eastAsia="Times New Roman" w:hAnsi="Times New Roman"/>
          <w:b w:val="false"/>
          <w:bCs w:val="false"/>
          <w:sz w:val="28"/>
          <w:szCs w:val="28"/>
        </w:rPr>
        <w:t xml:space="preserve">Харків 2026</w:t>
      </w:r>
    </w:p>
    <w:p>
      <w:r>
        <w:br w:type="page"/>
      </w:r>
    </w:p>
    <w:p>
      <w:pPr>
        <w:spacing w:after="0" w:before="0" w:line="360" w:lineRule="auto"/>
        <w:jc w:val="center"/>
      </w:pPr>
      <w:r>
        <w:rPr>
          <w:rFonts w:ascii="Times New Roman" w:cs="Times New Roman" w:eastAsia="Times New Roman" w:hAnsi="Times New Roman"/>
          <w:b/>
          <w:bCs/>
          <w:sz w:val="28"/>
          <w:szCs w:val="28"/>
        </w:rPr>
        <w:t xml:space="preserve">Опис використання інструментів штучного інтелекту</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При виконанні роботи використовувався AI-асистент Claude (Anthropic). Нижче наведено основні промпти та корекції студента.</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1. Підготовка коду для Code Review</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Промпт: «Напиши новий модуль batch.py для системи LocalSquash із типовими code smells (погане іменування, магічні числа, мертвий код, порушення SRP), але функціонально коректний — щоб був матеріал для рев'ю. Додай тести.»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Корекція: студент попросив підвищити цикломатичну складність функції, щоб приклад був показовим — у результаті CC доведено до B(7).</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2. Рефакторинг за результатами рев'ю</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Промпт: «За 6 зауваженнями з code review відрефактори batch.py: перейменуй, винеси магічні числа в константи, застосуй Extract Method, видали мертвий код. Після кожної зміни запускай тести.»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Корекція: після рефакторингу залишився один задовгий рядок (ruff E501) — студент вказав на нього, рядок скорочено, ruff доведено до 0.</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3. Оформлення звіту</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Промпт: «Збери docx-звіт за 7 розділами методички ЛР4: тема, таблиця рев'ю коду одногрупника, посилання на PR, рефакторинг БУЛО→СТАЛО→ЧОМУ, скрін тестів, метрики ДО/ПІСЛЯ, рефлексія. Times New Roman 14, інтервал 1.5.»</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Усі змістовні рішення — які смели позначати, як саме рефакторити — приймались студентом і верифіковані запуском тестів (44 passed) та лінтера.</w:t>
      </w:r>
    </w:p>
    <w:p>
      <w:r>
        <w:br w:type="page"/>
      </w:r>
    </w:p>
    <w:p>
      <w:pPr>
        <w:spacing w:after="120" w:before="240" w:line="360" w:lineRule="auto"/>
        <w:jc w:val="left"/>
      </w:pPr>
      <w:r>
        <w:rPr>
          <w:rFonts w:ascii="Times New Roman" w:cs="Times New Roman" w:eastAsia="Times New Roman" w:hAnsi="Times New Roman"/>
          <w:b/>
          <w:bCs/>
          <w:sz w:val="28"/>
          <w:szCs w:val="28"/>
        </w:rPr>
        <w:t xml:space="preserve">1 Тема та мета лабораторної роботи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Тема: Рефакторинг коду та проведення Code Review за індустріальними стандартами.</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Мета: набуття практичних навичок проведення Code Review через GitHub Pull Requests, ідентифікації та класифікації code smells, застосування рефакторинг-операцій із верифікацією збереження поведінки через регресійне тестування.</w:t>
      </w:r>
    </w:p>
    <w:p>
      <w:pPr>
        <w:spacing w:after="120" w:before="240" w:line="360" w:lineRule="auto"/>
        <w:jc w:val="left"/>
      </w:pPr>
      <w:r>
        <w:rPr>
          <w:rFonts w:ascii="Times New Roman" w:cs="Times New Roman" w:eastAsia="Times New Roman" w:hAnsi="Times New Roman"/>
          <w:b/>
          <w:bCs/>
          <w:sz w:val="28"/>
          <w:szCs w:val="28"/>
        </w:rPr>
        <w:t xml:space="preserve">2 Результати Code Review коду одногрупника</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Перевірявся модуль group_booking.py з проєкту cinema-booking-lab (система бронювання кінотеатру). Знайдено та задокументовано як inline-коментарі у Pull Request такі проблеми якості коду:</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center"/>
      </w:pPr>
      <w:r>
        <w:rPr>
          <w:rFonts w:ascii="Times New Roman" w:cs="Times New Roman" w:eastAsia="Times New Roman" w:hAnsi="Times New Roman"/>
          <w:b w:val="false"/>
          <w:bCs w:val="false"/>
          <w:sz w:val="28"/>
          <w:szCs w:val="28"/>
        </w:rPr>
        <w:t xml:space="preserve">Таблиця 2.1 — Результати Code Review</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0"/>
        <w:gridCol w:w="2150"/>
        <w:gridCol w:w="2550"/>
        <w:gridCol w:w="1650"/>
        <w:gridCol w:w="2444"/>
      </w:tblGrid>
      <w:tr>
        <w:trPr>
          <w:tblHeader/>
        </w:trPr>
        <w:tc>
          <w:tcPr>
            <w:tcW w:type="dxa" w:w="56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15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Рядок коду</w:t>
            </w:r>
          </w:p>
        </w:tc>
        <w:tc>
          <w:tcPr>
            <w:tcW w:type="dxa" w:w="255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Проблема</w:t>
            </w:r>
          </w:p>
        </w:tc>
        <w:tc>
          <w:tcPr>
            <w:tcW w:type="dxa" w:w="165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Категорія</w:t>
            </w:r>
          </w:p>
        </w:tc>
        <w:tc>
          <w:tcPr>
            <w:tcW w:type="dxa" w:w="2444"/>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Рекомендація</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1</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 import datetime (р.3)</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Закоментований невикористаний import</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Dead Code</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Видалити — Git зберігає історію</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2</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def book_group(ppl, s) (р.6)</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Імена ppl, s, cb, lst, a, pr, nm, cnt не відображають змісту</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Poor Naming</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book_group(people, session), price, names, count</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3</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except: (р.18)</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Перехоплення всіх винятків без розбору</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Bare Except (E722)</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except ValueError</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4</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 logged = nm (р.24)</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Закоментований рядок-залишок</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Dead Code</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Видалити</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5</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elif cnt &gt; 10 (р.25-27)</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Гілка недосяжна: якщо cnt&gt;10, то cnt&gt;5 вже True</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Logic Bug / Unreachable</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Перевіряти спочатку cnt &gt; 10</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6</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total *= 0.9 / 0.8 (р.25-28)</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Пороги 5/10 і коефіцієнти 0.9/0.8 без пояснення</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Magic Numbers</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Винести в іменовані константи</w:t>
            </w:r>
          </w:p>
        </w:tc>
      </w:tr>
      <w:tr>
        <w:tc>
          <w:tcPr>
            <w:tcW w:type="dxa" w:w="56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7</w:t>
            </w:r>
          </w:p>
        </w:tc>
        <w:tc>
          <w:tcPr>
            <w:tcW w:type="dxa" w:w="21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txt = txt + item (р.30-31)</w:t>
            </w:r>
          </w:p>
        </w:tc>
        <w:tc>
          <w:tcPr>
            <w:tcW w:type="dxa" w:w="25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Конкатенація рядків у циклі; функція робить усе одразу</w:t>
            </w:r>
          </w:p>
        </w:tc>
        <w:tc>
          <w:tcPr>
            <w:tcW w:type="dxa" w:w="165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Long Method / SRP</w:t>
            </w:r>
          </w:p>
        </w:tc>
        <w:tc>
          <w:tcPr>
            <w:tcW w:type="dxa" w:w="244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"\n".join(); розбити на функції</w:t>
            </w:r>
          </w:p>
        </w:tc>
      </w:tr>
    </w:tbl>
    <w:p>
      <w:pPr>
        <w:spacing w:after="120" w:before="240" w:line="360" w:lineRule="auto"/>
        <w:jc w:val="left"/>
      </w:pPr>
      <w:r>
        <w:rPr>
          <w:rFonts w:ascii="Times New Roman" w:cs="Times New Roman" w:eastAsia="Times New Roman" w:hAnsi="Times New Roman"/>
          <w:b/>
          <w:bCs/>
          <w:sz w:val="28"/>
          <w:szCs w:val="28"/>
        </w:rPr>
        <w:t xml:space="preserve">3 Посилання на Pull Request з коментарями Code Review</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Рев'ю коду одногрупника (модуль group_booking.py):</w:t>
      </w:r>
    </w:p>
    <w:p>
      <w:pPr>
        <w:spacing w:after="0" w:before="0" w:line="360" w:lineRule="auto"/>
        <w:jc w:val="left"/>
      </w:pPr>
      <w:r>
        <w:rPr>
          <w:rFonts w:ascii="Times New Roman" w:cs="Times New Roman" w:eastAsia="Times New Roman" w:hAnsi="Times New Roman"/>
          <w:b w:val="false"/>
          <w:bCs w:val="false"/>
          <w:sz w:val="28"/>
          <w:szCs w:val="28"/>
        </w:rPr>
        <w:t xml:space="preserve">https://github.com/Liza1001/cinema-booking-lab/pull/1</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Рев'ю власного коду, отримане від одногрупника (модуль batch.py):</w:t>
      </w:r>
    </w:p>
    <w:p>
      <w:pPr>
        <w:spacing w:after="0" w:before="0" w:line="360" w:lineRule="auto"/>
        <w:jc w:val="left"/>
      </w:pPr>
      <w:r>
        <w:rPr>
          <w:rFonts w:ascii="Times New Roman" w:cs="Times New Roman" w:eastAsia="Times New Roman" w:hAnsi="Times New Roman"/>
          <w:b w:val="false"/>
          <w:bCs w:val="false"/>
          <w:sz w:val="28"/>
          <w:szCs w:val="28"/>
        </w:rPr>
        <w:t xml:space="preserve">https://github.com/ArtimanJustice/bse-lr1-petrov/pull/2</w:t>
      </w:r>
    </w:p>
    <w:p>
      <w:r>
        <w:br w:type="page"/>
      </w:r>
    </w:p>
    <w:p>
      <w:pPr>
        <w:spacing w:after="120" w:before="240" w:line="360" w:lineRule="auto"/>
        <w:jc w:val="left"/>
      </w:pPr>
      <w:r>
        <w:rPr>
          <w:rFonts w:ascii="Times New Roman" w:cs="Times New Roman" w:eastAsia="Times New Roman" w:hAnsi="Times New Roman"/>
          <w:b/>
          <w:bCs/>
          <w:sz w:val="28"/>
          <w:szCs w:val="28"/>
        </w:rPr>
        <w:t xml:space="preserve">4 Результати рефакторингу власного коду</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За результатами рев'ю модуля batch.py (отримано 6 зауважень) виконано три рефакторинг-операції. Після кожної запускався тестовий набір — усі тести залишались зеленими.</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Операція 1. Rename + Replace Magic Number with Constant</w:t>
      </w:r>
    </w:p>
    <w:p>
      <w:pPr>
        <w:spacing w:after="0" w:before="0" w:line="360" w:lineRule="auto"/>
        <w:jc w:val="both"/>
      </w:pPr>
      <w:r>
        <w:rPr>
          <w:rFonts w:ascii="Times New Roman" w:cs="Times New Roman" w:eastAsia="Times New Roman" w:hAnsi="Times New Roman"/>
          <w:b w:val="false"/>
          <w:bCs w:val="false"/>
          <w:sz w:val="28"/>
          <w:szCs w:val="28"/>
        </w:rPr>
        <w:t xml:space="preserve">БУЛО:</w:t>
      </w:r>
    </w:p>
    <w:p>
      <w:pPr>
        <w:shd w:fill="F2F2F2" w:val="clear"/>
        <w:spacing w:line="240" w:lineRule="auto"/>
      </w:pPr>
      <w:r>
        <w:rPr>
          <w:rFonts w:ascii="Courier New" w:cs="Courier New" w:eastAsia="Courier New" w:hAnsi="Courier New"/>
          <w:sz w:val="20"/>
          <w:szCs w:val="20"/>
        </w:rPr>
        <w:t xml:space="preserve">def proc(lst, t, q):</w:t>
      </w:r>
    </w:p>
    <w:p>
      <w:pPr>
        <w:shd w:fill="F2F2F2" w:val="clear"/>
        <w:spacing w:line="240" w:lineRule="auto"/>
      </w:pPr>
      <w:r>
        <w:rPr>
          <w:rFonts w:ascii="Courier New" w:cs="Courier New" w:eastAsia="Courier New" w:hAnsi="Courier New"/>
          <w:sz w:val="20"/>
          <w:szCs w:val="20"/>
        </w:rPr>
        <w:t xml:space="preserve">    ...</w:t>
      </w:r>
    </w:p>
    <w:p>
      <w:pPr>
        <w:shd w:fill="F2F2F2" w:val="clear"/>
        <w:spacing w:line="240" w:lineRule="auto"/>
      </w:pPr>
      <w:r>
        <w:rPr>
          <w:rFonts w:ascii="Courier New" w:cs="Courier New" w:eastAsia="Courier New" w:hAnsi="Courier New"/>
          <w:sz w:val="20"/>
          <w:szCs w:val="20"/>
        </w:rPr>
        <w:t xml:space="preserve">        if t == 1:</w:t>
      </w:r>
    </w:p>
    <w:p>
      <w:pPr>
        <w:shd w:fill="F2F2F2" w:val="clear"/>
        <w:spacing w:line="240" w:lineRule="auto"/>
      </w:pPr>
      <w:r>
        <w:rPr>
          <w:rFonts w:ascii="Courier New" w:cs="Courier New" w:eastAsia="Courier New" w:hAnsi="Courier New"/>
          <w:sz w:val="20"/>
          <w:szCs w:val="20"/>
        </w:rPr>
        <w:t xml:space="preserve">            c = ImageCompressor(q)</w:t>
      </w:r>
    </w:p>
    <w:p>
      <w:pPr>
        <w:spacing w:after="0" w:before="0" w:line="360" w:lineRule="auto"/>
        <w:jc w:val="both"/>
      </w:pPr>
      <w:r>
        <w:rPr>
          <w:rFonts w:ascii="Times New Roman" w:cs="Times New Roman" w:eastAsia="Times New Roman" w:hAnsi="Times New Roman"/>
          <w:b w:val="false"/>
          <w:bCs w:val="false"/>
          <w:sz w:val="28"/>
          <w:szCs w:val="28"/>
        </w:rPr>
        <w:t xml:space="preserve">СТАЛО:</w:t>
      </w:r>
    </w:p>
    <w:p>
      <w:pPr>
        <w:shd w:fill="F2F2F2" w:val="clear"/>
        <w:spacing w:line="240" w:lineRule="auto"/>
      </w:pPr>
      <w:r>
        <w:rPr>
          <w:rFonts w:ascii="Courier New" w:cs="Courier New" w:eastAsia="Courier New" w:hAnsi="Courier New"/>
          <w:sz w:val="20"/>
          <w:szCs w:val="20"/>
        </w:rPr>
        <w:t xml:space="preserve">IMAGE = 1</w:t>
      </w:r>
    </w:p>
    <w:p>
      <w:pPr>
        <w:shd w:fill="F2F2F2" w:val="clear"/>
        <w:spacing w:line="240" w:lineRule="auto"/>
      </w:pPr>
      <w:r>
        <w:rPr>
          <w:rFonts w:ascii="Courier New" w:cs="Courier New" w:eastAsia="Courier New" w:hAnsi="Courier New"/>
          <w:sz w:val="20"/>
          <w:szCs w:val="20"/>
        </w:rPr>
        <w:t xml:space="preserve">VIDEO = 2</w:t>
      </w:r>
    </w:p>
    <w:p>
      <w:pPr>
        <w:shd w:fill="F2F2F2" w:val="clear"/>
        <w:spacing w:line="240" w:lineRule="auto"/>
      </w:pPr>
      <w:r>
        <w:rPr>
          <w:rFonts w:ascii="Courier New" w:cs="Courier New" w:eastAsia="Courier New" w:hAnsi="Courier New"/>
          <w:sz w:val="20"/>
          <w:szCs w:val="20"/>
        </w:rPr>
        <w:t xml:space="preserve">AUDIO = 3</w:t>
      </w:r>
    </w:p>
    <w:p>
      <w:pPr>
        <w:shd w:fill="F2F2F2" w:val="clear"/>
        <w:spacing w:line="240" w:lineRule="auto"/>
      </w:pPr>
      <w:r>
        <w:rPr>
          <w:rFonts w:ascii="Courier New" w:cs="Courier New" w:eastAsia="Courier New" w:hAnsi="Courier New"/>
          <w:sz w:val="20"/>
          <w:szCs w:val="20"/>
        </w:rPr>
        <w:t xml:space="preserve"> </w:t>
      </w:r>
    </w:p>
    <w:p>
      <w:pPr>
        <w:shd w:fill="F2F2F2" w:val="clear"/>
        <w:spacing w:line="240" w:lineRule="auto"/>
      </w:pPr>
      <w:r>
        <w:rPr>
          <w:rFonts w:ascii="Courier New" w:cs="Courier New" w:eastAsia="Courier New" w:hAnsi="Courier New"/>
          <w:sz w:val="20"/>
          <w:szCs w:val="20"/>
        </w:rPr>
        <w:t xml:space="preserve">def compress_files(paths, media_type, setting):</w:t>
      </w:r>
    </w:p>
    <w:p>
      <w:pPr>
        <w:shd w:fill="F2F2F2" w:val="clear"/>
        <w:spacing w:line="240" w:lineRule="auto"/>
      </w:pPr>
      <w:r>
        <w:rPr>
          <w:rFonts w:ascii="Courier New" w:cs="Courier New" w:eastAsia="Courier New" w:hAnsi="Courier New"/>
          <w:sz w:val="20"/>
          <w:szCs w:val="20"/>
        </w:rPr>
        <w:t xml:space="preserve">    ...</w:t>
      </w:r>
    </w:p>
    <w:p>
      <w:pPr>
        <w:shd w:fill="F2F2F2" w:val="clear"/>
        <w:spacing w:line="240" w:lineRule="auto"/>
      </w:pPr>
      <w:r>
        <w:rPr>
          <w:rFonts w:ascii="Courier New" w:cs="Courier New" w:eastAsia="Courier New" w:hAnsi="Courier New"/>
          <w:sz w:val="20"/>
          <w:szCs w:val="20"/>
        </w:rPr>
        <w:t xml:space="preserve">        if media_type == IMAGE:</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ЧОМУ: імена proc, lst, t, q не відображали призначення; числа 1/2/3 — магічні. Перейменування та винесення констант підвищили читабельність.</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Операція 2. Extract Method</w:t>
      </w:r>
    </w:p>
    <w:p>
      <w:pPr>
        <w:spacing w:after="0" w:before="0" w:line="360" w:lineRule="auto"/>
        <w:jc w:val="both"/>
      </w:pPr>
      <w:r>
        <w:rPr>
          <w:rFonts w:ascii="Times New Roman" w:cs="Times New Roman" w:eastAsia="Times New Roman" w:hAnsi="Times New Roman"/>
          <w:b w:val="false"/>
          <w:bCs w:val="false"/>
          <w:sz w:val="28"/>
          <w:szCs w:val="28"/>
        </w:rPr>
        <w:t xml:space="preserve">БУЛО: вибір компресора і стиснення були вкладені в основний цикл (if/elif t==1/2/3).</w:t>
      </w:r>
    </w:p>
    <w:p>
      <w:pPr>
        <w:spacing w:after="0" w:before="0" w:line="360" w:lineRule="auto"/>
        <w:jc w:val="both"/>
      </w:pPr>
      <w:r>
        <w:rPr>
          <w:rFonts w:ascii="Times New Roman" w:cs="Times New Roman" w:eastAsia="Times New Roman" w:hAnsi="Times New Roman"/>
          <w:b w:val="false"/>
          <w:bCs w:val="false"/>
          <w:sz w:val="28"/>
          <w:szCs w:val="28"/>
        </w:rPr>
        <w:t xml:space="preserve">СТАЛО:</w:t>
      </w:r>
    </w:p>
    <w:p>
      <w:pPr>
        <w:shd w:fill="F2F2F2" w:val="clear"/>
        <w:spacing w:line="240" w:lineRule="auto"/>
      </w:pPr>
      <w:r>
        <w:rPr>
          <w:rFonts w:ascii="Courier New" w:cs="Courier New" w:eastAsia="Courier New" w:hAnsi="Courier New"/>
          <w:sz w:val="20"/>
          <w:szCs w:val="20"/>
        </w:rPr>
        <w:t xml:space="preserve">def _compress_one(path, media_type, setting):</w:t>
      </w:r>
    </w:p>
    <w:p>
      <w:pPr>
        <w:shd w:fill="F2F2F2" w:val="clear"/>
        <w:spacing w:line="240" w:lineRule="auto"/>
      </w:pPr>
      <w:r>
        <w:rPr>
          <w:rFonts w:ascii="Courier New" w:cs="Courier New" w:eastAsia="Courier New" w:hAnsi="Courier New"/>
          <w:sz w:val="20"/>
          <w:szCs w:val="20"/>
        </w:rPr>
        <w:t xml:space="preserve">    """Стискає один файл за типом медіа."""</w:t>
      </w:r>
    </w:p>
    <w:p>
      <w:pPr>
        <w:shd w:fill="F2F2F2" w:val="clear"/>
        <w:spacing w:line="240" w:lineRule="auto"/>
      </w:pPr>
      <w:r>
        <w:rPr>
          <w:rFonts w:ascii="Courier New" w:cs="Courier New" w:eastAsia="Courier New" w:hAnsi="Courier New"/>
          <w:sz w:val="20"/>
          <w:szCs w:val="20"/>
        </w:rPr>
        <w:t xml:space="preserve">    if media_type == IMAGE:</w:t>
      </w:r>
    </w:p>
    <w:p>
      <w:pPr>
        <w:shd w:fill="F2F2F2" w:val="clear"/>
        <w:spacing w:line="240" w:lineRule="auto"/>
      </w:pPr>
      <w:r>
        <w:rPr>
          <w:rFonts w:ascii="Courier New" w:cs="Courier New" w:eastAsia="Courier New" w:hAnsi="Courier New"/>
          <w:sz w:val="20"/>
          <w:szCs w:val="20"/>
        </w:rPr>
        <w:t xml:space="preserve">        return ImageCompressor(setting).compress_image(path, path + ".out")</w:t>
      </w:r>
    </w:p>
    <w:p>
      <w:pPr>
        <w:shd w:fill="F2F2F2" w:val="clear"/>
        <w:spacing w:line="240" w:lineRule="auto"/>
      </w:pPr>
      <w:r>
        <w:rPr>
          <w:rFonts w:ascii="Courier New" w:cs="Courier New" w:eastAsia="Courier New" w:hAnsi="Courier New"/>
          <w:sz w:val="20"/>
          <w:szCs w:val="20"/>
        </w:rPr>
        <w:t xml:space="preserve">    if media_type == VIDEO:</w:t>
      </w:r>
    </w:p>
    <w:p>
      <w:pPr>
        <w:shd w:fill="F2F2F2" w:val="clear"/>
        <w:spacing w:line="240" w:lineRule="auto"/>
      </w:pPr>
      <w:r>
        <w:rPr>
          <w:rFonts w:ascii="Courier New" w:cs="Courier New" w:eastAsia="Courier New" w:hAnsi="Courier New"/>
          <w:sz w:val="20"/>
          <w:szCs w:val="20"/>
        </w:rPr>
        <w:t xml:space="preserve">        return VideoCompressor(setting).compress_video(path, path + ".out")</w:t>
      </w:r>
    </w:p>
    <w:p>
      <w:pPr>
        <w:shd w:fill="F2F2F2" w:val="clear"/>
        <w:spacing w:line="240" w:lineRule="auto"/>
      </w:pPr>
      <w:r>
        <w:rPr>
          <w:rFonts w:ascii="Courier New" w:cs="Courier New" w:eastAsia="Courier New" w:hAnsi="Courier New"/>
          <w:sz w:val="20"/>
          <w:szCs w:val="20"/>
        </w:rPr>
        <w:t xml:space="preserve">    if media_type == AUDIO:</w:t>
      </w:r>
    </w:p>
    <w:p>
      <w:pPr>
        <w:shd w:fill="F2F2F2" w:val="clear"/>
        <w:spacing w:line="240" w:lineRule="auto"/>
      </w:pPr>
      <w:r>
        <w:rPr>
          <w:rFonts w:ascii="Courier New" w:cs="Courier New" w:eastAsia="Courier New" w:hAnsi="Courier New"/>
          <w:sz w:val="20"/>
          <w:szCs w:val="20"/>
        </w:rPr>
        <w:t xml:space="preserve">        return AudioCompressor(setting).compress_audio(path, path + ".out")</w:t>
      </w:r>
    </w:p>
    <w:p>
      <w:pPr>
        <w:shd w:fill="F2F2F2" w:val="clear"/>
        <w:spacing w:line="240" w:lineRule="auto"/>
      </w:pPr>
      <w:r>
        <w:rPr>
          <w:rFonts w:ascii="Courier New" w:cs="Courier New" w:eastAsia="Courier New" w:hAnsi="Courier New"/>
          <w:sz w:val="20"/>
          <w:szCs w:val="20"/>
        </w:rPr>
        <w:t xml:space="preserve">    return None</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ЧОМУ: функція proc порушувала SRP і мала складність B(7). Винесення фабрики компресора знизило цикломатичну складність до A(4) та зробило код читабельнішим.</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both"/>
      </w:pPr>
      <w:r>
        <w:rPr>
          <w:rFonts w:ascii="Times New Roman" w:cs="Times New Roman" w:eastAsia="Times New Roman" w:hAnsi="Times New Roman"/>
          <w:b/>
          <w:bCs/>
          <w:sz w:val="28"/>
          <w:szCs w:val="28"/>
        </w:rPr>
        <w:t xml:space="preserve">Операція 3. Remove Dead Code + Simplify (None, style)</w:t>
      </w:r>
    </w:p>
    <w:p>
      <w:pPr>
        <w:spacing w:after="0" w:before="0" w:line="360" w:lineRule="auto"/>
        <w:jc w:val="both"/>
      </w:pPr>
      <w:r>
        <w:rPr>
          <w:rFonts w:ascii="Times New Roman" w:cs="Times New Roman" w:eastAsia="Times New Roman" w:hAnsi="Times New Roman"/>
          <w:b w:val="false"/>
          <w:bCs w:val="false"/>
          <w:sz w:val="28"/>
          <w:szCs w:val="28"/>
        </w:rPr>
        <w:t xml:space="preserve">БУЛО:</w:t>
      </w:r>
    </w:p>
    <w:p>
      <w:pPr>
        <w:shd w:fill="F2F2F2" w:val="clear"/>
        <w:spacing w:line="240" w:lineRule="auto"/>
      </w:pPr>
      <w:r>
        <w:rPr>
          <w:rFonts w:ascii="Courier New" w:cs="Courier New" w:eastAsia="Courier New" w:hAnsi="Courier New"/>
          <w:sz w:val="20"/>
          <w:szCs w:val="20"/>
        </w:rPr>
        <w:t xml:space="preserve"># import os</w:t>
      </w:r>
    </w:p>
    <w:p>
      <w:pPr>
        <w:shd w:fill="F2F2F2" w:val="clear"/>
        <w:spacing w:line="240" w:lineRule="auto"/>
      </w:pPr>
      <w:r>
        <w:rPr>
          <w:rFonts w:ascii="Courier New" w:cs="Courier New" w:eastAsia="Courier New" w:hAnsi="Courier New"/>
          <w:sz w:val="20"/>
          <w:szCs w:val="20"/>
        </w:rPr>
        <w:t xml:space="preserve">        if r != None:</w:t>
      </w:r>
    </w:p>
    <w:p>
      <w:pPr>
        <w:shd w:fill="F2F2F2" w:val="clear"/>
        <w:spacing w:line="240" w:lineRule="auto"/>
      </w:pPr>
      <w:r>
        <w:rPr>
          <w:rFonts w:ascii="Courier New" w:cs="Courier New" w:eastAsia="Courier New" w:hAnsi="Courier New"/>
          <w:sz w:val="20"/>
          <w:szCs w:val="20"/>
        </w:rPr>
        <w:t xml:space="preserve">            total = total + r.original_size_mb</w:t>
      </w:r>
    </w:p>
    <w:p>
      <w:pPr>
        <w:shd w:fill="F2F2F2" w:val="clear"/>
        <w:spacing w:line="240" w:lineRule="auto"/>
      </w:pPr>
      <w:r>
        <w:rPr>
          <w:rFonts w:ascii="Courier New" w:cs="Courier New" w:eastAsia="Courier New" w:hAnsi="Courier New"/>
          <w:sz w:val="20"/>
          <w:szCs w:val="20"/>
        </w:rPr>
        <w:t xml:space="preserve">            # old = r.original_size_mb * 0.5</w:t>
      </w:r>
    </w:p>
    <w:p>
      <w:pPr>
        <w:spacing w:after="0" w:before="0" w:line="360" w:lineRule="auto"/>
        <w:jc w:val="both"/>
      </w:pPr>
      <w:r>
        <w:rPr>
          <w:rFonts w:ascii="Times New Roman" w:cs="Times New Roman" w:eastAsia="Times New Roman" w:hAnsi="Times New Roman"/>
          <w:b w:val="false"/>
          <w:bCs w:val="false"/>
          <w:sz w:val="28"/>
          <w:szCs w:val="28"/>
        </w:rPr>
        <w:t xml:space="preserve">СТАЛО:</w:t>
      </w:r>
    </w:p>
    <w:p>
      <w:pPr>
        <w:shd w:fill="F2F2F2" w:val="clear"/>
        <w:spacing w:line="240" w:lineRule="auto"/>
      </w:pPr>
      <w:r>
        <w:rPr>
          <w:rFonts w:ascii="Courier New" w:cs="Courier New" w:eastAsia="Courier New" w:hAnsi="Courier New"/>
          <w:sz w:val="20"/>
          <w:szCs w:val="20"/>
        </w:rPr>
        <w:t xml:space="preserve">        if result is not None:</w:t>
      </w:r>
    </w:p>
    <w:p>
      <w:pPr>
        <w:shd w:fill="F2F2F2" w:val="clear"/>
        <w:spacing w:line="240" w:lineRule="auto"/>
      </w:pPr>
      <w:r>
        <w:rPr>
          <w:rFonts w:ascii="Courier New" w:cs="Courier New" w:eastAsia="Courier New" w:hAnsi="Courier New"/>
          <w:sz w:val="20"/>
          <w:szCs w:val="20"/>
        </w:rPr>
        <w:t xml:space="preserve">            total += result.original_size_mb</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ЧОМУ: видалено мертвий код; порівняння != None замінено на is not None (PEP 8); конкатенацію підсумкового рядка замінено на f-string, а total = total + ... на +=.</w:t>
      </w:r>
    </w:p>
    <w:p>
      <w:r>
        <w:br w:type="page"/>
      </w:r>
    </w:p>
    <w:p>
      <w:pPr>
        <w:spacing w:after="120" w:before="240" w:line="360" w:lineRule="auto"/>
        <w:jc w:val="left"/>
      </w:pPr>
      <w:r>
        <w:rPr>
          <w:rFonts w:ascii="Times New Roman" w:cs="Times New Roman" w:eastAsia="Times New Roman" w:hAnsi="Times New Roman"/>
          <w:b/>
          <w:bCs/>
          <w:sz w:val="28"/>
          <w:szCs w:val="28"/>
        </w:rPr>
        <w:t xml:space="preserve">5 Звіт регресійного тестування</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Після всіх рефакторинг-операцій запущено повний тестовий набір (38 тестів ЛР3 + 6 тестів модуля batch.py). Усі 44 тести проходять — зовнішня поведінка коду збережена.</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jc w:val="center"/>
      </w:pPr>
      <w:r>
        <w:drawing>
          <wp:inline distT="0" distB="0" distL="0" distR="0">
            <wp:extent cx="5334000" cy="2943225"/>
            <wp:effectExtent t="0" r="0" b="0" l="0"/>
            <wp:docPr id="1" name="pytest" descr="44 passed" title="py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4322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val="false"/>
          <w:bCs w:val="false"/>
          <w:sz w:val="28"/>
          <w:szCs w:val="28"/>
        </w:rPr>
        <w:t xml:space="preserve">Рисунок 5.1 — Результат запуску pytest (44 passed)</w:t>
      </w:r>
    </w:p>
    <w:p>
      <w:pPr>
        <w:spacing w:after="120" w:before="240" w:line="360" w:lineRule="auto"/>
        <w:jc w:val="left"/>
      </w:pPr>
      <w:r>
        <w:rPr>
          <w:rFonts w:ascii="Times New Roman" w:cs="Times New Roman" w:eastAsia="Times New Roman" w:hAnsi="Times New Roman"/>
          <w:b/>
          <w:bCs/>
          <w:sz w:val="28"/>
          <w:szCs w:val="28"/>
        </w:rPr>
        <w:t xml:space="preserve">6 Порівняння метрик ДО / ПІСЛЯ</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У таблиці 6.1 наведено порівняння метрик якості модуля batch.py до та після рефакторингу. Лінтер — Ruff, метрики складності — Radon.</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jc w:val="center"/>
      </w:pPr>
      <w:r>
        <w:rPr>
          <w:rFonts w:ascii="Times New Roman" w:cs="Times New Roman" w:eastAsia="Times New Roman" w:hAnsi="Times New Roman"/>
          <w:b w:val="false"/>
          <w:bCs w:val="false"/>
          <w:sz w:val="28"/>
          <w:szCs w:val="28"/>
        </w:rPr>
        <w:t xml:space="preserve">Таблиця 6.1 — Метрики до та після рефакторингу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54"/>
        <w:gridCol w:w="2500"/>
        <w:gridCol w:w="2500"/>
      </w:tblGrid>
      <w:tr>
        <w:trPr>
          <w:tblHeader/>
        </w:trPr>
        <w:tc>
          <w:tcPr>
            <w:tcW w:type="dxa" w:w="4354"/>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Метрика</w:t>
            </w:r>
          </w:p>
        </w:tc>
        <w:tc>
          <w:tcPr>
            <w:tcW w:type="dxa" w:w="250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ДО</w:t>
            </w:r>
          </w:p>
        </w:tc>
        <w:tc>
          <w:tcPr>
            <w:tcW w:type="dxa" w:w="2500"/>
            <w:tcBorders>
              <w:top w:val="single" w:color="000000" w:sz="4"/>
              <w:left w:val="single" w:color="000000" w:sz="4"/>
              <w:bottom w:val="single" w:color="000000" w:sz="4"/>
              <w:right w:val="single" w:color="000000" w:sz="4"/>
            </w:tcBorders>
            <w:shd w:fill="BDD7EE" w:val="clear"/>
            <w:tcMar>
              <w:top w:type="dxa" w:w="50"/>
              <w:left w:type="dxa" w:w="70"/>
              <w:bottom w:type="dxa" w:w="50"/>
              <w:right w:type="dxa" w:w="70"/>
            </w:tcMar>
            <w:vAlign w:val="center"/>
          </w:tcPr>
          <w:p>
            <w:pPr>
              <w:spacing w:line="240"/>
              <w:jc w:val="center"/>
            </w:pPr>
            <w:r>
              <w:rPr>
                <w:rFonts w:ascii="Times New Roman" w:cs="Times New Roman" w:eastAsia="Times New Roman" w:hAnsi="Times New Roman"/>
                <w:b/>
                <w:bCs/>
                <w:sz w:val="20"/>
                <w:szCs w:val="20"/>
              </w:rPr>
              <w:t xml:space="preserve">ПІСЛЯ</w:t>
            </w:r>
          </w:p>
        </w:tc>
      </w:tr>
      <w:tr>
        <w:tc>
          <w:tcPr>
            <w:tcW w:type="dxa" w:w="435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Ruff warnings (статичний аналіз)</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6</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0</w:t>
            </w:r>
          </w:p>
        </w:tc>
      </w:tr>
      <w:tr>
        <w:tc>
          <w:tcPr>
            <w:tcW w:type="dxa" w:w="435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SonarLint issues</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6</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0</w:t>
            </w:r>
          </w:p>
        </w:tc>
      </w:tr>
      <w:tr>
        <w:tc>
          <w:tcPr>
            <w:tcW w:type="dxa" w:w="435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Цикломатична складність (max)</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B (7)</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A (4)</w:t>
            </w:r>
          </w:p>
        </w:tc>
      </w:tr>
      <w:tr>
        <w:tc>
          <w:tcPr>
            <w:tcW w:type="dxa" w:w="435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Maintainability Index</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A (66.6)</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A (64.5)</w:t>
            </w:r>
          </w:p>
        </w:tc>
      </w:tr>
      <w:tr>
        <w:tc>
          <w:tcPr>
            <w:tcW w:type="dxa" w:w="4354"/>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left"/>
            </w:pPr>
            <w:r>
              <w:rPr>
                <w:rFonts w:ascii="Times New Roman" w:cs="Times New Roman" w:eastAsia="Times New Roman" w:hAnsi="Times New Roman"/>
                <w:sz w:val="20"/>
                <w:szCs w:val="20"/>
              </w:rPr>
              <w:t xml:space="preserve">Тести (pass / total)</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44 / 44</w:t>
            </w:r>
          </w:p>
        </w:tc>
        <w:tc>
          <w:tcPr>
            <w:tcW w:type="dxa" w:w="2500"/>
            <w:tcBorders>
              <w:top w:val="single" w:color="000000" w:sz="4"/>
              <w:left w:val="single" w:color="000000" w:sz="4"/>
              <w:bottom w:val="single" w:color="000000" w:sz="4"/>
              <w:right w:val="single" w:color="000000" w:sz="4"/>
            </w:tcBorders>
            <w:tcMar>
              <w:top w:type="dxa" w:w="50"/>
              <w:left w:type="dxa" w:w="70"/>
              <w:bottom w:type="dxa" w:w="50"/>
              <w:right w:type="dxa" w:w="70"/>
            </w:tcMar>
            <w:vAlign w:val="center"/>
          </w:tcPr>
          <w:p>
            <w:pPr>
              <w:spacing w:line="240"/>
              <w:jc w:val="center"/>
            </w:pPr>
            <w:r>
              <w:rPr>
                <w:rFonts w:ascii="Times New Roman" w:cs="Times New Roman" w:eastAsia="Times New Roman" w:hAnsi="Times New Roman"/>
                <w:sz w:val="20"/>
                <w:szCs w:val="20"/>
              </w:rPr>
              <w:t xml:space="preserve">44 / 44</w:t>
            </w:r>
          </w:p>
        </w:tc>
      </w:tr>
    </w:tbl>
    <w:p>
      <w:pPr>
        <w:spacing w:after="0" w:before="0" w:line="360" w:lineRule="auto"/>
        <w:jc w:val="both"/>
      </w:pPr>
      <w:r>
        <w:rPr>
          <w:rFonts w:ascii="Times New Roman" w:cs="Times New Roman" w:eastAsia="Times New Roman" w:hAnsi="Times New Roman"/>
          <w:b w:val="false"/>
          <w:bCs w:val="false"/>
          <w:sz w:val="28"/>
          <w:szCs w:val="28"/>
        </w:rPr>
        <w:t xml:space="preserve"> </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Кількість зауважень статичного аналізу скоротилась з 6 до 0. Цикломатична складність основної функції знизилась з B(7) до A(4) завдяки декомпозиції. Кількість тестів, що проходять, не змінилась (44/44) — рефакторинг не порушив поведінки.</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jc w:val="center"/>
      </w:pPr>
      <w:r>
        <w:drawing>
          <wp:inline distT="0" distB="0" distL="0" distR="0">
            <wp:extent cx="4381500" cy="1666875"/>
            <wp:effectExtent t="0" r="0" b="0" l="0"/>
            <wp:docPr id="1" name="before" descr="before"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6687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val="false"/>
          <w:bCs w:val="false"/>
          <w:sz w:val="28"/>
          <w:szCs w:val="28"/>
        </w:rPr>
        <w:t xml:space="preserve">Рисунок 6.1 — Метрики ДО рефакторингу (ruff 6 errors, CC B(7))</w:t>
      </w:r>
    </w:p>
    <w:p>
      <w:pPr>
        <w:spacing w:after="0" w:before="0" w:line="360" w:lineRule="auto"/>
        <w:jc w:val="both"/>
      </w:pPr>
      <w:r>
        <w:rPr>
          <w:rFonts w:ascii="Times New Roman" w:cs="Times New Roman" w:eastAsia="Times New Roman" w:hAnsi="Times New Roman"/>
          <w:b w:val="false"/>
          <w:bCs w:val="false"/>
          <w:sz w:val="28"/>
          <w:szCs w:val="28"/>
        </w:rPr>
        <w:t xml:space="preserve"> </w:t>
      </w:r>
    </w:p>
    <w:p>
      <w:pPr>
        <w:jc w:val="center"/>
      </w:pPr>
      <w:r>
        <w:drawing>
          <wp:inline distT="0" distB="0" distL="0" distR="0">
            <wp:extent cx="4381500" cy="1543050"/>
            <wp:effectExtent t="0" r="0" b="0" l="0"/>
            <wp:docPr id="1" name="after" descr="after"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4305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val="false"/>
          <w:bCs w:val="false"/>
          <w:sz w:val="28"/>
          <w:szCs w:val="28"/>
        </w:rPr>
        <w:t xml:space="preserve">Рисунок 6.2 — Метрики ПІСЛЯ рефакторингу (ruff 0, CC A(4), 44 passed)</w:t>
      </w:r>
    </w:p>
    <w:p>
      <w:pPr>
        <w:spacing w:after="120" w:before="240" w:line="360" w:lineRule="auto"/>
        <w:jc w:val="left"/>
      </w:pPr>
      <w:r>
        <w:rPr>
          <w:rFonts w:ascii="Times New Roman" w:cs="Times New Roman" w:eastAsia="Times New Roman" w:hAnsi="Times New Roman"/>
          <w:b/>
          <w:bCs/>
          <w:sz w:val="28"/>
          <w:szCs w:val="28"/>
        </w:rPr>
        <w:t xml:space="preserve">7 Підсумкова рефлексія</w:t>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Найціннішим досвідом стало усвідомлення, що Code Review — це не пошук помилок, а діалог про якість коду. Формулюючи зауваження до коду одногрупника, я навчився чітко класифікувати code smells за категоріями та пропонувати конкретні рекомендації, а не абстрактну критику. Отримавши зауваження до власного коду, я на практиці побачив, як магічні числа й погані імена ускладнюють розуміння навіть невеликого модуля. Найкорисніша знахідка — недосяжна гілка elif у коді одногрупника: статичний лінтер її не виявив, лише уважне ручне рев'ю. Регресійне тестування після кожного кроку дало впевненість, що рефакторинг безпечний. Загалом робота показала, що поєднання ручного рев'ю, статичного аналізу та автотестів дає найкращий результат для якості ПЗ.</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164f455d90ede308bc3d0fe2f0a64bc4990fe8.png"/><Relationship Id="rId9" Type="http://schemas.openxmlformats.org/officeDocument/2006/relationships/image" Target="media/80a6849157e5b8d63bbfd0541c2d06f387db5314.png"/><Relationship Id="rId10" Type="http://schemas.openxmlformats.org/officeDocument/2006/relationships/image" Target="media/bd28a9e098abad17d07f841a2e6b5324920c27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2026-06-01T11:09:01.818Z</dcterms:created>
  <dcterms:modified xsi:type="dcterms:W3CDTF">2026-06-01T11:09:01.818Z</dcterms:modified>
</cp:coreProperties>
</file>

<file path=docProps/custom.xml><?xml version="1.0" encoding="utf-8"?>
<Properties xmlns="http://schemas.openxmlformats.org/officeDocument/2006/custom-properties" xmlns:vt="http://schemas.openxmlformats.org/officeDocument/2006/docPropsVTypes"/>
</file>