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13C0" w14:textId="77777777" w:rsidR="00CE764A" w:rsidRDefault="00CE764A" w:rsidP="00CE764A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8A2A276" w14:textId="77777777" w:rsidR="00CE764A" w:rsidRDefault="00CE764A" w:rsidP="00CE764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«НИЖЕГОРОДСКИЙ ГОСУДАРСТВЕННЫЙ АРХИТЕКТУРНО-СТРОИТЕЛЬНЫЙ УНИВЕРСИТЕТ»</w:t>
      </w:r>
    </w:p>
    <w:p w14:paraId="223F707F" w14:textId="77777777" w:rsidR="00CE764A" w:rsidRDefault="00CE764A" w:rsidP="00CE76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B73A0" w14:textId="77777777" w:rsidR="00CE764A" w:rsidRDefault="00CE764A" w:rsidP="00CE76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технологий бизнеса</w:t>
      </w:r>
    </w:p>
    <w:p w14:paraId="761FC9DE" w14:textId="77777777" w:rsidR="00CE764A" w:rsidRDefault="00CE764A" w:rsidP="00CE76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03685" w14:textId="77777777" w:rsidR="00CE764A" w:rsidRDefault="00CE764A" w:rsidP="00CE76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статистики</w:t>
      </w:r>
    </w:p>
    <w:p w14:paraId="03886350" w14:textId="77777777" w:rsidR="00CE764A" w:rsidRDefault="00CE764A" w:rsidP="00CE76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6A31F" w14:textId="3072F46E" w:rsidR="00CE764A" w:rsidRDefault="00CE764A" w:rsidP="00CE76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70BC926F" w14:textId="77777777" w:rsidR="00CE764A" w:rsidRDefault="00CE764A" w:rsidP="00CE76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4A92AE" w14:textId="77777777" w:rsidR="00CE764A" w:rsidRDefault="00CE764A" w:rsidP="00CE764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0E9D57C" w14:textId="77777777" w:rsidR="00CE764A" w:rsidRDefault="00CE764A" w:rsidP="00CE764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1 курса гр.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23/1                                                                                      Пронин А. А</w:t>
      </w:r>
    </w:p>
    <w:p w14:paraId="25AFB956" w14:textId="77777777" w:rsidR="00CE764A" w:rsidRDefault="00CE764A" w:rsidP="00CE764A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6165D010" w14:textId="77777777" w:rsidR="00CE764A" w:rsidRDefault="00CE764A" w:rsidP="00CE764A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19EBE785" w14:textId="77777777" w:rsidR="00CE764A" w:rsidRPr="00274069" w:rsidRDefault="00CE764A" w:rsidP="00CE764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274069">
        <w:rPr>
          <w:rFonts w:ascii="Times New Roman" w:hAnsi="Times New Roman" w:cs="Times New Roman"/>
          <w:sz w:val="28"/>
          <w:szCs w:val="28"/>
        </w:rPr>
        <w:t>:</w:t>
      </w:r>
    </w:p>
    <w:p w14:paraId="0A1D921E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74069">
        <w:rPr>
          <w:rFonts w:ascii="Times New Roman" w:hAnsi="Times New Roman" w:cs="Times New Roman"/>
          <w:sz w:val="28"/>
          <w:szCs w:val="28"/>
        </w:rPr>
        <w:t>Зав. кафедрой, доктор тех. наук, доцент</w:t>
      </w:r>
    </w:p>
    <w:p w14:paraId="2B7B303D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Платов А.Ю</w:t>
      </w:r>
    </w:p>
    <w:p w14:paraId="2FF65580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83AD1F7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395A8A1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F72EF4C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7530309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6A8549A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2C253BE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413518C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42C6A8A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6FFF24B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3FF0FFF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B1580ED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2FFF563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075C962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1BB7618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FAE20C0" w14:textId="77777777" w:rsidR="00CE764A" w:rsidRDefault="00CE764A" w:rsidP="00CE764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62B6222" w14:textId="77777777" w:rsidR="00CE764A" w:rsidRPr="00676BCE" w:rsidRDefault="00CE764A" w:rsidP="00CE76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079E9" w14:textId="77777777" w:rsidR="00CE764A" w:rsidRDefault="00CE764A" w:rsidP="00CE764A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531A507" w14:textId="77777777" w:rsidR="00CE764A" w:rsidRDefault="00CE764A" w:rsidP="00CE7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</w:p>
    <w:p w14:paraId="4CD706A7" w14:textId="2297E99D" w:rsidR="00924035" w:rsidRDefault="00CE764A" w:rsidP="00CE76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Pr="00676BCE">
        <w:rPr>
          <w:rFonts w:ascii="Times New Roman" w:hAnsi="Times New Roman" w:cs="Times New Roman"/>
          <w:sz w:val="28"/>
          <w:szCs w:val="28"/>
        </w:rPr>
        <w:t>4</w:t>
      </w:r>
    </w:p>
    <w:p w14:paraId="2A932B3A" w14:textId="77777777" w:rsidR="00B071E1" w:rsidRDefault="00B071E1" w:rsidP="00B071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904751"/>
        <w:docPartObj>
          <w:docPartGallery w:val="Table of Contents"/>
          <w:docPartUnique/>
        </w:docPartObj>
      </w:sdtPr>
      <w:sdtContent>
        <w:p w14:paraId="6AEE1E25" w14:textId="77777777" w:rsidR="00B071E1" w:rsidRDefault="00B071E1" w:rsidP="00B071E1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C07559F" w14:textId="77777777" w:rsidR="00B071E1" w:rsidRDefault="00B071E1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4" w:anchor="_Toc167743769" w:history="1">
            <w:r>
              <w:rPr>
                <w:rStyle w:val="a3"/>
                <w:rFonts w:cs="Times New Roman"/>
                <w:bCs/>
                <w:noProof/>
                <w:sz w:val="28"/>
                <w:szCs w:val="28"/>
              </w:rPr>
              <w:t>Задание</w:t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_Toc167743769 \h </w:instrText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C890E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5" w:anchor="_Toc167743770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1. Описание: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_Toc167743770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2C52F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6" w:anchor="_Toc167743771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2. Выбор метода сортировки: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_Toc167743771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399E1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7" w:anchor="_Toc167743772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3. Направление сортировки: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_Toc167743772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325AF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167743773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4. Интерфейсная функция: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_Toc167743773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94EFE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167743774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5. Константы: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_Toc167743774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82464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67743775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6. Пример программы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_Toc167743775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98DA0E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67743776" w:history="1">
            <w:r w:rsidR="00B071E1">
              <w:rPr>
                <w:rStyle w:val="a3"/>
                <w:rFonts w:cs="Times New Roman"/>
                <w:noProof/>
                <w:sz w:val="28"/>
                <w:szCs w:val="28"/>
              </w:rPr>
              <w:t>7. Набор тестов: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_Toc167743776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24119" w14:textId="77777777" w:rsidR="00B071E1" w:rsidRDefault="00000000" w:rsidP="00B07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167743777" w:history="1">
            <w:r w:rsidR="00B071E1">
              <w:rPr>
                <w:rStyle w:val="a3"/>
                <w:rFonts w:cs="Times New Roman"/>
                <w:bCs/>
                <w:noProof/>
                <w:sz w:val="28"/>
                <w:szCs w:val="28"/>
              </w:rPr>
              <w:t>Приложение 1.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ab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instrText xml:space="preserve"> PAGEREF _Toc167743777 \h </w:instrTex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B071E1">
              <w:rPr>
                <w:rStyle w:val="a3"/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83939" w14:textId="77777777" w:rsidR="00B071E1" w:rsidRDefault="00B071E1" w:rsidP="00B071E1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77EAB7" w14:textId="77777777" w:rsidR="00B071E1" w:rsidRDefault="00B071E1" w:rsidP="00B071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74525D" w14:textId="77777777" w:rsidR="00B071E1" w:rsidRDefault="00B071E1" w:rsidP="00B071E1">
      <w:pPr>
        <w:pStyle w:val="1"/>
        <w:rPr>
          <w:bCs/>
        </w:rPr>
      </w:pPr>
      <w:bookmarkStart w:id="0" w:name="_Toc167743769"/>
      <w:r>
        <w:rPr>
          <w:bCs/>
        </w:rPr>
        <w:lastRenderedPageBreak/>
        <w:t>Задание</w:t>
      </w:r>
      <w:bookmarkEnd w:id="0"/>
    </w:p>
    <w:p w14:paraId="2B887222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2C8F4C9B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 Реализация функций сортировки: простого обмена, простой вставки, простого выбора, расчёской, Шелла, быстрой сортировки, слиянием, пирамидальной.</w:t>
      </w:r>
    </w:p>
    <w:p w14:paraId="107AB060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Вызов функции сортировки осуществляется через единственную интерфейсную функцию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array,int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size,int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elemsize,int</w:t>
      </w:r>
      <w:proofErr w:type="spellEnd"/>
      <w:r>
        <w:rPr>
          <w:rFonts w:ascii="Times New Roman" w:hAnsi="Times New Roman" w:cs="Times New Roman"/>
          <w:sz w:val="28"/>
          <w:szCs w:val="28"/>
        </w:rPr>
        <w:t>(*</w:t>
      </w:r>
      <w:proofErr w:type="spellStart"/>
      <w:r>
        <w:rPr>
          <w:rFonts w:ascii="Times New Roman" w:hAnsi="Times New Roman" w:cs="Times New Roman"/>
          <w:sz w:val="28"/>
          <w:szCs w:val="28"/>
        </w:rPr>
        <w:t>comp</w:t>
      </w:r>
      <w:proofErr w:type="spellEnd"/>
      <w:r>
        <w:rPr>
          <w:rFonts w:ascii="Times New Roman" w:hAnsi="Times New Roman" w:cs="Times New Roman"/>
          <w:sz w:val="28"/>
          <w:szCs w:val="28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*a1,void*a2)); Здесь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 сортируемый массив,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 размер массива,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 функция для сравнения элементов, которая возвращает -1, если a1 &lt; a2, 0, если a1==a2 и 1, если a1&gt;a2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 размер элемента </w:t>
      </w:r>
    </w:p>
    <w:p w14:paraId="4DCD1317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Выбор метода сортировки выполняется через специальный параметр. SORT_METHOD </w:t>
      </w:r>
    </w:p>
    <w:p w14:paraId="4F622662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Выбор направления сортировки (по убыванию-возрастанию) выполняется через специальный параметр. SORT_DIRECTION </w:t>
      </w:r>
    </w:p>
    <w:p w14:paraId="03674CF4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Предусмотреть в библиотеке «говорящие» константы для набора значений обоих параметров.</w:t>
      </w:r>
    </w:p>
    <w:p w14:paraId="2CFFEDD4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Предусмотреть обработку исключений</w:t>
      </w:r>
    </w:p>
    <w:p w14:paraId="7153B8E7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7) Код оформить в стиле 1TBS. https://ru.wikipedia.org/wiki/Отступ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3E95C6C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Добавить к каждой функции описание </w:t>
      </w:r>
    </w:p>
    <w:p w14:paraId="1A8B614C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Создать файл README с описанием интерфейса библиотеки на английском языке в стиле страниц MAN. </w:t>
      </w:r>
    </w:p>
    <w:p w14:paraId="70204DB7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Разработать тесты для прогона всех методов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524CA9" w14:textId="77777777" w:rsidR="00B071E1" w:rsidRDefault="00B071E1" w:rsidP="00B071E1">
      <w:pPr>
        <w:pStyle w:val="1"/>
      </w:pPr>
      <w:bookmarkStart w:id="1" w:name="_Toc167743770"/>
      <w:r>
        <w:lastRenderedPageBreak/>
        <w:t>1. Описание:</w:t>
      </w:r>
      <w:bookmarkEnd w:id="1"/>
    </w:p>
    <w:p w14:paraId="4A53A784" w14:textId="404B2D3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“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” предоставляет реализации сортировки различных типов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71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924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 алгоритмами:</w:t>
      </w:r>
    </w:p>
    <w:p w14:paraId="064E4EAB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Пузырьковая сортировка</w:t>
      </w:r>
    </w:p>
    <w:p w14:paraId="052CB630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вставкой</w:t>
      </w:r>
    </w:p>
    <w:p w14:paraId="1F560E88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выбору</w:t>
      </w:r>
    </w:p>
    <w:p w14:paraId="437828A2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расчёской</w:t>
      </w:r>
    </w:p>
    <w:p w14:paraId="73BBB5A6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</w:t>
      </w:r>
    </w:p>
    <w:p w14:paraId="0334A99A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165B3C02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4519E202" w14:textId="77777777" w:rsidR="00B071E1" w:rsidRP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</w:t>
      </w:r>
    </w:p>
    <w:p w14:paraId="0D0049EF" w14:textId="77777777" w:rsidR="00B071E1" w:rsidRDefault="00B071E1" w:rsidP="00B071E1">
      <w:pPr>
        <w:pStyle w:val="1"/>
      </w:pPr>
      <w:bookmarkStart w:id="2" w:name="_Toc167743771"/>
      <w:r>
        <w:t>2. Выбор метода сортировки:</w:t>
      </w:r>
      <w:bookmarkEnd w:id="2"/>
    </w:p>
    <w:p w14:paraId="5F211C2E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сортировки выбирается с помощью специального сеттера</w:t>
      </w:r>
    </w:p>
    <w:p w14:paraId="1443000F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</w:rPr>
        <w:t>) – проверяет правильность выбранного метода и присваивает глобальной статической переменной значение метода. В противном случае установит метод по умолчанию (пузырьковая сортировка), напишет ошибку и продолжит работу (в этом случае функция вернёт значение 1).</w:t>
      </w:r>
    </w:p>
    <w:p w14:paraId="6965EFC7" w14:textId="77777777" w:rsidR="00B071E1" w:rsidRDefault="00B071E1" w:rsidP="00B071E1">
      <w:pPr>
        <w:pStyle w:val="1"/>
      </w:pPr>
      <w:bookmarkStart w:id="3" w:name="_Toc167743772"/>
      <w:r>
        <w:t>3. Направление сортировки:</w:t>
      </w:r>
      <w:bookmarkEnd w:id="3"/>
    </w:p>
    <w:p w14:paraId="06AC8534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сортировки выбирается с помощью специального сеттера</w:t>
      </w:r>
    </w:p>
    <w:p w14:paraId="237EE28D" w14:textId="77777777" w:rsidR="00B071E1" w:rsidRP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>) – проверяет правильность выбранного направления и присваивает глобальной статической переменной значение. В противном случае установит направление по умолчанию (по возрастанию), напишет ошибку и продолжит работу (в этом случае функция вернёт значение 1).</w:t>
      </w:r>
    </w:p>
    <w:p w14:paraId="55C5F9B6" w14:textId="1D097054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не влияет на сами сортировки, а всего лишь “</w:t>
      </w:r>
      <w:r w:rsidR="002924BE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ворачивает” уже отсортированный массив, что впоследствии повлечёт отсутствие необходимости дополнительного тестирования этой функции.</w:t>
      </w:r>
    </w:p>
    <w:p w14:paraId="2709A7B1" w14:textId="77777777" w:rsidR="00B071E1" w:rsidRPr="00B071E1" w:rsidRDefault="00B071E1" w:rsidP="00B071E1">
      <w:pPr>
        <w:pStyle w:val="1"/>
        <w:rPr>
          <w:lang w:val="en-US"/>
        </w:rPr>
      </w:pPr>
      <w:bookmarkStart w:id="4" w:name="_Toc167743773"/>
      <w:r w:rsidRPr="00B071E1">
        <w:rPr>
          <w:lang w:val="en-US"/>
        </w:rPr>
        <w:lastRenderedPageBreak/>
        <w:t xml:space="preserve">4. </w:t>
      </w:r>
      <w:r>
        <w:t>Интерфейсная</w:t>
      </w:r>
      <w:r w:rsidRPr="00B071E1">
        <w:rPr>
          <w:lang w:val="en-US"/>
        </w:rPr>
        <w:t xml:space="preserve"> </w:t>
      </w:r>
      <w:r>
        <w:t>функция</w:t>
      </w:r>
      <w:r w:rsidRPr="00B071E1">
        <w:rPr>
          <w:lang w:val="en-US"/>
        </w:rPr>
        <w:t>:</w:t>
      </w:r>
      <w:bookmarkEnd w:id="4"/>
    </w:p>
    <w:p w14:paraId="3872EC58" w14:textId="7D707506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void *array, int </w:t>
      </w:r>
      <w:r w:rsidR="002924BE"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2924BE">
        <w:rPr>
          <w:rFonts w:ascii="Times New Roman" w:hAnsi="Times New Roman" w:cs="Times New Roman"/>
          <w:sz w:val="28"/>
          <w:szCs w:val="28"/>
          <w:lang w:val="en-US"/>
        </w:rPr>
        <w:t>elemsize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int((*comp)(void* a1, void* a2));</w:t>
      </w:r>
    </w:p>
    <w:p w14:paraId="2BE1CAE8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p w14:paraId="1031DF15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rray</w:t>
      </w:r>
      <w:proofErr w:type="spellEnd"/>
      <w:r>
        <w:rPr>
          <w:rFonts w:ascii="Times New Roman" w:hAnsi="Times New Roman" w:cs="Times New Roman"/>
          <w:sz w:val="28"/>
          <w:szCs w:val="28"/>
        </w:rPr>
        <w:t>: указатель на начало массива, который нужно отсортировать.</w:t>
      </w:r>
    </w:p>
    <w:p w14:paraId="6447CFF7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: количество элементов в массиве.</w:t>
      </w:r>
    </w:p>
    <w:p w14:paraId="32021E6F" w14:textId="210B129A" w:rsidR="00B071E1" w:rsidRPr="002924BE" w:rsidRDefault="002924BE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elemsize</w:t>
      </w:r>
      <w:proofErr w:type="spellEnd"/>
      <w:r w:rsidR="00B071E1">
        <w:rPr>
          <w:rFonts w:ascii="Times New Roman" w:hAnsi="Times New Roman" w:cs="Times New Roman"/>
          <w:sz w:val="28"/>
          <w:szCs w:val="28"/>
        </w:rPr>
        <w:t>: тип данных, для каждого элемента в массиве, для целочисленных он соответствует их размеру в байтах</w:t>
      </w:r>
      <w:r w:rsidRPr="002924BE">
        <w:rPr>
          <w:rFonts w:ascii="Times New Roman" w:hAnsi="Times New Roman" w:cs="Times New Roman"/>
          <w:sz w:val="28"/>
          <w:szCs w:val="28"/>
        </w:rPr>
        <w:t>.</w:t>
      </w:r>
    </w:p>
    <w:p w14:paraId="16564ACA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Ошибки:</w:t>
      </w:r>
    </w:p>
    <w:p w14:paraId="077FDF48" w14:textId="5E46662E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передан пустой указатель вернёт </w:t>
      </w:r>
      <w:r w:rsidR="008A29A0" w:rsidRPr="008A29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 и завершит сортировку.</w:t>
      </w:r>
    </w:p>
    <w:p w14:paraId="4FA593F6" w14:textId="35993729" w:rsidR="00B071E1" w:rsidRPr="008A29A0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длина массива 1 и меньше вернёт </w:t>
      </w:r>
      <w:r w:rsidR="008A29A0" w:rsidRPr="008A29A0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и завершит сортировку.</w:t>
      </w:r>
    </w:p>
    <w:p w14:paraId="7F512B77" w14:textId="5118108C" w:rsidR="008A29A0" w:rsidRPr="008A29A0" w:rsidRDefault="008A29A0" w:rsidP="008A29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передан </w:t>
      </w:r>
      <w:r>
        <w:rPr>
          <w:rFonts w:ascii="Times New Roman" w:hAnsi="Times New Roman" w:cs="Times New Roman"/>
          <w:sz w:val="28"/>
          <w:szCs w:val="28"/>
        </w:rPr>
        <w:t xml:space="preserve">некорректный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сортровки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вернёт </w:t>
      </w:r>
      <w:r w:rsidRPr="008A29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завершит сортировку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A3729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удовлетворительных аргументов выполнится сортировка.</w:t>
      </w:r>
    </w:p>
    <w:p w14:paraId="5492DDDC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Суть</w:t>
      </w:r>
    </w:p>
    <w:p w14:paraId="21562315" w14:textId="1126EB51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создастся глобальная переменная 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куда передаётся назначенный для сортировки тип. Затем локальная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, означающая размер типа данных в байтах. </w:t>
      </w:r>
    </w:p>
    <w:p w14:paraId="2B3670D8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выбирается метод сортировки, указанный в глобальной статической переменной. Происходит сортировка, выбранным методом. Рассмотрим на примере пузырьковой:</w:t>
      </w:r>
    </w:p>
    <w:p w14:paraId="6293DFEA" w14:textId="1905C08E" w:rsidR="00B071E1" w:rsidRPr="008A29A0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 w:rsidRPr="008A29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8A2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A29A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2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8A2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8A29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020A5B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двух вложенных циклах происходит универсальное сравнение </w:t>
      </w:r>
    </w:p>
    <w:p w14:paraId="0F542E43" w14:textId="1B452F76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(1 ==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 + j*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array + (j+1)*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2B7F74B7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равносильно </w:t>
      </w:r>
    </w:p>
    <w:p w14:paraId="53AD690B" w14:textId="77777777" w:rsidR="00B071E1" w:rsidRDefault="00B071E1" w:rsidP="00B071E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1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071E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071E1">
        <w:rPr>
          <w:rFonts w:ascii="Times New Roman" w:hAnsi="Times New Roman" w:cs="Times New Roman"/>
          <w:sz w:val="28"/>
          <w:szCs w:val="28"/>
        </w:rPr>
        <w:t xml:space="preserve">] &gt;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071E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071E1">
        <w:rPr>
          <w:rFonts w:ascii="Times New Roman" w:hAnsi="Times New Roman" w:cs="Times New Roman"/>
          <w:sz w:val="28"/>
          <w:szCs w:val="28"/>
        </w:rPr>
        <w:t>+1])</w:t>
      </w:r>
    </w:p>
    <w:p w14:paraId="3EA3BFA9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происходит при помощи указателей на нужные элементы для этого позиция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умножается на размер одного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FC891E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Встроенная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>
        <w:rPr>
          <w:rFonts w:ascii="Times New Roman" w:hAnsi="Times New Roman" w:cs="Times New Roman"/>
          <w:sz w:val="28"/>
          <w:szCs w:val="28"/>
        </w:rPr>
        <w:t xml:space="preserve"> сравнивает два элемента, на которые ссылаются указатели, в зависимости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выбор типа данных для сравнения и непосредственно сравнение. </w:t>
      </w:r>
    </w:p>
    <w:p w14:paraId="35250BC1" w14:textId="77777777" w:rsidR="00B071E1" w:rsidRP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B071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7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B07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071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40CC5E" w14:textId="77777777" w:rsidR="00B071E1" w:rsidRDefault="00B071E1" w:rsidP="00B071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 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((char*)a) &lt; *((char*)b) ) return -1;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if( *((char*)a) &gt; *((char*)b) ) return 1;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return 0;</w:t>
      </w:r>
    </w:p>
    <w:p w14:paraId="75ED2982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указатель преобразуется в тип данных, выбранный пользователем. По этому шаблону работают остальные сравнения. Если первые число больше возвращает 1, если второе -1, если равны 0.</w:t>
      </w:r>
    </w:p>
    <w:p w14:paraId="265E47A1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заменить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>
        <w:rPr>
          <w:rFonts w:ascii="Times New Roman" w:hAnsi="Times New Roman" w:cs="Times New Roman"/>
          <w:sz w:val="28"/>
          <w:szCs w:val="28"/>
        </w:rPr>
        <w:t xml:space="preserve"> и передавать вместо неё в качестве аргумента свою функцию.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нужно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случае, когда представленных типов данных недостаточно.</w:t>
      </w:r>
    </w:p>
    <w:p w14:paraId="09EEB871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>
        <w:rPr>
          <w:rFonts w:ascii="Times New Roman" w:hAnsi="Times New Roman" w:cs="Times New Roman"/>
          <w:sz w:val="28"/>
          <w:szCs w:val="28"/>
        </w:rPr>
        <w:t xml:space="preserve"> так же принимает два указателя и размер данных в байтах.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memcpy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присваивает временной переменной значение и меняет местами значения указателей.</w:t>
      </w:r>
    </w:p>
    <w:p w14:paraId="26268F6F" w14:textId="734B013E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array + j*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array + j*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+ 1*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A29A0">
        <w:rPr>
          <w:rFonts w:ascii="Times New Roman" w:hAnsi="Times New Roman" w:cs="Times New Roman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595AA2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сортировки происходит проверка направления, если оно восходящее, функция заканчивается, если нисходящее – записывает массив в обратном порядке после чего прекращает сортировку. В обоих случаях считается, что сортировка прошла успешно, функция возвращает 0.</w:t>
      </w:r>
    </w:p>
    <w:p w14:paraId="6EF6D35D" w14:textId="77777777" w:rsidR="00B071E1" w:rsidRDefault="00B071E1" w:rsidP="00B071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1780D0" w14:textId="77777777" w:rsidR="00B071E1" w:rsidRDefault="00B071E1" w:rsidP="00B071E1">
      <w:pPr>
        <w:pStyle w:val="1"/>
      </w:pPr>
      <w:bookmarkStart w:id="5" w:name="_Toc167743774"/>
      <w:r>
        <w:t>5. Константы:</w:t>
      </w:r>
      <w:bookmarkEnd w:id="5"/>
    </w:p>
    <w:p w14:paraId="36B55FF0" w14:textId="77777777" w:rsidR="00B071E1" w:rsidRPr="008A29A0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Обозначающие направление сортировки:</w:t>
      </w:r>
    </w:p>
    <w:p w14:paraId="672E52C0" w14:textId="77DAFDBE" w:rsidR="00B071E1" w:rsidRPr="008A29A0" w:rsidRDefault="008A29A0" w:rsidP="00B07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SORT_DIRECTION_ASCENDING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071E1" w:rsidRPr="008A29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071E1" w:rsidRPr="008A29A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SORT_DIRECTION_DESCENDING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071E1" w:rsidRPr="008A2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298469" w14:textId="77777777" w:rsidR="00B071E1" w:rsidRPr="00B071E1" w:rsidRDefault="00B071E1" w:rsidP="00B071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Обозначающие</w:t>
      </w:r>
      <w:r w:rsidRPr="00B07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B07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сортировок</w:t>
      </w:r>
    </w:p>
    <w:p w14:paraId="1B327FB3" w14:textId="2A8CC32C" w:rsidR="008A29A0" w:rsidRP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SORT_METHOD_EXCHANGE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</w:t>
      </w:r>
    </w:p>
    <w:p w14:paraId="7B59BFFA" w14:textId="75A3DE1C" w:rsidR="008A29A0" w:rsidRP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SORT_METHOD_INSERTION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</w:t>
      </w:r>
    </w:p>
    <w:p w14:paraId="3D26E4BD" w14:textId="1E3BC290" w:rsidR="008A29A0" w:rsidRP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SORT_METHOD_SELECTION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</w:t>
      </w:r>
    </w:p>
    <w:p w14:paraId="1821F783" w14:textId="214CE6B7" w:rsidR="008A29A0" w:rsidRP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SORT_METHOD_COMB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</w:t>
      </w:r>
    </w:p>
    <w:p w14:paraId="6A210FB0" w14:textId="22513AE3" w:rsidR="008A29A0" w:rsidRP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SORT_METHOD_SHELL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</w:t>
      </w:r>
    </w:p>
    <w:p w14:paraId="1163CE7F" w14:textId="6C7D69D0" w:rsidR="008A29A0" w:rsidRP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SORT_METHOD_QUICK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</w:t>
      </w:r>
    </w:p>
    <w:p w14:paraId="18D0C212" w14:textId="12C3616E" w:rsid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SORT_METHOD_MERGE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</w:t>
      </w:r>
    </w:p>
    <w:p w14:paraId="38530236" w14:textId="1BB1E5A3" w:rsid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A29A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SORT_METHOD_HEAP</w:t>
      </w:r>
      <w:r w:rsidRPr="008A29A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8</w:t>
      </w:r>
    </w:p>
    <w:p w14:paraId="21F24131" w14:textId="77777777" w:rsidR="008A29A0" w:rsidRDefault="008A29A0" w:rsidP="008A2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6E044A" w14:textId="14450EBC" w:rsidR="00B071E1" w:rsidRPr="008A29A0" w:rsidRDefault="00B071E1" w:rsidP="008A2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8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8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8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сортируемых</w:t>
      </w:r>
      <w:r w:rsidRPr="008A2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CA76C24" w14:textId="19A467A0" w:rsidR="00B071E1" w:rsidRPr="008A29A0" w:rsidRDefault="008A29A0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071E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71E1">
        <w:rPr>
          <w:rFonts w:ascii="Times New Roman" w:hAnsi="Times New Roman" w:cs="Times New Roman"/>
          <w:sz w:val="28"/>
          <w:szCs w:val="28"/>
        </w:rPr>
        <w:br/>
      </w:r>
      <w:r w:rsidR="00B071E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071E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67A323" w14:textId="77777777" w:rsidR="008A29A0" w:rsidRPr="008A29A0" w:rsidRDefault="008A29A0" w:rsidP="00B071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C7212" w14:textId="77777777" w:rsidR="00B071E1" w:rsidRDefault="00B071E1" w:rsidP="00B071E1">
      <w:pPr>
        <w:pStyle w:val="1"/>
      </w:pPr>
      <w:bookmarkStart w:id="6" w:name="_Toc167743775"/>
      <w:r>
        <w:t>6. Пример программы</w:t>
      </w:r>
      <w:bookmarkEnd w:id="6"/>
    </w:p>
    <w:p w14:paraId="72E12A4D" w14:textId="702FB114" w:rsidR="00B071E1" w:rsidRDefault="008A29A0" w:rsidP="00B071E1">
      <w:r w:rsidRPr="008A29A0">
        <w:rPr>
          <w:noProof/>
        </w:rPr>
        <w:drawing>
          <wp:inline distT="0" distB="0" distL="0" distR="0" wp14:anchorId="2966BF6C" wp14:editId="680057A8">
            <wp:extent cx="5940425" cy="4910455"/>
            <wp:effectExtent l="0" t="0" r="3175" b="4445"/>
            <wp:docPr id="376135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5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BF4A" w14:textId="77777777" w:rsidR="00B071E1" w:rsidRDefault="00B071E1" w:rsidP="00B071E1">
      <w:pPr>
        <w:jc w:val="center"/>
      </w:pPr>
      <w:r>
        <w:t>Рис. 1. Пример программы</w:t>
      </w:r>
    </w:p>
    <w:p w14:paraId="5A574256" w14:textId="77777777" w:rsidR="00B071E1" w:rsidRDefault="00B071E1" w:rsidP="00B071E1">
      <w:pPr>
        <w:pStyle w:val="1"/>
      </w:pPr>
      <w:bookmarkStart w:id="7" w:name="_Toc167743776"/>
      <w:r>
        <w:lastRenderedPageBreak/>
        <w:t>7. Набор тестов:</w:t>
      </w:r>
      <w:bookmarkEnd w:id="7"/>
    </w:p>
    <w:p w14:paraId="6098CFE1" w14:textId="77777777" w:rsidR="00B071E1" w:rsidRDefault="00B071E1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” Эта тестовая программа разработана для проверки работоспособности различных методов сортировки на тестовых данных. (Приложение 1.) Программа и использует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для прогона каждого метода сортировки.</w:t>
      </w:r>
    </w:p>
    <w:p w14:paraId="616BE77E" w14:textId="77777777" w:rsidR="00B071E1" w:rsidRDefault="00B071E1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) принимает как аргумент длину массива и с помощью двух вложенных циклов поочерёдно передаёт все комбинации различных методов сортировки и типов данных. Про отсутствие необходимости проверки писал в пункте “Направление сортировки”.</w:t>
      </w:r>
    </w:p>
    <w:p w14:paraId="039CB72D" w14:textId="77777777" w:rsidR="00B071E1" w:rsidRDefault="00B071E1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программа создает массив тестовых данных поочерёдно меняя тип данных и перезаполняя его, который затем подается на вход каждому методу сортировки. Затем сортируется с помощью текущего метода сортировки.</w:t>
      </w:r>
    </w:p>
    <w:p w14:paraId="2E2BEA21" w14:textId="77777777" w:rsidR="00B071E1" w:rsidRDefault="00B071E1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сортировки каждого метода выводятся на экран. Это позволяет наглядно проверить правильность работы каждого метода сортировки на тестовых данных. Если проверка не пройдена функция теста выводит не прошедшие тест данные и останавливается.</w:t>
      </w:r>
    </w:p>
    <w:p w14:paraId="65C1B0FA" w14:textId="77777777" w:rsidR="00B071E1" w:rsidRDefault="00B071E1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обеспечивает простой способ добавления новых методов сортировки и оценки их производительности на тестовых данных. Также он упрощает анализ результатов и сравнение различных методов сортировки.</w:t>
      </w:r>
    </w:p>
    <w:p w14:paraId="52AF617A" w14:textId="77777777" w:rsidR="00B071E1" w:rsidRDefault="00B071E1" w:rsidP="00B07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2 представлен тест массивов длинной 5. Все прогоны пройдены успешно, а значит можно считать что библиотека “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рабочая.</w:t>
      </w:r>
    </w:p>
    <w:p w14:paraId="2D3B6C6C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BB42AD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F9BFB7" w14:textId="77777777" w:rsidR="00B071E1" w:rsidRDefault="00B071E1" w:rsidP="00B07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3C934B" w14:textId="77777777" w:rsidR="00B071E1" w:rsidRDefault="00B071E1" w:rsidP="00B071E1">
      <w:pPr>
        <w:pStyle w:val="1"/>
        <w:jc w:val="right"/>
        <w:rPr>
          <w:b w:val="0"/>
          <w:bCs/>
          <w:sz w:val="28"/>
          <w:szCs w:val="28"/>
        </w:rPr>
      </w:pPr>
      <w:bookmarkStart w:id="8" w:name="_Toc167743777"/>
      <w:r>
        <w:rPr>
          <w:b w:val="0"/>
          <w:bCs/>
          <w:sz w:val="28"/>
          <w:szCs w:val="28"/>
        </w:rPr>
        <w:lastRenderedPageBreak/>
        <w:t>Приложение 1.</w:t>
      </w:r>
      <w:bookmarkEnd w:id="8"/>
    </w:p>
    <w:p w14:paraId="57EB667B" w14:textId="146712CF" w:rsidR="00B071E1" w:rsidRDefault="003F75C0" w:rsidP="00B071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75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07B9F" wp14:editId="72AA9019">
            <wp:extent cx="5940425" cy="3775710"/>
            <wp:effectExtent l="0" t="0" r="3175" b="0"/>
            <wp:docPr id="3844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C66" w14:textId="77777777" w:rsidR="00B071E1" w:rsidRDefault="00B071E1" w:rsidP="00B071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967E98" w14:textId="77777777" w:rsidR="00B071E1" w:rsidRDefault="00B071E1" w:rsidP="00B071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3324E" w14:textId="77777777" w:rsidR="00B071E1" w:rsidRDefault="00B071E1" w:rsidP="00B071E1">
      <w:pPr>
        <w:pStyle w:val="1"/>
        <w:jc w:val="righ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Приложение 2.</w:t>
      </w:r>
    </w:p>
    <w:p w14:paraId="5D2DD72A" w14:textId="3F4BA3C7" w:rsidR="00B071E1" w:rsidRDefault="00B071E1" w:rsidP="00B071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06CEF" wp14:editId="248C406D">
            <wp:extent cx="2971800" cy="3086100"/>
            <wp:effectExtent l="0" t="0" r="0" b="0"/>
            <wp:docPr id="2954141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FE024" wp14:editId="39E51610">
            <wp:extent cx="2863850" cy="3086100"/>
            <wp:effectExtent l="0" t="0" r="0" b="0"/>
            <wp:docPr id="18315395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46C4AD" wp14:editId="27F33FD8">
            <wp:extent cx="3003550" cy="3098800"/>
            <wp:effectExtent l="0" t="0" r="6350" b="6350"/>
            <wp:docPr id="14461912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42DF0" wp14:editId="70A93F6E">
            <wp:extent cx="2895600" cy="3003550"/>
            <wp:effectExtent l="0" t="0" r="0" b="6350"/>
            <wp:docPr id="134033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ED6D" w14:textId="310B8E64" w:rsidR="00B071E1" w:rsidRPr="00B071E1" w:rsidRDefault="00B071E1" w:rsidP="00B071E1">
      <w:pPr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sectPr w:rsidR="00B071E1" w:rsidRPr="00B0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74"/>
    <w:rsid w:val="001F013A"/>
    <w:rsid w:val="00262774"/>
    <w:rsid w:val="002924BE"/>
    <w:rsid w:val="003F75C0"/>
    <w:rsid w:val="008A29A0"/>
    <w:rsid w:val="00924035"/>
    <w:rsid w:val="00B071E1"/>
    <w:rsid w:val="00C34CFE"/>
    <w:rsid w:val="00CE764A"/>
    <w:rsid w:val="00D2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533"/>
  <w15:chartTrackingRefBased/>
  <w15:docId w15:val="{65F7B9E3-F868-47CF-A9C6-E6D0CF8C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4A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71E1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1E1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B071E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071E1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B071E1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2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1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5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5" Type="http://schemas.openxmlformats.org/officeDocument/2006/relationships/image" Target="media/image3.png"/><Relationship Id="rId10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9" Type="http://schemas.openxmlformats.org/officeDocument/2006/relationships/hyperlink" Target="file:///C:\Users\&#1040;&#1088;&#1090;&#1105;&#1084;\Downloads\Telegram%20Desktop\&#1050;&#1091;&#1088;&#1089;&#1086;&#1074;&#1072;&#1103;%20&#1087;&#1088;&#1086;&#1075;&#1072;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Pronin</dc:creator>
  <cp:keywords/>
  <dc:description/>
  <cp:lastModifiedBy>Artem Pronin</cp:lastModifiedBy>
  <cp:revision>3</cp:revision>
  <dcterms:created xsi:type="dcterms:W3CDTF">2024-05-27T21:22:00Z</dcterms:created>
  <dcterms:modified xsi:type="dcterms:W3CDTF">2024-05-27T22:25:00Z</dcterms:modified>
</cp:coreProperties>
</file>