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775DC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775DC0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775DC0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775DC0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775DC0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775DC0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775DC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775DC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775DC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7C632588" w14:textId="77777777" w:rsidR="00834B04" w:rsidRPr="0025525F" w:rsidRDefault="0027794E" w:rsidP="000C180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0263A679" w14:textId="6FD154E4" w:rsidR="00940500" w:rsidRPr="0025525F" w:rsidRDefault="0025525F" w:rsidP="002552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Чистая Архитектура также является частным случаем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525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Уровне</w:t>
      </w:r>
      <w:r w:rsidR="005F1353">
        <w:rPr>
          <w:rFonts w:ascii="Times New Roman" w:hAnsi="Times New Roman" w:cs="Times New Roman"/>
          <w:sz w:val="24"/>
          <w:szCs w:val="24"/>
        </w:rPr>
        <w:t>вой Архитектуры</w:t>
      </w:r>
      <w:r w:rsidR="00CA6CFD">
        <w:rPr>
          <w:rFonts w:ascii="Times New Roman" w:hAnsi="Times New Roman" w:cs="Times New Roman"/>
          <w:sz w:val="24"/>
          <w:szCs w:val="24"/>
        </w:rPr>
        <w:t xml:space="preserve">, но уже </w:t>
      </w:r>
      <w:r w:rsidR="007F2D9E">
        <w:rPr>
          <w:rFonts w:ascii="Times New Roman" w:hAnsi="Times New Roman" w:cs="Times New Roman"/>
          <w:sz w:val="24"/>
          <w:szCs w:val="24"/>
        </w:rPr>
        <w:t>имеющей четыре слоя, а не три.</w:t>
      </w:r>
      <w:r w:rsidR="008C303A" w:rsidRPr="0025525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940500" w:rsidRPr="0025525F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0E2A1807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функция может стать громоздкой сама по себ</w:t>
      </w:r>
      <w:r w:rsidR="00C5602C">
        <w:rPr>
          <w:rFonts w:ascii="Times New Roman" w:hAnsi="Times New Roman" w:cs="Times New Roman"/>
          <w:sz w:val="24"/>
          <w:szCs w:val="24"/>
        </w:rPr>
        <w:t>е из-за совмещения в ней всех слоёв.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702537A0" w:rsidR="00966DA4" w:rsidRDefault="00966DA4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proofErr w:type="spellEnd"/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20B75B06" w:rsidR="00E158B7" w:rsidRDefault="00E15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C20AA3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AA3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Swagger UI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45E7A567" w14:textId="77777777" w:rsidR="00252FB8" w:rsidRPr="00594E79" w:rsidRDefault="00252FB8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6CAC8C5" w14:textId="50556F9C" w:rsidR="00E158B7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872B89" wp14:editId="6A9E2745">
            <wp:extent cx="4999153" cy="45038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2F0" w14:textId="587AE1E6" w:rsidR="009541F5" w:rsidRDefault="009541F5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AA1AFF" wp14:editId="5FDAAAC9">
            <wp:extent cx="4724809" cy="349788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27DE" w14:textId="49078F6E" w:rsidR="001A6600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80D65B2" wp14:editId="650341FE">
            <wp:extent cx="4534293" cy="3635055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977366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977366" w:rsidRDefault="003115CA" w:rsidP="009815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77777777" w:rsidR="00560FA1" w:rsidRDefault="00560FA1">
      <w:pPr>
        <w:rPr>
          <w:rFonts w:ascii="Times New Roman" w:hAnsi="Times New Roman" w:cs="Times New Roman"/>
        </w:rPr>
      </w:pPr>
    </w:p>
    <w:p w14:paraId="30D3B289" w14:textId="6946DD1C" w:rsidR="005821CF" w:rsidRDefault="00775DC0" w:rsidP="00F24121">
      <w:pPr>
        <w:rPr>
          <w:rFonts w:ascii="Times New Roman" w:hAnsi="Times New Roman" w:cs="Times New Roman"/>
        </w:rPr>
      </w:pPr>
      <w:hyperlink r:id="rId48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775DC0" w:rsidP="00063864">
      <w:pPr>
        <w:rPr>
          <w:rFonts w:ascii="Times New Roman" w:hAnsi="Times New Roman" w:cs="Times New Roman"/>
        </w:rPr>
      </w:pPr>
      <w:hyperlink r:id="rId49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775DC0">
      <w:pPr>
        <w:rPr>
          <w:rFonts w:ascii="Times New Roman" w:hAnsi="Times New Roman" w:cs="Times New Roman"/>
        </w:rPr>
      </w:pPr>
      <w:hyperlink r:id="rId50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775DC0" w:rsidP="00953DF3">
      <w:pPr>
        <w:rPr>
          <w:rFonts w:ascii="Times New Roman" w:hAnsi="Times New Roman" w:cs="Times New Roman"/>
        </w:rPr>
      </w:pPr>
      <w:hyperlink r:id="rId51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775DC0" w:rsidP="00953DF3">
      <w:pPr>
        <w:rPr>
          <w:rFonts w:ascii="Times New Roman" w:hAnsi="Times New Roman" w:cs="Times New Roman"/>
        </w:rPr>
      </w:pPr>
      <w:hyperlink r:id="rId52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775DC0" w:rsidP="00953DF3">
      <w:pPr>
        <w:rPr>
          <w:rFonts w:ascii="Times New Roman" w:hAnsi="Times New Roman" w:cs="Times New Roman"/>
        </w:rPr>
      </w:pPr>
      <w:hyperlink r:id="rId53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775DC0" w:rsidP="00953DF3">
      <w:pPr>
        <w:rPr>
          <w:rFonts w:ascii="Times New Roman" w:hAnsi="Times New Roman" w:cs="Times New Roman"/>
        </w:rPr>
      </w:pPr>
      <w:hyperlink r:id="rId54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775DC0" w:rsidP="00953DF3">
      <w:pPr>
        <w:rPr>
          <w:rFonts w:ascii="Times New Roman" w:hAnsi="Times New Roman" w:cs="Times New Roman"/>
        </w:rPr>
      </w:pPr>
      <w:hyperlink r:id="rId55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775DC0" w:rsidP="00953DF3">
      <w:pPr>
        <w:rPr>
          <w:rFonts w:ascii="Times New Roman" w:hAnsi="Times New Roman" w:cs="Times New Roman"/>
        </w:rPr>
      </w:pPr>
      <w:hyperlink r:id="rId56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775DC0" w:rsidP="00953DF3">
      <w:pPr>
        <w:rPr>
          <w:rFonts w:ascii="Times New Roman" w:hAnsi="Times New Roman" w:cs="Times New Roman"/>
        </w:rPr>
      </w:pPr>
      <w:hyperlink r:id="rId57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775DC0" w:rsidP="00F24121">
      <w:pPr>
        <w:rPr>
          <w:rFonts w:ascii="Times New Roman" w:hAnsi="Times New Roman" w:cs="Times New Roman"/>
        </w:rPr>
      </w:pPr>
      <w:hyperlink r:id="rId58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775DC0" w:rsidP="00063864">
      <w:pPr>
        <w:rPr>
          <w:rFonts w:ascii="Times New Roman" w:hAnsi="Times New Roman" w:cs="Times New Roman"/>
        </w:rPr>
      </w:pPr>
      <w:hyperlink r:id="rId59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775DC0">
      <w:pPr>
        <w:rPr>
          <w:rFonts w:ascii="Times New Roman" w:hAnsi="Times New Roman" w:cs="Times New Roman"/>
        </w:rPr>
      </w:pPr>
      <w:hyperlink r:id="rId60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775DC0" w:rsidP="00953DF3">
      <w:pPr>
        <w:rPr>
          <w:rStyle w:val="Hyperlink"/>
          <w:rFonts w:ascii="Times New Roman" w:hAnsi="Times New Roman" w:cs="Times New Roman"/>
        </w:rPr>
      </w:pPr>
      <w:hyperlink r:id="rId61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5A6E1B5F" w:rsidR="00C952C3" w:rsidRDefault="00775DC0" w:rsidP="00953DF3">
      <w:pPr>
        <w:rPr>
          <w:rFonts w:ascii="Times New Roman" w:hAnsi="Times New Roman" w:cs="Times New Roman"/>
        </w:rPr>
      </w:pPr>
      <w:hyperlink r:id="rId62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57028077" w14:textId="77777777" w:rsidR="00CE2B8D" w:rsidRDefault="00CE2B8D" w:rsidP="00953DF3">
      <w:pPr>
        <w:rPr>
          <w:rFonts w:ascii="Times New Roman" w:hAnsi="Times New Roman" w:cs="Times New Roman"/>
        </w:rPr>
      </w:pPr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FCD4F" w14:textId="77777777" w:rsidR="00775DC0" w:rsidRDefault="00775DC0">
      <w:pPr>
        <w:spacing w:after="0" w:line="240" w:lineRule="auto"/>
      </w:pPr>
      <w:r>
        <w:separator/>
      </w:r>
    </w:p>
  </w:endnote>
  <w:endnote w:type="continuationSeparator" w:id="0">
    <w:p w14:paraId="15AFB8B9" w14:textId="77777777" w:rsidR="00775DC0" w:rsidRDefault="00775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F305A" w14:textId="77777777" w:rsidR="00775DC0" w:rsidRDefault="00775DC0">
      <w:pPr>
        <w:spacing w:after="0" w:line="240" w:lineRule="auto"/>
      </w:pPr>
      <w:r>
        <w:separator/>
      </w:r>
    </w:p>
  </w:footnote>
  <w:footnote w:type="continuationSeparator" w:id="0">
    <w:p w14:paraId="578155ED" w14:textId="77777777" w:rsidR="00775DC0" w:rsidRDefault="00775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070CA1"/>
    <w:multiLevelType w:val="hybridMultilevel"/>
    <w:tmpl w:val="687E0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19"/>
  </w:num>
  <w:num w:numId="2" w16cid:durableId="550577191">
    <w:abstractNumId w:val="11"/>
  </w:num>
  <w:num w:numId="3" w16cid:durableId="1898201646">
    <w:abstractNumId w:val="3"/>
  </w:num>
  <w:num w:numId="4" w16cid:durableId="617445105">
    <w:abstractNumId w:val="16"/>
  </w:num>
  <w:num w:numId="5" w16cid:durableId="678967115">
    <w:abstractNumId w:val="33"/>
  </w:num>
  <w:num w:numId="6" w16cid:durableId="880678477">
    <w:abstractNumId w:val="21"/>
  </w:num>
  <w:num w:numId="7" w16cid:durableId="2048944754">
    <w:abstractNumId w:val="28"/>
  </w:num>
  <w:num w:numId="8" w16cid:durableId="795753122">
    <w:abstractNumId w:val="9"/>
  </w:num>
  <w:num w:numId="9" w16cid:durableId="2094664787">
    <w:abstractNumId w:val="32"/>
  </w:num>
  <w:num w:numId="10" w16cid:durableId="1645158221">
    <w:abstractNumId w:val="31"/>
  </w:num>
  <w:num w:numId="11" w16cid:durableId="1655915978">
    <w:abstractNumId w:val="6"/>
  </w:num>
  <w:num w:numId="12" w16cid:durableId="1941333207">
    <w:abstractNumId w:val="22"/>
  </w:num>
  <w:num w:numId="13" w16cid:durableId="2115206288">
    <w:abstractNumId w:val="25"/>
  </w:num>
  <w:num w:numId="14" w16cid:durableId="1572233071">
    <w:abstractNumId w:val="26"/>
  </w:num>
  <w:num w:numId="15" w16cid:durableId="1993875784">
    <w:abstractNumId w:val="35"/>
  </w:num>
  <w:num w:numId="16" w16cid:durableId="1192111701">
    <w:abstractNumId w:val="17"/>
  </w:num>
  <w:num w:numId="17" w16cid:durableId="754473551">
    <w:abstractNumId w:val="23"/>
  </w:num>
  <w:num w:numId="18" w16cid:durableId="1739205557">
    <w:abstractNumId w:val="30"/>
  </w:num>
  <w:num w:numId="19" w16cid:durableId="1168329032">
    <w:abstractNumId w:val="4"/>
  </w:num>
  <w:num w:numId="20" w16cid:durableId="1168060958">
    <w:abstractNumId w:val="10"/>
  </w:num>
  <w:num w:numId="21" w16cid:durableId="130445933">
    <w:abstractNumId w:val="12"/>
  </w:num>
  <w:num w:numId="22" w16cid:durableId="880938828">
    <w:abstractNumId w:val="29"/>
  </w:num>
  <w:num w:numId="23" w16cid:durableId="1986859955">
    <w:abstractNumId w:val="27"/>
  </w:num>
  <w:num w:numId="24" w16cid:durableId="432169110">
    <w:abstractNumId w:val="13"/>
  </w:num>
  <w:num w:numId="25" w16cid:durableId="1593197037">
    <w:abstractNumId w:val="20"/>
  </w:num>
  <w:num w:numId="26" w16cid:durableId="1500079388">
    <w:abstractNumId w:val="8"/>
  </w:num>
  <w:num w:numId="27" w16cid:durableId="1129200786">
    <w:abstractNumId w:val="18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4"/>
  </w:num>
  <w:num w:numId="31" w16cid:durableId="1112745891">
    <w:abstractNumId w:val="24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7"/>
  </w:num>
  <w:num w:numId="35" w16cid:durableId="187447861">
    <w:abstractNumId w:val="15"/>
  </w:num>
  <w:num w:numId="36" w16cid:durableId="244187492">
    <w:abstractNumId w:val="3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743"/>
    <w:rsid w:val="000C3896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7832"/>
    <w:rsid w:val="001602AA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9BE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94C"/>
    <w:rsid w:val="00235DFC"/>
    <w:rsid w:val="00236282"/>
    <w:rsid w:val="00236D93"/>
    <w:rsid w:val="00236DAD"/>
    <w:rsid w:val="002371EE"/>
    <w:rsid w:val="002379EE"/>
    <w:rsid w:val="0024028C"/>
    <w:rsid w:val="00240815"/>
    <w:rsid w:val="00240A10"/>
    <w:rsid w:val="00240B97"/>
    <w:rsid w:val="00240D87"/>
    <w:rsid w:val="00240D8C"/>
    <w:rsid w:val="00241294"/>
    <w:rsid w:val="002415F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7699"/>
    <w:rsid w:val="002A7855"/>
    <w:rsid w:val="002A7B27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9A3"/>
    <w:rsid w:val="003102EF"/>
    <w:rsid w:val="00310C2F"/>
    <w:rsid w:val="00311198"/>
    <w:rsid w:val="003115CA"/>
    <w:rsid w:val="00312306"/>
    <w:rsid w:val="00312738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587A"/>
    <w:rsid w:val="004C5CDC"/>
    <w:rsid w:val="004C6733"/>
    <w:rsid w:val="004C6B1B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BAB"/>
    <w:rsid w:val="005554A1"/>
    <w:rsid w:val="00555DB5"/>
    <w:rsid w:val="00556010"/>
    <w:rsid w:val="0055679D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F04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F1F"/>
    <w:rsid w:val="006D04E0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693"/>
    <w:rsid w:val="007660A9"/>
    <w:rsid w:val="00766757"/>
    <w:rsid w:val="00766A78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7860"/>
    <w:rsid w:val="0085796A"/>
    <w:rsid w:val="00857A56"/>
    <w:rsid w:val="00857F50"/>
    <w:rsid w:val="00860FAF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74DC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1676"/>
    <w:rsid w:val="00AF1BE4"/>
    <w:rsid w:val="00AF27A6"/>
    <w:rsid w:val="00AF33F6"/>
    <w:rsid w:val="00AF34EB"/>
    <w:rsid w:val="00AF3736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261A"/>
    <w:rsid w:val="00BD3575"/>
    <w:rsid w:val="00BD3921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C87"/>
    <w:rsid w:val="00C775BD"/>
    <w:rsid w:val="00C77674"/>
    <w:rsid w:val="00C77C06"/>
    <w:rsid w:val="00C806BD"/>
    <w:rsid w:val="00C808CB"/>
    <w:rsid w:val="00C809C5"/>
    <w:rsid w:val="00C8109D"/>
    <w:rsid w:val="00C819D4"/>
    <w:rsid w:val="00C81FF9"/>
    <w:rsid w:val="00C82751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54D"/>
    <w:rsid w:val="00C90BF2"/>
    <w:rsid w:val="00C90FB3"/>
    <w:rsid w:val="00C910E1"/>
    <w:rsid w:val="00C91112"/>
    <w:rsid w:val="00C914E3"/>
    <w:rsid w:val="00C92351"/>
    <w:rsid w:val="00C92957"/>
    <w:rsid w:val="00C93E83"/>
    <w:rsid w:val="00C94039"/>
    <w:rsid w:val="00C952C3"/>
    <w:rsid w:val="00C952E2"/>
    <w:rsid w:val="00C95529"/>
    <w:rsid w:val="00C965B6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3571"/>
    <w:rsid w:val="00E03A9B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E70"/>
    <w:rsid w:val="00EF051F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348"/>
    <w:rsid w:val="00F33EAA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72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microservices.io/patterns/" TargetMode="External"/><Relationship Id="rId58" Type="http://schemas.openxmlformats.org/officeDocument/2006/relationships/hyperlink" Target="https://docs.microsoft.com/en-us/azure/architecture/patterns/backends-for-frontends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netflixtechblog.com/optimizing-the-netflix-api-5c9ac715cf19" TargetMode="External"/><Relationship Id="rId56" Type="http://schemas.openxmlformats.org/officeDocument/2006/relationships/hyperlink" Target="https://jimmybogard.com/vertical-slice-architecture/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rabbitmq.com/documentatio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ocs.microsoft.com/en-us/azure/architecture/guide/architecture-styles/microservices" TargetMode="External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icroservices.io/patterns/data/api-composition.html" TargetMode="External"/><Relationship Id="rId62" Type="http://schemas.openxmlformats.org/officeDocument/2006/relationships/hyperlink" Target="https://docs.microsoft.com/en-us/azure/architecture/guide/architecture-styles/n-tier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udemy.com/course/microservices-architecture-and-implementation-on-dotnet" TargetMode="External"/><Relationship Id="rId57" Type="http://schemas.openxmlformats.org/officeDocument/2006/relationships/hyperlink" Target="https://cloud.google.com/api-gateway/docs/authenticate-service-accoun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ibm.com/uk-en/cloud/learn/soa" TargetMode="External"/><Relationship Id="rId60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aws.amazon.com/sqs/" TargetMode="External"/><Relationship Id="rId55" Type="http://schemas.openxmlformats.org/officeDocument/2006/relationships/hyperlink" Target="https://microservices.io/patterns/decomposition/decompose-by-business-capabilit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6425</TotalTime>
  <Pages>43</Pages>
  <Words>6290</Words>
  <Characters>35854</Characters>
  <Application>Microsoft Office Word</Application>
  <DocSecurity>0</DocSecurity>
  <Lines>298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6189</cp:revision>
  <dcterms:created xsi:type="dcterms:W3CDTF">2021-04-17T17:48:00Z</dcterms:created>
  <dcterms:modified xsi:type="dcterms:W3CDTF">2022-04-29T20:15:00Z</dcterms:modified>
</cp:coreProperties>
</file>