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3EFC" w:rsidRPr="007B0AFD" w:rsidRDefault="007B0AFD" w:rsidP="007B0AFD">
      <w:pPr>
        <w:jc w:val="center"/>
        <w:rPr>
          <w:b/>
        </w:rPr>
      </w:pPr>
      <w:r w:rsidRPr="007B0AFD">
        <w:rPr>
          <w:b/>
        </w:rPr>
        <w:t>Рецензия</w:t>
      </w:r>
    </w:p>
    <w:p w:rsidR="007B0AFD" w:rsidRDefault="007B0AFD" w:rsidP="00203163">
      <w:pPr>
        <w:pStyle w:val="a3"/>
        <w:spacing w:before="0" w:beforeAutospacing="0" w:after="0" w:afterAutospacing="0"/>
        <w:jc w:val="center"/>
        <w:rPr>
          <w:rFonts w:ascii="Times New Roman CYR" w:hAnsi="Times New Roman CYR"/>
          <w:b/>
          <w:bCs/>
        </w:rPr>
      </w:pPr>
      <w:r w:rsidRPr="007B0AFD">
        <w:rPr>
          <w:b/>
        </w:rPr>
        <w:t xml:space="preserve">на </w:t>
      </w:r>
      <w:r w:rsidR="00357929" w:rsidRPr="00357929">
        <w:rPr>
          <w:b/>
        </w:rPr>
        <w:t xml:space="preserve"> выпускную квалификационную работу</w:t>
      </w:r>
    </w:p>
    <w:p w:rsidR="00831E70" w:rsidRPr="007B0AFD" w:rsidRDefault="00831E70" w:rsidP="007B0AFD">
      <w:pPr>
        <w:jc w:val="center"/>
        <w:rPr>
          <w:rFonts w:ascii="Times New Roman CYR" w:hAnsi="Times New Roman CYR"/>
          <w:b/>
          <w:bCs/>
        </w:rPr>
      </w:pPr>
    </w:p>
    <w:p w:rsidR="007B0AFD" w:rsidRPr="005E4C5D" w:rsidRDefault="00357929" w:rsidP="007B0AFD">
      <w:pPr>
        <w:jc w:val="center"/>
        <w:rPr>
          <w:rFonts w:ascii="Times New Roman CYR" w:hAnsi="Times New Roman CYR"/>
          <w:b/>
          <w:bCs/>
          <w:sz w:val="28"/>
          <w:szCs w:val="28"/>
        </w:rPr>
      </w:pPr>
      <w:r>
        <w:rPr>
          <w:rFonts w:ascii="Times New Roman CYR" w:hAnsi="Times New Roman CYR"/>
          <w:b/>
          <w:bCs/>
          <w:sz w:val="28"/>
          <w:szCs w:val="28"/>
        </w:rPr>
        <w:t>Смирнова Ивана Станиславовича</w:t>
      </w:r>
    </w:p>
    <w:p w:rsidR="007B0AFD" w:rsidRPr="00712995" w:rsidRDefault="007B0AFD" w:rsidP="007B0AFD">
      <w:pPr>
        <w:jc w:val="center"/>
        <w:rPr>
          <w:rFonts w:ascii="Times New Roman CYR" w:hAnsi="Times New Roman CYR"/>
          <w:b/>
          <w:bCs/>
        </w:rPr>
      </w:pPr>
      <w:r w:rsidRPr="00712995">
        <w:rPr>
          <w:rFonts w:ascii="Times New Roman CYR" w:hAnsi="Times New Roman CYR"/>
          <w:b/>
          <w:bCs/>
        </w:rPr>
        <w:t>на тему</w:t>
      </w:r>
    </w:p>
    <w:p w:rsidR="007B0AFD" w:rsidRPr="00203163" w:rsidRDefault="007B0AFD" w:rsidP="007B0AFD">
      <w:pPr>
        <w:jc w:val="center"/>
        <w:rPr>
          <w:rFonts w:ascii="Times New Roman CYR" w:hAnsi="Times New Roman CYR"/>
          <w:b/>
          <w:bCs/>
          <w:sz w:val="28"/>
          <w:szCs w:val="28"/>
        </w:rPr>
      </w:pPr>
      <w:r w:rsidRPr="00203163">
        <w:rPr>
          <w:rFonts w:ascii="Times New Roman CYR" w:hAnsi="Times New Roman CYR"/>
          <w:b/>
          <w:bCs/>
          <w:sz w:val="28"/>
          <w:szCs w:val="28"/>
        </w:rPr>
        <w:t>«</w:t>
      </w:r>
      <w:r w:rsidR="00394E8A" w:rsidRPr="00394E8A">
        <w:rPr>
          <w:rFonts w:ascii="Times New Roman CYR" w:hAnsi="Times New Roman CYR"/>
          <w:b/>
          <w:bCs/>
          <w:sz w:val="28"/>
          <w:szCs w:val="28"/>
        </w:rPr>
        <w:t xml:space="preserve">Разработка онлайн-системы автоматического построения когнитивных карт на основе </w:t>
      </w:r>
      <w:proofErr w:type="spellStart"/>
      <w:r w:rsidR="00394E8A" w:rsidRPr="00394E8A">
        <w:rPr>
          <w:rFonts w:ascii="Times New Roman CYR" w:hAnsi="Times New Roman CYR"/>
          <w:b/>
          <w:bCs/>
          <w:sz w:val="28"/>
          <w:szCs w:val="28"/>
        </w:rPr>
        <w:t>микросервисной</w:t>
      </w:r>
      <w:proofErr w:type="spellEnd"/>
      <w:r w:rsidR="00394E8A" w:rsidRPr="00394E8A">
        <w:rPr>
          <w:rFonts w:ascii="Times New Roman CYR" w:hAnsi="Times New Roman CYR"/>
          <w:b/>
          <w:bCs/>
          <w:sz w:val="28"/>
          <w:szCs w:val="28"/>
        </w:rPr>
        <w:t xml:space="preserve"> архитектуры</w:t>
      </w:r>
      <w:r w:rsidRPr="00203163">
        <w:rPr>
          <w:rFonts w:ascii="Times New Roman CYR" w:hAnsi="Times New Roman CYR"/>
          <w:b/>
          <w:bCs/>
          <w:sz w:val="28"/>
          <w:szCs w:val="28"/>
        </w:rPr>
        <w:t>»</w:t>
      </w:r>
    </w:p>
    <w:p w:rsidR="007B0AFD" w:rsidRDefault="007B0AFD" w:rsidP="007B0AFD">
      <w:pPr>
        <w:jc w:val="center"/>
        <w:rPr>
          <w:rFonts w:ascii="Times New Roman CYR" w:hAnsi="Times New Roman CYR"/>
          <w:bCs/>
        </w:rPr>
      </w:pPr>
    </w:p>
    <w:p w:rsidR="00357929" w:rsidRPr="00357929" w:rsidRDefault="00357929" w:rsidP="00ED7E10">
      <w:pPr>
        <w:spacing w:before="120" w:after="120" w:line="276" w:lineRule="auto"/>
        <w:ind w:firstLine="540"/>
        <w:jc w:val="both"/>
        <w:rPr>
          <w:sz w:val="28"/>
          <w:szCs w:val="28"/>
        </w:rPr>
      </w:pPr>
      <w:r w:rsidRPr="00357929">
        <w:rPr>
          <w:sz w:val="28"/>
          <w:szCs w:val="28"/>
        </w:rPr>
        <w:t>Целью данной выпускной квалификационной работы является разработка web-ориентированной системы автоматизированного построения когнитивных карт (OCAM) с возможностью автоматического интеллектуального выделения концептов и связей по логам web-сервера.</w:t>
      </w:r>
    </w:p>
    <w:p w:rsidR="007B0AFD" w:rsidRPr="00357929" w:rsidRDefault="007B0AFD" w:rsidP="00831E70">
      <w:pPr>
        <w:spacing w:before="120" w:after="120" w:line="276" w:lineRule="auto"/>
        <w:ind w:firstLine="540"/>
        <w:jc w:val="both"/>
        <w:rPr>
          <w:sz w:val="28"/>
          <w:szCs w:val="28"/>
        </w:rPr>
      </w:pPr>
      <w:r w:rsidRPr="00357929">
        <w:rPr>
          <w:sz w:val="28"/>
          <w:szCs w:val="28"/>
        </w:rPr>
        <w:t>Работа состоит из вве</w:t>
      </w:r>
      <w:r w:rsidR="006B4182" w:rsidRPr="00357929">
        <w:rPr>
          <w:sz w:val="28"/>
          <w:szCs w:val="28"/>
        </w:rPr>
        <w:t xml:space="preserve">дения, трёх глав, заключения, </w:t>
      </w:r>
      <w:r w:rsidR="00357929" w:rsidRPr="00357929">
        <w:rPr>
          <w:sz w:val="28"/>
          <w:szCs w:val="28"/>
        </w:rPr>
        <w:t>трех</w:t>
      </w:r>
      <w:r w:rsidR="006B4182" w:rsidRPr="00357929">
        <w:rPr>
          <w:sz w:val="28"/>
          <w:szCs w:val="28"/>
        </w:rPr>
        <w:t xml:space="preserve"> приложени</w:t>
      </w:r>
      <w:r w:rsidR="00357929" w:rsidRPr="00357929">
        <w:rPr>
          <w:sz w:val="28"/>
          <w:szCs w:val="28"/>
        </w:rPr>
        <w:t>й</w:t>
      </w:r>
      <w:r w:rsidRPr="00357929">
        <w:rPr>
          <w:sz w:val="28"/>
          <w:szCs w:val="28"/>
        </w:rPr>
        <w:t xml:space="preserve">. </w:t>
      </w:r>
    </w:p>
    <w:p w:rsidR="00357929" w:rsidRPr="00357929" w:rsidRDefault="00357929" w:rsidP="00357929">
      <w:pPr>
        <w:spacing w:before="120" w:after="120" w:line="276" w:lineRule="auto"/>
        <w:ind w:firstLine="540"/>
        <w:jc w:val="both"/>
        <w:rPr>
          <w:sz w:val="28"/>
          <w:szCs w:val="28"/>
        </w:rPr>
      </w:pPr>
      <w:r w:rsidRPr="00357929">
        <w:rPr>
          <w:sz w:val="28"/>
          <w:szCs w:val="28"/>
        </w:rPr>
        <w:t xml:space="preserve">В первой главе рассматриваются вопросы, связанные с возможностью автоматизированного извлечения концептов,  а также методов построении когнитивных карт. Приводится описание природы  web-данных и информации, которую необходимо извлечь при использовании алгоритмов </w:t>
      </w:r>
      <w:proofErr w:type="spellStart"/>
      <w:r w:rsidRPr="00357929">
        <w:rPr>
          <w:sz w:val="28"/>
          <w:szCs w:val="28"/>
        </w:rPr>
        <w:t>Web</w:t>
      </w:r>
      <w:proofErr w:type="spellEnd"/>
      <w:r w:rsidRPr="00357929">
        <w:rPr>
          <w:sz w:val="28"/>
          <w:szCs w:val="28"/>
        </w:rPr>
        <w:t xml:space="preserve"> </w:t>
      </w:r>
      <w:proofErr w:type="spellStart"/>
      <w:r w:rsidRPr="00357929">
        <w:rPr>
          <w:sz w:val="28"/>
          <w:szCs w:val="28"/>
        </w:rPr>
        <w:t>Mining</w:t>
      </w:r>
      <w:proofErr w:type="spellEnd"/>
      <w:r w:rsidRPr="00357929">
        <w:rPr>
          <w:sz w:val="28"/>
          <w:szCs w:val="28"/>
        </w:rPr>
        <w:t xml:space="preserve">. </w:t>
      </w:r>
    </w:p>
    <w:p w:rsidR="00357929" w:rsidRPr="00357929" w:rsidRDefault="00357929" w:rsidP="00357929">
      <w:pPr>
        <w:spacing w:before="120" w:after="120" w:line="276" w:lineRule="auto"/>
        <w:ind w:firstLine="540"/>
        <w:jc w:val="both"/>
        <w:rPr>
          <w:sz w:val="28"/>
          <w:szCs w:val="28"/>
        </w:rPr>
      </w:pPr>
      <w:r w:rsidRPr="00357929">
        <w:rPr>
          <w:sz w:val="28"/>
          <w:szCs w:val="28"/>
        </w:rPr>
        <w:t xml:space="preserve">Вторая глава посвящена проектированию системы OCAM. Моделированию бизнес целей и бизнес процессов. Разработки алгоритма извлечения концептов для будущей когнитивной карты. Проектируется архитектура системы, согласно лучшим инженерным практикам разработки web-ориентированных систем. </w:t>
      </w:r>
    </w:p>
    <w:p w:rsidR="00357929" w:rsidRPr="00357929" w:rsidRDefault="00357929" w:rsidP="00357929">
      <w:pPr>
        <w:spacing w:before="120" w:after="120" w:line="276" w:lineRule="auto"/>
        <w:ind w:firstLine="540"/>
        <w:jc w:val="both"/>
        <w:rPr>
          <w:sz w:val="28"/>
          <w:szCs w:val="28"/>
        </w:rPr>
      </w:pPr>
      <w:r w:rsidRPr="00357929">
        <w:rPr>
          <w:sz w:val="28"/>
          <w:szCs w:val="28"/>
        </w:rPr>
        <w:t xml:space="preserve">Третья глава посвящена описанию реализации системы. Описывается процесс составление тестовых наборов данных и проведения тестирования. </w:t>
      </w:r>
    </w:p>
    <w:p w:rsidR="00357929" w:rsidRDefault="00313FF8" w:rsidP="00357929">
      <w:pPr>
        <w:spacing w:before="120" w:after="120" w:line="276" w:lineRule="auto"/>
        <w:ind w:firstLine="540"/>
        <w:jc w:val="both"/>
        <w:rPr>
          <w:sz w:val="28"/>
          <w:szCs w:val="28"/>
        </w:rPr>
      </w:pPr>
      <w:r w:rsidRPr="001E560A">
        <w:rPr>
          <w:sz w:val="28"/>
          <w:szCs w:val="28"/>
        </w:rPr>
        <w:t xml:space="preserve">Изложение материала выпускной квалификационной работы характеризуется логической последовательностью. </w:t>
      </w:r>
      <w:r w:rsidR="00357929" w:rsidRPr="00357929">
        <w:rPr>
          <w:sz w:val="28"/>
          <w:szCs w:val="28"/>
        </w:rPr>
        <w:t>К достоинствам данной выпускной квалификационной работы можно отнести достаточно полно</w:t>
      </w:r>
      <w:r w:rsidR="00357929">
        <w:rPr>
          <w:sz w:val="28"/>
          <w:szCs w:val="28"/>
        </w:rPr>
        <w:t xml:space="preserve">е описание предметной области построения современных </w:t>
      </w:r>
      <w:r w:rsidR="00357929" w:rsidRPr="00357929">
        <w:rPr>
          <w:sz w:val="28"/>
          <w:szCs w:val="28"/>
        </w:rPr>
        <w:t>web-</w:t>
      </w:r>
      <w:r w:rsidR="00357929">
        <w:rPr>
          <w:sz w:val="28"/>
          <w:szCs w:val="28"/>
        </w:rPr>
        <w:t xml:space="preserve">ориентированных систем, </w:t>
      </w:r>
      <w:r w:rsidR="00357929" w:rsidRPr="00357929">
        <w:rPr>
          <w:sz w:val="28"/>
          <w:szCs w:val="28"/>
        </w:rPr>
        <w:t xml:space="preserve">детально спроектированную и реализованную </w:t>
      </w:r>
      <w:r w:rsidR="00357929">
        <w:rPr>
          <w:sz w:val="28"/>
          <w:szCs w:val="28"/>
        </w:rPr>
        <w:t xml:space="preserve">систему с </w:t>
      </w:r>
      <w:proofErr w:type="spellStart"/>
      <w:r w:rsidR="00357929">
        <w:rPr>
          <w:sz w:val="28"/>
          <w:szCs w:val="28"/>
        </w:rPr>
        <w:t>микросервисной</w:t>
      </w:r>
      <w:proofErr w:type="spellEnd"/>
      <w:r w:rsidR="00357929">
        <w:rPr>
          <w:sz w:val="28"/>
          <w:szCs w:val="28"/>
        </w:rPr>
        <w:t xml:space="preserve"> архитектурой и использование передовых решений </w:t>
      </w:r>
      <w:r w:rsidR="006205AC">
        <w:rPr>
          <w:sz w:val="28"/>
          <w:szCs w:val="28"/>
        </w:rPr>
        <w:t>в</w:t>
      </w:r>
      <w:r w:rsidR="00357929">
        <w:rPr>
          <w:sz w:val="28"/>
          <w:szCs w:val="28"/>
        </w:rPr>
        <w:t xml:space="preserve"> масштабировани</w:t>
      </w:r>
      <w:r w:rsidR="006205AC">
        <w:rPr>
          <w:sz w:val="28"/>
          <w:szCs w:val="28"/>
        </w:rPr>
        <w:t>е</w:t>
      </w:r>
      <w:r w:rsidR="00357929">
        <w:rPr>
          <w:sz w:val="28"/>
          <w:szCs w:val="28"/>
        </w:rPr>
        <w:t>.</w:t>
      </w:r>
    </w:p>
    <w:p w:rsidR="00357929" w:rsidRPr="00357929" w:rsidRDefault="00357929" w:rsidP="00357929">
      <w:pPr>
        <w:spacing w:before="120" w:after="120" w:line="276" w:lineRule="auto"/>
        <w:ind w:firstLine="540"/>
        <w:jc w:val="both"/>
        <w:rPr>
          <w:sz w:val="28"/>
          <w:szCs w:val="28"/>
        </w:rPr>
      </w:pPr>
      <w:r w:rsidRPr="00357929">
        <w:rPr>
          <w:sz w:val="28"/>
          <w:szCs w:val="28"/>
        </w:rPr>
        <w:t xml:space="preserve">Недостатком данной работы являются наличие стилистических и орфографических ошибок. Встречаются незначительные ошибки в оформлении. </w:t>
      </w:r>
    </w:p>
    <w:p w:rsidR="00357929" w:rsidRPr="00357929" w:rsidRDefault="00357929" w:rsidP="00BA6D51">
      <w:pPr>
        <w:spacing w:before="120" w:after="120" w:line="276" w:lineRule="auto"/>
        <w:ind w:firstLine="540"/>
        <w:jc w:val="both"/>
        <w:rPr>
          <w:sz w:val="28"/>
          <w:szCs w:val="28"/>
        </w:rPr>
      </w:pPr>
      <w:r w:rsidRPr="00357929">
        <w:rPr>
          <w:sz w:val="28"/>
          <w:szCs w:val="28"/>
        </w:rPr>
        <w:t>Стоит указать, что отмеченные недостатки не снижают практической (теоретической) ценности рассматриваемой работы.</w:t>
      </w:r>
    </w:p>
    <w:p w:rsidR="00712995" w:rsidRPr="00357929" w:rsidRDefault="00357929" w:rsidP="006205AC">
      <w:pPr>
        <w:jc w:val="both"/>
        <w:rPr>
          <w:sz w:val="28"/>
          <w:szCs w:val="28"/>
        </w:rPr>
      </w:pPr>
      <w:r w:rsidRPr="00357929">
        <w:rPr>
          <w:sz w:val="28"/>
          <w:szCs w:val="28"/>
        </w:rPr>
        <w:br w:type="page"/>
      </w:r>
      <w:r w:rsidR="006205AC">
        <w:rPr>
          <w:color w:val="000000"/>
          <w:sz w:val="27"/>
          <w:szCs w:val="27"/>
        </w:rPr>
        <w:lastRenderedPageBreak/>
        <w:t xml:space="preserve">Выпускная квалификационная работа отвечает предъявляемым требованиям и заслуживает оценки </w:t>
      </w:r>
      <w:r w:rsidR="006205AC" w:rsidRPr="00FA35DF">
        <w:rPr>
          <w:color w:val="000000"/>
          <w:sz w:val="27"/>
          <w:szCs w:val="27"/>
          <w:highlight w:val="yellow"/>
        </w:rPr>
        <w:t>отлично (А)</w:t>
      </w:r>
      <w:bookmarkStart w:id="0" w:name="_GoBack"/>
      <w:bookmarkEnd w:id="0"/>
      <w:r w:rsidR="006205AC">
        <w:rPr>
          <w:color w:val="000000"/>
          <w:sz w:val="27"/>
          <w:szCs w:val="27"/>
        </w:rPr>
        <w:t xml:space="preserve">, а студент </w:t>
      </w:r>
      <w:r w:rsidR="006205AC" w:rsidRPr="00FA35DF">
        <w:rPr>
          <w:color w:val="000000"/>
          <w:sz w:val="27"/>
          <w:szCs w:val="27"/>
          <w:highlight w:val="yellow"/>
        </w:rPr>
        <w:t>Смирнов Иван Станиславович</w:t>
      </w:r>
      <w:r w:rsidR="006205AC">
        <w:rPr>
          <w:color w:val="000000"/>
          <w:sz w:val="27"/>
          <w:szCs w:val="27"/>
        </w:rPr>
        <w:t xml:space="preserve"> заслуживает присвоения квалификации "</w:t>
      </w:r>
      <w:r w:rsidR="006205AC" w:rsidRPr="00FA35DF">
        <w:rPr>
          <w:color w:val="000000"/>
          <w:sz w:val="27"/>
          <w:szCs w:val="27"/>
          <w:highlight w:val="yellow"/>
        </w:rPr>
        <w:t>бакалавр</w:t>
      </w:r>
      <w:r w:rsidR="006205AC">
        <w:rPr>
          <w:color w:val="000000"/>
          <w:sz w:val="27"/>
          <w:szCs w:val="27"/>
        </w:rPr>
        <w:t>" по направлению</w:t>
      </w:r>
      <w:r w:rsidR="006205AC" w:rsidRPr="006205AC">
        <w:rPr>
          <w:color w:val="000000"/>
          <w:sz w:val="27"/>
          <w:szCs w:val="27"/>
        </w:rPr>
        <w:t xml:space="preserve"> </w:t>
      </w:r>
      <w:r w:rsidR="006205AC">
        <w:rPr>
          <w:color w:val="000000"/>
          <w:sz w:val="27"/>
          <w:szCs w:val="27"/>
        </w:rPr>
        <w:t xml:space="preserve">подготовки </w:t>
      </w:r>
      <w:r w:rsidR="006205AC" w:rsidRPr="00915F39">
        <w:rPr>
          <w:color w:val="000000"/>
          <w:sz w:val="27"/>
          <w:szCs w:val="27"/>
          <w:highlight w:val="yellow"/>
        </w:rPr>
        <w:t>09.03.04</w:t>
      </w:r>
      <w:r w:rsidR="006205AC">
        <w:rPr>
          <w:color w:val="000000"/>
          <w:sz w:val="27"/>
          <w:szCs w:val="27"/>
        </w:rPr>
        <w:t xml:space="preserve"> — «</w:t>
      </w:r>
      <w:r w:rsidR="00915F39" w:rsidRPr="00FA35DF">
        <w:rPr>
          <w:color w:val="000000"/>
          <w:sz w:val="27"/>
          <w:szCs w:val="27"/>
          <w:highlight w:val="yellow"/>
        </w:rPr>
        <w:t xml:space="preserve">Программная </w:t>
      </w:r>
      <w:r w:rsidR="006205AC" w:rsidRPr="00FA35DF">
        <w:rPr>
          <w:color w:val="000000"/>
          <w:sz w:val="27"/>
          <w:szCs w:val="27"/>
          <w:highlight w:val="yellow"/>
        </w:rPr>
        <w:t>инженерия</w:t>
      </w:r>
      <w:r w:rsidR="006205AC">
        <w:rPr>
          <w:color w:val="000000"/>
          <w:sz w:val="27"/>
          <w:szCs w:val="27"/>
        </w:rPr>
        <w:t>».</w:t>
      </w:r>
    </w:p>
    <w:p w:rsidR="00712995" w:rsidRDefault="00712995" w:rsidP="007B0AFD">
      <w:pPr>
        <w:ind w:firstLine="540"/>
        <w:jc w:val="both"/>
        <w:rPr>
          <w:rFonts w:ascii="Times New Roman CYR" w:hAnsi="Times New Roman CYR"/>
          <w:bCs/>
        </w:rPr>
      </w:pPr>
    </w:p>
    <w:p w:rsidR="00712995" w:rsidRDefault="00712995" w:rsidP="007B0AFD">
      <w:pPr>
        <w:ind w:firstLine="540"/>
        <w:jc w:val="both"/>
        <w:rPr>
          <w:rFonts w:ascii="Times New Roman CYR" w:hAnsi="Times New Roman CYR"/>
          <w:bCs/>
        </w:rPr>
      </w:pPr>
    </w:p>
    <w:p w:rsidR="00712995" w:rsidRPr="001E560A" w:rsidRDefault="00712995" w:rsidP="001E560A">
      <w:pPr>
        <w:jc w:val="both"/>
        <w:rPr>
          <w:rFonts w:ascii="Times New Roman CYR" w:hAnsi="Times New Roman CYR"/>
          <w:bCs/>
          <w:sz w:val="28"/>
          <w:szCs w:val="28"/>
        </w:rPr>
      </w:pPr>
      <w:r w:rsidRPr="001E560A">
        <w:rPr>
          <w:rFonts w:ascii="Times New Roman CYR" w:hAnsi="Times New Roman CYR"/>
          <w:bCs/>
          <w:sz w:val="28"/>
          <w:szCs w:val="28"/>
        </w:rPr>
        <w:t>Рецензент</w:t>
      </w:r>
    </w:p>
    <w:p w:rsidR="00712995" w:rsidRPr="001E560A" w:rsidRDefault="00712995" w:rsidP="007B0AFD">
      <w:pPr>
        <w:ind w:firstLine="540"/>
        <w:jc w:val="both"/>
        <w:rPr>
          <w:rFonts w:ascii="Times New Roman CYR" w:hAnsi="Times New Roman CYR"/>
          <w:bCs/>
          <w:sz w:val="28"/>
          <w:szCs w:val="28"/>
        </w:rPr>
      </w:pPr>
    </w:p>
    <w:p w:rsidR="00915F39" w:rsidRDefault="00203163" w:rsidP="001E560A">
      <w:pPr>
        <w:jc w:val="both"/>
        <w:rPr>
          <w:rFonts w:ascii="Times New Roman CYR" w:hAnsi="Times New Roman CYR"/>
          <w:bCs/>
          <w:sz w:val="28"/>
          <w:szCs w:val="28"/>
        </w:rPr>
      </w:pPr>
      <w:r w:rsidRPr="00915F39">
        <w:rPr>
          <w:rFonts w:ascii="Times New Roman CYR" w:hAnsi="Times New Roman CYR"/>
          <w:bCs/>
          <w:sz w:val="28"/>
          <w:szCs w:val="28"/>
          <w:highlight w:val="yellow"/>
        </w:rPr>
        <w:t xml:space="preserve">Доцент кафедры </w:t>
      </w:r>
      <w:proofErr w:type="spellStart"/>
      <w:r w:rsidR="00915F39" w:rsidRPr="00915F39">
        <w:rPr>
          <w:rFonts w:ascii="Times New Roman CYR" w:hAnsi="Times New Roman CYR"/>
          <w:bCs/>
          <w:sz w:val="28"/>
          <w:szCs w:val="28"/>
          <w:highlight w:val="yellow"/>
        </w:rPr>
        <w:t>х</w:t>
      </w:r>
      <w:proofErr w:type="gramStart"/>
      <w:r w:rsidR="00915F39" w:rsidRPr="00915F39">
        <w:rPr>
          <w:rFonts w:ascii="Times New Roman CYR" w:hAnsi="Times New Roman CYR"/>
          <w:bCs/>
          <w:sz w:val="28"/>
          <w:szCs w:val="28"/>
          <w:highlight w:val="yellow"/>
        </w:rPr>
        <w:t>х</w:t>
      </w:r>
      <w:r w:rsidRPr="001E560A">
        <w:rPr>
          <w:rFonts w:ascii="Times New Roman CYR" w:hAnsi="Times New Roman CYR"/>
          <w:bCs/>
          <w:sz w:val="28"/>
          <w:szCs w:val="28"/>
        </w:rPr>
        <w:t>«</w:t>
      </w:r>
      <w:proofErr w:type="gramEnd"/>
      <w:r w:rsidR="00915F39" w:rsidRPr="00915F39">
        <w:rPr>
          <w:rFonts w:ascii="Times New Roman CYR" w:hAnsi="Times New Roman CYR"/>
          <w:bCs/>
          <w:sz w:val="28"/>
          <w:szCs w:val="28"/>
          <w:highlight w:val="yellow"/>
        </w:rPr>
        <w:t>ууууууууу</w:t>
      </w:r>
      <w:proofErr w:type="spellEnd"/>
      <w:r w:rsidRPr="001E560A">
        <w:rPr>
          <w:rFonts w:ascii="Times New Roman CYR" w:hAnsi="Times New Roman CYR"/>
          <w:bCs/>
          <w:sz w:val="28"/>
          <w:szCs w:val="28"/>
        </w:rPr>
        <w:t>»</w:t>
      </w:r>
      <w:r w:rsidR="005E4C5D" w:rsidRPr="001E560A">
        <w:rPr>
          <w:rFonts w:ascii="Times New Roman CYR" w:hAnsi="Times New Roman CYR"/>
          <w:bCs/>
          <w:sz w:val="28"/>
          <w:szCs w:val="28"/>
        </w:rPr>
        <w:t xml:space="preserve">, </w:t>
      </w:r>
      <w:r w:rsidR="005E4C5D" w:rsidRPr="00915F39">
        <w:rPr>
          <w:rFonts w:ascii="Times New Roman CYR" w:hAnsi="Times New Roman CYR"/>
          <w:bCs/>
          <w:sz w:val="28"/>
          <w:szCs w:val="28"/>
          <w:highlight w:val="yellow"/>
        </w:rPr>
        <w:t>к.т.н.</w:t>
      </w:r>
      <w:r w:rsidR="005E4C5D" w:rsidRPr="001E560A">
        <w:rPr>
          <w:rFonts w:ascii="Times New Roman CYR" w:hAnsi="Times New Roman CYR"/>
          <w:bCs/>
          <w:sz w:val="28"/>
          <w:szCs w:val="28"/>
        </w:rPr>
        <w:t xml:space="preserve">               </w:t>
      </w:r>
      <w:r w:rsidR="00915F39" w:rsidRPr="00915F39">
        <w:rPr>
          <w:rFonts w:ascii="Times New Roman CYR" w:hAnsi="Times New Roman CYR"/>
          <w:bCs/>
          <w:sz w:val="28"/>
          <w:szCs w:val="28"/>
          <w:u w:val="single"/>
        </w:rPr>
        <w:tab/>
      </w:r>
      <w:r w:rsidR="00915F39" w:rsidRPr="00915F39">
        <w:rPr>
          <w:rFonts w:ascii="Times New Roman CYR" w:hAnsi="Times New Roman CYR"/>
          <w:bCs/>
          <w:sz w:val="28"/>
          <w:szCs w:val="28"/>
          <w:u w:val="single"/>
        </w:rPr>
        <w:tab/>
      </w:r>
      <w:r w:rsidR="00915F39" w:rsidRPr="00915F39">
        <w:rPr>
          <w:rFonts w:ascii="Times New Roman CYR" w:hAnsi="Times New Roman CYR"/>
          <w:bCs/>
          <w:sz w:val="28"/>
          <w:szCs w:val="28"/>
        </w:rPr>
        <w:t xml:space="preserve"> </w:t>
      </w:r>
      <w:r w:rsidR="00915F39">
        <w:rPr>
          <w:rFonts w:ascii="Times New Roman CYR" w:hAnsi="Times New Roman CYR"/>
          <w:bCs/>
          <w:sz w:val="28"/>
          <w:szCs w:val="28"/>
        </w:rPr>
        <w:t>/</w:t>
      </w:r>
      <w:r w:rsidR="00915F39" w:rsidRPr="00915F39">
        <w:rPr>
          <w:rFonts w:ascii="Times New Roman CYR" w:hAnsi="Times New Roman CYR"/>
          <w:bCs/>
          <w:sz w:val="28"/>
          <w:szCs w:val="28"/>
          <w:highlight w:val="yellow"/>
        </w:rPr>
        <w:t>В.В. Васильев</w:t>
      </w:r>
      <w:r w:rsidR="00915F39">
        <w:rPr>
          <w:rFonts w:ascii="Times New Roman CYR" w:hAnsi="Times New Roman CYR"/>
          <w:bCs/>
          <w:sz w:val="28"/>
          <w:szCs w:val="28"/>
        </w:rPr>
        <w:t>/</w:t>
      </w:r>
    </w:p>
    <w:p w:rsidR="00712995" w:rsidRPr="00915F39" w:rsidRDefault="005E4C5D" w:rsidP="00915F39">
      <w:pPr>
        <w:ind w:firstLine="6096"/>
        <w:jc w:val="both"/>
        <w:rPr>
          <w:rFonts w:ascii="Times New Roman CYR" w:hAnsi="Times New Roman CYR"/>
          <w:bCs/>
          <w:sz w:val="20"/>
          <w:szCs w:val="20"/>
        </w:rPr>
      </w:pPr>
      <w:r w:rsidRPr="00915F39">
        <w:rPr>
          <w:rFonts w:ascii="Times New Roman CYR" w:hAnsi="Times New Roman CYR"/>
          <w:bCs/>
          <w:sz w:val="20"/>
          <w:szCs w:val="20"/>
        </w:rPr>
        <w:t>(под</w:t>
      </w:r>
      <w:r w:rsidR="001E560A" w:rsidRPr="00915F39">
        <w:rPr>
          <w:rFonts w:ascii="Times New Roman CYR" w:hAnsi="Times New Roman CYR"/>
          <w:bCs/>
          <w:sz w:val="20"/>
          <w:szCs w:val="20"/>
        </w:rPr>
        <w:t>пись)</w:t>
      </w:r>
      <w:r w:rsidR="001E560A" w:rsidRPr="00915F39">
        <w:rPr>
          <w:rFonts w:ascii="Times New Roman CYR" w:hAnsi="Times New Roman CYR"/>
          <w:bCs/>
          <w:sz w:val="20"/>
          <w:szCs w:val="20"/>
        </w:rPr>
        <w:tab/>
      </w:r>
      <w:r w:rsidR="00357929" w:rsidRPr="00915F39">
        <w:rPr>
          <w:rFonts w:ascii="Times New Roman CYR" w:hAnsi="Times New Roman CYR"/>
          <w:bCs/>
          <w:sz w:val="20"/>
          <w:szCs w:val="20"/>
        </w:rPr>
        <w:t xml:space="preserve"> </w:t>
      </w:r>
    </w:p>
    <w:p w:rsidR="000F1B15" w:rsidRDefault="000F1B15">
      <w:pPr>
        <w:ind w:firstLine="540"/>
        <w:jc w:val="both"/>
        <w:rPr>
          <w:rFonts w:ascii="Times New Roman CYR" w:hAnsi="Times New Roman CYR"/>
          <w:bCs/>
        </w:rPr>
      </w:pPr>
    </w:p>
    <w:sectPr w:rsidR="000F1B15" w:rsidSect="001E56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0AFD"/>
    <w:rsid w:val="00003608"/>
    <w:rsid w:val="00035E27"/>
    <w:rsid w:val="000A0386"/>
    <w:rsid w:val="000F1B15"/>
    <w:rsid w:val="0018017C"/>
    <w:rsid w:val="00197D43"/>
    <w:rsid w:val="001B48D9"/>
    <w:rsid w:val="001E3EFC"/>
    <w:rsid w:val="001E560A"/>
    <w:rsid w:val="00203163"/>
    <w:rsid w:val="00306CEF"/>
    <w:rsid w:val="00313FF8"/>
    <w:rsid w:val="00357929"/>
    <w:rsid w:val="00394E8A"/>
    <w:rsid w:val="003E2958"/>
    <w:rsid w:val="00404A6B"/>
    <w:rsid w:val="00572448"/>
    <w:rsid w:val="005D09F7"/>
    <w:rsid w:val="005E4C5D"/>
    <w:rsid w:val="006205AC"/>
    <w:rsid w:val="00642DA6"/>
    <w:rsid w:val="006B4182"/>
    <w:rsid w:val="00712995"/>
    <w:rsid w:val="007279CC"/>
    <w:rsid w:val="00753EEC"/>
    <w:rsid w:val="007B0AFD"/>
    <w:rsid w:val="007E1ABF"/>
    <w:rsid w:val="00831E70"/>
    <w:rsid w:val="0088665D"/>
    <w:rsid w:val="00915F39"/>
    <w:rsid w:val="009166CC"/>
    <w:rsid w:val="00941532"/>
    <w:rsid w:val="00AF64C7"/>
    <w:rsid w:val="00B05A85"/>
    <w:rsid w:val="00B65B99"/>
    <w:rsid w:val="00BA1967"/>
    <w:rsid w:val="00BA34EB"/>
    <w:rsid w:val="00BA6D51"/>
    <w:rsid w:val="00BF1FC5"/>
    <w:rsid w:val="00C14DBD"/>
    <w:rsid w:val="00D11B0D"/>
    <w:rsid w:val="00E12A60"/>
    <w:rsid w:val="00ED7E10"/>
    <w:rsid w:val="00F47032"/>
    <w:rsid w:val="00F676C5"/>
    <w:rsid w:val="00FA35DF"/>
    <w:rsid w:val="00FE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B0AFD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B0AF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04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Рецензия</vt:lpstr>
    </vt:vector>
  </TitlesOfParts>
  <Company>Home</Company>
  <LinksUpToDate>false</LinksUpToDate>
  <CharactersWithSpaces>2202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Рецензия</dc:title>
  <dc:creator>aplet</dc:creator>
  <cp:lastModifiedBy>Andrew</cp:lastModifiedBy>
  <cp:revision>3</cp:revision>
  <dcterms:created xsi:type="dcterms:W3CDTF">2020-05-14T15:29:00Z</dcterms:created>
  <dcterms:modified xsi:type="dcterms:W3CDTF">2020-05-14T15:30:00Z</dcterms:modified>
</cp:coreProperties>
</file>