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(05:45:41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1"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p>
      <w:pPr>
        <w:numPr>
          <w:ilvl w:val="0"/>
          <w:numId w:val="1382"/>
        </w:numPr>
        <w:pStyle w:val="Compact"/>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2"/>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2"/>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End w:id="128"/>
    <w:bookmarkStart w:id="129" w:name="example-1-1"/>
    <w:p>
      <w:pPr>
        <w:pStyle w:val="Heading2"/>
      </w:pPr>
      <w:r>
        <w:t xml:space="preserve">Example 1</w:t>
      </w:r>
    </w:p>
    <w:p>
      <w:pPr>
        <w:pStyle w:val="FirstParagraph"/>
      </w:pPr>
      <w:r>
        <w:t xml:space="preserve">In the following example, we define an array of strings. Then, using the foreach statement, we print all the element of the array in the console. Not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 Error</w:t>
      </w:r>
      <w:r>
        <w:rPr>
          <w:rStyle w:val="OperatorTok"/>
        </w:rPr>
        <w:t xml:space="preserve">:</w:t>
      </w:r>
      <w:r>
        <w:rPr>
          <w:rStyle w:val="NormalTok"/>
        </w:rPr>
        <w:t xml:space="preserve"> </w:t>
      </w:r>
      <w:r>
        <w:rPr>
          <w:rStyle w:val="KeywordTok"/>
        </w:rPr>
        <w:t xml:space="preserve">this</w:t>
      </w:r>
      <w:r>
        <w:rPr>
          <w:rStyle w:val="NormalTok"/>
        </w:rPr>
        <w:t xml:space="preserve"> </w:t>
      </w:r>
      <w:r>
        <w:rPr>
          <w:rStyle w:val="KeywordTok"/>
        </w:rPr>
        <w:t xml:space="preserve">is</w:t>
      </w:r>
      <w:r>
        <w:rPr>
          <w:rStyle w:val="NormalTok"/>
        </w:rPr>
        <w:t xml:space="preserve"> not allowed</w:t>
      </w:r>
      <w:r>
        <w:br/>
      </w:r>
      <w:r>
        <w:rPr>
          <w:rStyle w:val="OperatorTok"/>
        </w:rPr>
        <w:t xml:space="preserve">}</w:t>
      </w:r>
    </w:p>
    <w:bookmarkEnd w:id="129"/>
    <w:bookmarkStart w:id="130" w:name="example-2-1"/>
    <w:p>
      <w:pPr>
        <w:pStyle w:val="Heading2"/>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 Assume we have a </w:t>
      </w:r>
      <w:r>
        <w:rPr>
          <w:rStyle w:val="KeywordTok"/>
        </w:rPr>
        <w:t xml:space="preserve">class</w:t>
      </w:r>
      <w:r>
        <w:rPr>
          <w:rStyle w:val="NormalTok"/>
        </w:rPr>
        <w:t xml:space="preserve">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 Assume the </w:t>
      </w:r>
      <w:r>
        <w:rPr>
          <w:rStyle w:val="KeywordTok"/>
        </w:rPr>
        <w:t xml:space="preserve">class</w:t>
      </w:r>
      <w:r>
        <w:rPr>
          <w:rStyle w:val="NormalTok"/>
        </w:rPr>
        <w:t xml:space="preserve"> Employee has a property called Name</w:t>
      </w:r>
      <w:r>
        <w:br/>
      </w:r>
      <w:r>
        <w:rPr>
          <w:rStyle w:val="OperatorTok"/>
        </w:rPr>
        <w:t xml:space="preserve">}</w:t>
      </w:r>
    </w:p>
    <w:bookmarkEnd w:id="130"/>
    <w:bookmarkEnd w:id="131"/>
    <w:bookmarkStart w:id="13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2"/>
    <w:bookmarkEnd w:id="133"/>
    <w:bookmarkStart w:id="13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2021-06-21T21:46:26Z</dcterms:created>
  <dcterms:modified xsi:type="dcterms:W3CDTF">2021-06-21T21:46:26Z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(05:45:41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