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-advanced"/>
    <w:p>
      <w:pPr>
        <w:pStyle w:val="Heading1"/>
      </w:pPr>
      <w:r>
        <w:t xml:space="preserve">Array Manipulation Practice (Advanced)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2021-06-21T20:15:40Z</dcterms:created>
  <dcterms:modified xsi:type="dcterms:W3CDTF">2021-06-21T20:15:40Z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