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(04:29:19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irst-array-manipulation"/>
    <w:p>
      <w:pPr>
        <w:pStyle w:val="Heading1"/>
      </w:pPr>
      <w:r>
        <w:t xml:space="preserve">First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  <w:r>
        <w:t xml:space="preserve"> </w:t>
      </w:r>
      <w:r>
        <w:t xml:space="preserve">Add the following statements one by one to your program, observe how C# reacts (that is, try to compile and execute after you add one, then remove it), and answer the following questions.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1"/>
    <w:bookmarkStart w:id="22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2"/>
    <w:bookmarkStart w:id="24" w:name="pushing-further-optional"/>
    <w:p>
      <w:pPr>
        <w:pStyle w:val="Heading1"/>
      </w:pPr>
      <w:r>
        <w:t xml:space="preserve">Pushing Further (Optional)</w:t>
      </w:r>
    </w:p>
    <w:bookmarkStart w:id="23" w:name="default-values"/>
    <w:p>
      <w:pPr>
        <w:pStyle w:val="Heading2"/>
      </w:pPr>
      <w:r>
        <w:t xml:space="preserve">Default values</w:t>
      </w:r>
    </w:p>
    <w:p>
      <w:pPr>
        <w:pStyle w:val="FirstParagraph"/>
      </w:pPr>
      <w:r>
        <w:t xml:space="preserve">Execute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What can you conclude about the value of the array cells that were not assigned?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2021-06-12T20:29:29Z</dcterms:created>
  <dcterms:modified xsi:type="dcterms:W3CDTF">2021-06-12T20:29:29Z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(04:29:19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