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Problem</w:t>
      </w:r>
      <w:r>
        <w:t xml:space="preserve"> </w:t>
      </w:r>
      <w:r>
        <w:t xml:space="preserve">Solving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12, 2021 (11:21:54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problem-solving"/>
    <w:p>
      <w:pPr>
        <w:pStyle w:val="Heading1"/>
      </w:pPr>
      <w:r>
        <w:t xml:space="preserve">Problem Solving</w:t>
      </w:r>
    </w:p>
    <w:p>
      <w:pPr>
        <w:pStyle w:val="FirstParagraph"/>
      </w:pPr>
      <w:r>
        <w:t xml:space="preserve">Those problems are fairly advanced considering our progress so far.</w:t>
      </w:r>
      <w:r>
        <w:t xml:space="preserve"> </w:t>
      </w:r>
      <w:r>
        <w:t xml:space="preserve">Have a look at them, make an attempt, but don’t feel bad if you don’t succeed.</w:t>
      </w:r>
    </w:p>
    <w:bookmarkStart w:id="22" w:name="a-guessing-game"/>
    <w:p>
      <w:pPr>
        <w:pStyle w:val="Heading2"/>
      </w:pPr>
      <w:r>
        <w:t xml:space="preserve">A Guessing Game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1"/>
        </w:numPr>
        <w:pStyle w:val="Compact"/>
      </w:pPr>
      <w:r>
        <w:t xml:space="preserve">Stores your favorite number in a variable.</w:t>
      </w:r>
    </w:p>
    <w:p>
      <w:pPr>
        <w:numPr>
          <w:ilvl w:val="0"/>
          <w:numId w:val="1001"/>
        </w:numPr>
        <w:pStyle w:val="Compact"/>
      </w:pPr>
      <w:r>
        <w:t xml:space="preserve">Asks the user to enter a numerical value, and stores the user’s answer in a variable.</w:t>
      </w:r>
    </w:p>
    <w:p>
      <w:pPr>
        <w:numPr>
          <w:ilvl w:val="0"/>
          <w:numId w:val="1001"/>
        </w:numPr>
        <w:pStyle w:val="Compact"/>
      </w:pPr>
      <w:r>
        <w:t xml:space="preserve">With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statement, displays on the screen</w:t>
      </w:r>
      <w:r>
        <w:t xml:space="preserve"> </w:t>
      </w:r>
      <w:r>
        <w:t xml:space="preserve">“</w:t>
      </w:r>
      <w:r>
        <w:t xml:space="preserve">You guessed correctly</w:t>
      </w:r>
      <w:r>
        <w:t xml:space="preserve">”</w:t>
      </w:r>
      <w:r>
        <w:t xml:space="preserve"> </w:t>
      </w:r>
      <w:r>
        <w:t xml:space="preserve">if the number entered by the user is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Too high!</w:t>
      </w:r>
      <w:r>
        <w:t xml:space="preserve">”</w:t>
      </w:r>
      <w:r>
        <w:t xml:space="preserve"> </w:t>
      </w:r>
      <w:r>
        <w:t xml:space="preserve">if the number entered by the user is strictly greater than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Too low!</w:t>
      </w:r>
      <w:r>
        <w:t xml:space="preserve">”</w:t>
      </w:r>
      <w:r>
        <w:t xml:space="preserve"> </w:t>
      </w:r>
      <w:r>
        <w:t xml:space="preserve">if the number entered by the user is strictly lower than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You found a multiple of my favorite number!</w:t>
      </w:r>
      <w:r>
        <w:t xml:space="preserve">”</w:t>
      </w:r>
      <w:r>
        <w:t xml:space="preserve"> </w:t>
      </w:r>
      <w:r>
        <w:t xml:space="preserve">if the number entered by the user is a multiple of your favorite number, but different from it.</w:t>
      </w:r>
    </w:p>
    <w:p>
      <w:pPr>
        <w:pStyle w:val="FirstParagraph"/>
      </w:pPr>
      <w:r>
        <w:t xml:space="preserve">You can adjust your program so that e.g. if the user enters a number that is at the same time higher and a multiple of your favorite number, only one message is displayed.</w:t>
      </w:r>
    </w:p>
    <w:p>
      <w:pPr>
        <w:pStyle w:val="BodyText"/>
      </w:pPr>
      <w:r>
        <w:t xml:space="preserve">A solution is proposed</w:t>
      </w:r>
      <w:r>
        <w:t xml:space="preserve"> </w:t>
      </w:r>
      <w:hyperlink r:id="rId21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2"/>
    <w:bookmarkStart w:id="23" w:name="computing-the-entry-price"/>
    <w:p>
      <w:pPr>
        <w:pStyle w:val="Heading2"/>
      </w:pPr>
      <w:r>
        <w:t xml:space="preserve">Computing the Entry Price</w:t>
      </w:r>
    </w:p>
    <w:p>
      <w:pPr>
        <w:pStyle w:val="FirstParagraph"/>
      </w:pPr>
      <w:r>
        <w:t xml:space="preserve">You are asked to write a simple program that computes the total price for a group of people to enter a park.</w:t>
      </w:r>
    </w:p>
    <w:p>
      <w:pPr>
        <w:pStyle w:val="BodyText"/>
      </w:pPr>
      <w:r>
        <w:t xml:space="preserve">Your program should:</w:t>
      </w:r>
    </w:p>
    <w:p>
      <w:pPr>
        <w:numPr>
          <w:ilvl w:val="0"/>
          <w:numId w:val="1002"/>
        </w:numPr>
        <w:pStyle w:val="Compact"/>
      </w:pPr>
      <w:r>
        <w:t xml:space="preserve">Ask the user how many adults and how many children want to enter the park,</w:t>
      </w:r>
    </w:p>
    <w:p>
      <w:pPr>
        <w:numPr>
          <w:ilvl w:val="0"/>
          <w:numId w:val="1002"/>
        </w:numPr>
        <w:pStyle w:val="Compact"/>
      </w:pPr>
      <w:r>
        <w:t xml:space="preserve">If the group comprises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persons or more, offer to sell a group pass for $</w:t>
      </w:r>
      <m:oMath>
        <m:r>
          <m:t>30</m:t>
        </m:r>
      </m:oMath>
      <w:r>
        <w:t xml:space="preserve"> </w:t>
      </w:r>
      <w:r>
        <w:t xml:space="preserve">(that allows everyone in the group to enter the park),</w:t>
      </w:r>
    </w:p>
    <w:p>
      <w:pPr>
        <w:numPr>
          <w:ilvl w:val="0"/>
          <w:numId w:val="1002"/>
        </w:numPr>
        <w:pStyle w:val="Compact"/>
      </w:pPr>
      <w:r>
        <w:t xml:space="preserve">Compute and display the total price on the screen, knowing that:</w:t>
      </w:r>
    </w:p>
    <w:p>
      <w:pPr>
        <w:numPr>
          <w:ilvl w:val="1"/>
          <w:numId w:val="1003"/>
        </w:numPr>
        <w:pStyle w:val="Compact"/>
      </w:pPr>
      <w:r>
        <w:t xml:space="preserve">Adults pay $</w:t>
      </w:r>
      <m:oMath>
        <m:r>
          <m:t>7</m:t>
        </m:r>
      </m:oMath>
      <w:r>
        <w:t xml:space="preserve">,</w:t>
      </w:r>
    </w:p>
    <w:p>
      <w:pPr>
        <w:numPr>
          <w:ilvl w:val="1"/>
          <w:numId w:val="1003"/>
        </w:numPr>
        <w:pStyle w:val="Compact"/>
      </w:pPr>
      <w:r>
        <w:t xml:space="preserve">Children pay $</w:t>
      </w:r>
      <m:oMath>
        <m:r>
          <m:t>4</m:t>
        </m:r>
      </m:oMath>
      <w:r>
        <w:t xml:space="preserve">,</w:t>
      </w:r>
    </w:p>
    <w:p>
      <w:pPr>
        <w:numPr>
          <w:ilvl w:val="1"/>
          <w:numId w:val="1003"/>
        </w:numPr>
        <w:pStyle w:val="Compact"/>
      </w:pPr>
      <w:r>
        <w:rPr>
          <w:iCs/>
          <w:i/>
        </w:rPr>
        <w:t xml:space="preserve">If</w:t>
      </w:r>
      <w:r>
        <w:t xml:space="preserve"> </w:t>
      </w:r>
      <w:r>
        <w:t xml:space="preserve">purchasing the group pass allowed the group to save money (which isn’t always the case!), you should display on the screen the amount saved.</w:t>
      </w:r>
    </w:p>
    <w:p>
      <w:pPr>
        <w:pStyle w:val="FirstParagraph"/>
      </w:pPr>
      <w:r>
        <w:t xml:space="preserve">Some tips:</w:t>
      </w:r>
    </w:p>
    <w:p>
      <w:pPr>
        <w:numPr>
          <w:ilvl w:val="0"/>
          <w:numId w:val="1004"/>
        </w:numPr>
        <w:pStyle w:val="Compact"/>
      </w:pPr>
      <w:r>
        <w:t xml:space="preserve">When asking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questions, treat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as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, and any other string as a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Note that we will sell the pass even if the user is not gaining money by doing so (for instance, if 6 children want to enter,</w:t>
      </w:r>
      <w:r>
        <w:t xml:space="preserve"> </w:t>
      </w:r>
      <m:oMath>
        <m:r>
          <m:rPr>
            <m:sty m:val="p"/>
          </m:rPr>
          <m:t>$</m:t>
        </m:r>
        <m:r>
          <m:t>4</m:t>
        </m:r>
        <m:r>
          <m:rPr>
            <m:sty m:val="p"/>
          </m:rPr>
          <m:t>×</m:t>
        </m:r>
        <m:r>
          <m:t>6</m:t>
        </m:r>
        <m:r>
          <m:rPr>
            <m:sty m:val="p"/>
          </m:rPr>
          <m:t>=</m:t>
        </m:r>
        <m:r>
          <m:rPr>
            <m:sty m:val="p"/>
          </m:rPr>
          <m:t>$</m:t>
        </m:r>
        <m:r>
          <m:t>24</m:t>
        </m:r>
        <m:r>
          <m:rPr>
            <m:sty m:val="p"/>
          </m:rPr>
          <m:t>&lt;</m:t>
        </m:r>
        <m:r>
          <m:rPr>
            <m:sty m:val="p"/>
          </m:rPr>
          <m:t>$</m:t>
        </m:r>
        <m:r>
          <m:t>30</m:t>
        </m:r>
      </m:oMath>
      <w:r>
        <w:t xml:space="preserve">, but we would still sell them the pass).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GuessingGame.zip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GuessingGame.zip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Problem Solving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2021-06-12T15:22:03Z</dcterms:created>
  <dcterms:modified xsi:type="dcterms:W3CDTF">2021-06-12T15:22:03Z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12, 2021 (11:21:54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