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(05:46:13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 (</w:t>
      </w:r>
      <w:r>
        <w:rPr>
          <w:iCs/>
          <w:i/>
        </w:rPr>
        <w:t xml:space="preserve">This shortcut is for Windows</w:t>
      </w:r>
      <w:r>
        <w:t xml:space="preserve">; for MacOS, to undo your operation, use</w:t>
      </w:r>
      <w:r>
        <w:t xml:space="preserve"> </w:t>
      </w:r>
      <w:r>
        <w:t xml:space="preserve">CMD</w:t>
      </w:r>
      <w:r>
        <w:t xml:space="preserve"> </w:t>
      </w:r>
      <w:r>
        <w:t xml:space="preserve">+</w:t>
      </w:r>
      <w:r>
        <w:t xml:space="preserve"> </w:t>
      </w:r>
      <w:r>
        <w:t xml:space="preserve">z</w:t>
      </w:r>
      <w:r>
        <w:t xml:space="preserve"> </w:t>
      </w:r>
      <w:r>
        <w:t xml:space="preserve">instead).</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2021-06-01T17:46:21Z</dcterms:created>
  <dcterms:modified xsi:type="dcterms:W3CDTF">2021-06-01T17:46:21Z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