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Baltazar Torres (Figueira de Castelo Rodrigo - Portugal, 1961)</w:t>
      </w:r>
    </w:p>
    <w:p>
      <w:pPr>
        <w:pStyle w:val="Heading2"/>
      </w:pPr>
      <w:r>
        <w:t>Vida y Obra</w:t>
      </w:r>
    </w:p>
    <w:p>
      <w:r>
        <w:t>Considerado por la crítica como uno de los artistas internacionales más destacados del panorama actual, Baltazar Torres ha realizado más de cincuenta exposiciones individuales en diversos países, incluyendo Alemania, Austria, España, Italia y Portugal. Su obra ha sido reconocida en múltiples ferias, bienales y muestras colectivas internacionales de prestigio.</w:t>
        <w:br/>
        <w:br/>
        <w:t>Artista comprometido con la ética social, Torres reside en Oporto, Portugal, y se caracteriza por integrar en su trabajo la pintura, la escultura y el dibujo con instalaciones arquitectónicas. Su propuesta estética invita a la reflexión sobre el ser humano y su entorno.</w:t>
        <w:br/>
        <w:br/>
        <w:t>Es licenciado en Bellas Artes, con especialización en Pintura, por la Facultad de Bellas Artes de la Universidad de Oporto, y actualmente es profesor en la Universidad Católica de Portugal.</w:t>
      </w:r>
    </w:p>
    <w:p>
      <w:pPr>
        <w:pStyle w:val="Heading2"/>
      </w:pPr>
      <w:r>
        <w:t>Estilo Artístico y Disciplinas Artísticas</w:t>
      </w:r>
    </w:p>
    <w:p>
      <w:r>
        <w:t>Baltazar Torres emplea un estilo visual único que combina elementos de arquitectura y diseño urbano con medios tradicionales de pintura y escultura. Su obra explora temas de crítica social, cuestionando las interacciones humanas con el entorno y las estructuras arquitectónicas que los rodean. Su estilo puede describirse como conceptual, y sus instalaciones frecuentemente incorporan aspectos minimalistas que resaltan la fragilidad de las estructuras humanas frente a la naturaleza y los cambios ambientales.</w:t>
        <w:br/>
        <w:br/>
        <w:t>Ha trabajado en múltiples disciplinas, incluyendo:</w:t>
        <w:br/>
        <w:t>- Pintura</w:t>
        <w:br/>
        <w:t>- Escultura</w:t>
        <w:br/>
        <w:t>- Instalaciones arquitectónicas</w:t>
        <w:br/>
        <w:t>- Dibujo</w:t>
      </w:r>
    </w:p>
    <w:p>
      <w:pPr>
        <w:pStyle w:val="Heading2"/>
      </w:pPr>
      <w:r>
        <w:t>Exposiciones Individuales (Selección)</w:t>
      </w:r>
    </w:p>
    <w:p>
      <w:r>
        <w:t>2017: El bosque encantado, PUXAGALLERY, Madrid (ESPAÑA)</w:t>
      </w:r>
    </w:p>
    <w:p>
      <w:r>
        <w:t>2016: Route 22, uma viagem imaginária, Q22, Coimbra (PORTUGAL)</w:t>
      </w:r>
    </w:p>
    <w:p>
      <w:r>
        <w:t>2015: Big Box, Mario Mauroner Contemporary Art, Salzburgo (Austria)</w:t>
      </w:r>
    </w:p>
    <w:p>
      <w:r>
        <w:t>2012: The Rabbit and the Carrot, Galeria Mario Sequeira, Braga (Portugal)</w:t>
      </w:r>
    </w:p>
    <w:p>
      <w:r>
        <w:t>2011: Baltazar Torres World Circus Tour, M. Mauroner, Viena (Austria)</w:t>
      </w:r>
    </w:p>
    <w:p>
      <w:r>
        <w:t>2010: Landcircus, MCO Arte Contemporânea, Porto (Portugal)</w:t>
      </w:r>
    </w:p>
    <w:p>
      <w:r>
        <w:t>2009: Ivory Mountains, Mario Mauroner Contemporary Art, Salzburgo (Austria)</w:t>
      </w:r>
    </w:p>
    <w:p>
      <w:r>
        <w:t>2008: Vida Salvaje, Galeria Bacelos, Vigo</w:t>
      </w:r>
    </w:p>
    <w:p>
      <w:pPr>
        <w:pStyle w:val="Heading2"/>
      </w:pPr>
      <w:r>
        <w:t>Exposiciones Colectivas (Selección)</w:t>
      </w:r>
    </w:p>
    <w:p>
      <w:r>
        <w:t>2016: #0916, Sala117, Porto (PORTUGAL)</w:t>
      </w:r>
    </w:p>
    <w:p>
      <w:r>
        <w:t>2015: ARTEMAR 2015, Estoril (Portugal)</w:t>
      </w:r>
    </w:p>
    <w:p>
      <w:r>
        <w:t>2014: Implosió, Es Baluard, Palma de Mallorca</w:t>
      </w:r>
    </w:p>
    <w:p>
      <w:r>
        <w:t>2013: Principios Activos – DA2 – Domus Artium 2002, Salamanca</w:t>
      </w:r>
    </w:p>
    <w:p>
      <w:r>
        <w:t>2012: Welcome to my loft, Centro Torrente Ballester, Ferrol</w:t>
      </w:r>
    </w:p>
    <w:p>
      <w:r>
        <w:t>2011: Defiant Gardens, Mario Mauroner Contemporary Art, Salzburgo (Austria)</w:t>
      </w:r>
    </w:p>
    <w:p>
      <w:r>
        <w:t>2010: Festival SOS 4.8 Arte, Murcia</w:t>
      </w:r>
    </w:p>
    <w:p>
      <w:r>
        <w:t>2009: Urbanea 2009, I Bienal. Nuevas expresiones artísticas, Inca</w:t>
      </w:r>
    </w:p>
    <w:p>
      <w:pPr>
        <w:pStyle w:val="Heading2"/>
      </w:pPr>
      <w:r>
        <w:t>Colecciones Públicas</w:t>
      </w:r>
    </w:p>
    <w:p>
      <w:pPr>
        <w:pStyle w:val="ListBullet"/>
      </w:pPr>
      <w:r>
        <w:t>Colección Nesrin Esirtgen Collection, Estambul (TURQUÍA)</w:t>
      </w:r>
    </w:p>
    <w:p>
      <w:pPr>
        <w:pStyle w:val="ListBullet"/>
      </w:pPr>
      <w:r>
        <w:t>Es Baluard - Museo de Arte Moderno y Contemporáneo de Palma de Mallorca (ESPAÑA)</w:t>
      </w:r>
    </w:p>
    <w:p>
      <w:pPr>
        <w:pStyle w:val="ListBullet"/>
      </w:pPr>
      <w:r>
        <w:t>Fundación CAM, Alicante (ESPAÑA)</w:t>
      </w:r>
    </w:p>
    <w:p>
      <w:pPr>
        <w:pStyle w:val="ListBullet"/>
      </w:pPr>
      <w:r>
        <w:t>Fundación Calouste Gulbenkian, Lisboa (PORTUGAL)</w:t>
      </w:r>
    </w:p>
    <w:p>
      <w:pPr>
        <w:pStyle w:val="ListBullet"/>
      </w:pPr>
      <w:r>
        <w:t>Fundación Coca-Cola (ESPAÑA)</w:t>
      </w:r>
    </w:p>
    <w:p>
      <w:pPr>
        <w:pStyle w:val="ListBullet"/>
      </w:pPr>
      <w:r>
        <w:t>Fundación Pilar i Joan Miró, Palma de Mallorca (ESPAÑA)</w:t>
      </w:r>
    </w:p>
    <w:p>
      <w:pPr>
        <w:pStyle w:val="ListBullet"/>
      </w:pPr>
      <w:r>
        <w:t>Instituto Valenciano de Arte Moderno - IVAM, Valencia (ESPAÑA)</w:t>
      </w:r>
    </w:p>
    <w:p>
      <w:pPr>
        <w:pStyle w:val="ListBullet"/>
      </w:pPr>
      <w:r>
        <w:t>Fundación Ars TEOR/ética, San José (COSTA Rica)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