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Eduardo Nave</w:t>
      </w:r>
    </w:p>
    <w:p>
      <w:r>
        <w:t>Valencia, 1976</w:t>
      </w:r>
    </w:p>
    <w:p>
      <w:pPr>
        <w:pStyle w:val="Heading2"/>
      </w:pPr>
      <w:r>
        <w:t>Vida y Obra</w:t>
      </w:r>
    </w:p>
    <w:p>
      <w:r>
        <w:br/>
        <w:t>Eduardo Nave es un fotógrafo reconocido en el panorama contemporáneo por su enfoque introspectivo y su habilidad para capturar momentos que exploran la relación entre el tiempo, el espacio y la memoria. Formado como Técnico Superior de Artes Plásticas y Diseño en Fotografía por la Escola d’Art i Superior de Disseny de Valencia, Nave se ha destacado por su visión única y su capacidad de narrar historias a través de imágenes de gran impacto visual y emocional.</w:t>
        <w:br/>
        <w:br/>
        <w:t>Fundador del colectivo NOPHOTO en 2005, junto a otros trece artistas, Nave ha ganado numerosos premios y ha sido becado en instituciones de prestigio. Su obra se exhibe en galerías internacionales y es representado por las galerías Daniel Cuevas (Madrid) y Juan Silió (Santander). A través de su estilo documental y una estética que busca la simplicidad y profundidad, Nave invita al espectador a reflexionar sobre la esencia de los lugares y los eventos en una narrativa visual que va más allá de lo inmediato.</w:t>
        <w:br/>
      </w:r>
    </w:p>
    <w:p>
      <w:pPr>
        <w:pStyle w:val="Heading2"/>
      </w:pPr>
      <w:r>
        <w:t>Premios y Becas</w:t>
      </w:r>
    </w:p>
    <w:p>
      <w:r>
        <w:br/>
        <w:t>- Beca del Colegio de España en París.</w:t>
        <w:br/>
        <w:t>- Beca de Artes Plásticas de la Fundación Marcelino Botín.</w:t>
        <w:br/>
        <w:t>- Beca de Artes Plásticas de la Casa de Velázquez.</w:t>
        <w:br/>
        <w:t>- Beca de Artes Plásticas Colección CAM.</w:t>
        <w:br/>
        <w:t>- Beca Fotopres de la Caixa.</w:t>
        <w:br/>
        <w:t>- Premio Autores en Selección de Fotonoviembre.</w:t>
        <w:br/>
        <w:t>- Fujifilm Euro Press Photo Awards.</w:t>
        <w:br/>
        <w:t>- Premio Photographica 2010 de la feria de ESTAMPA.</w:t>
        <w:br/>
        <w:t>- Ayudas a Creación Visual de VEGAP.</w:t>
        <w:br/>
        <w:t>- Tercer Premio de la XI Edición del Premio de Fotografía Fundación ENAIRE.</w:t>
        <w:br/>
        <w:t>- Premio al Mejor Libro del Año en PhotoEspaña 2018.</w:t>
        <w:br/>
        <w:t>- Premio Life Framer 2021 en la categoría “Night Life”.</w:t>
        <w:br/>
      </w:r>
    </w:p>
    <w:p>
      <w:pPr>
        <w:pStyle w:val="Heading2"/>
      </w:pPr>
      <w:r>
        <w:t>Exposiciones Destacadas</w:t>
      </w:r>
    </w:p>
    <w:p>
      <w:r>
        <w:br/>
        <w:t>- Encuentros Internacionales de Fotografía de Arles (Arles, Francia).</w:t>
        <w:br/>
        <w:t>- Museo de Arte Contemporáneo Unión Fenosa - MACUF (La Coruña, España).</w:t>
        <w:br/>
        <w:t>- Instituto Cervantes (París, Francia).</w:t>
        <w:br/>
        <w:t>- PhotoEspaña (Madrid, España).</w:t>
        <w:br/>
        <w:t>- Bienal Internacional de Fotografía de Tenerife, TEA (Santa Cruz de Tenerife, España).</w:t>
        <w:br/>
        <w:t>- Kursaal (San Sebastián, España).</w:t>
        <w:br/>
        <w:t>- Centro de Cultura Contemporánea Conde-Duque (Madrid, España).</w:t>
        <w:br/>
        <w:t>- Centro Andaluz de Fotografía (Almería, España).</w:t>
        <w:br/>
        <w:t>- Centro Cultural de España en Lima (Lima, Perú).</w:t>
        <w:br/>
        <w:t>- Bienal de Alejandría (Alejandría, Egipto).</w:t>
        <w:br/>
      </w:r>
    </w:p>
    <w:p>
      <w:pPr>
        <w:pStyle w:val="Heading2"/>
      </w:pPr>
      <w:r>
        <w:t>Ferias de Arte</w:t>
      </w:r>
    </w:p>
    <w:p>
      <w:r>
        <w:br/>
        <w:t>- ARCO (Madrid, España).</w:t>
        <w:br/>
        <w:t>- ZONA MACO (Ciudad de México, México).</w:t>
        <w:br/>
        <w:t>- Paris Photo (París, Francia).</w:t>
        <w:br/>
        <w:t>- Photo London (Londres, Reino Unido).</w:t>
        <w:br/>
        <w:t>- China International Gallery Exposition - CIGE (Beijing, China).</w:t>
        <w:br/>
        <w:t>- KIAF Art Seoul (Seúl, Corea del Sur).</w:t>
        <w:br/>
        <w:t>- Preview Berlin Art Fair (Berlín, Alemania).</w:t>
        <w:br/>
        <w:t>- Next Art Fair Chicago (Chicago, Estados Unidos).</w:t>
        <w:br/>
      </w:r>
    </w:p>
    <w:p>
      <w:pPr>
        <w:pStyle w:val="Heading2"/>
      </w:pPr>
      <w:r>
        <w:t>Obra en Museos y Colecciones</w:t>
      </w:r>
    </w:p>
    <w:p>
      <w:r>
        <w:br/>
        <w:t>- Ministerio de Cultura.</w:t>
        <w:br/>
        <w:t>- Ayuntamiento de Alcobendas.</w:t>
        <w:br/>
        <w:t>- Ayuntamiento de Madrid.</w:t>
        <w:br/>
        <w:t>- Ayuntamiento de Valencia.</w:t>
        <w:br/>
        <w:t>- Ayuntamiento de Murcia.</w:t>
        <w:br/>
        <w:t>- Ayuntamiento de Santa Cruz de Tenerife.</w:t>
        <w:br/>
        <w:t>- Fundación Ordóñez Falcó.</w:t>
        <w:br/>
        <w:t>- Colección Familia Cartier-Bresson.</w:t>
        <w:br/>
        <w:t>- Congreso de los Diputados.</w:t>
        <w:br/>
        <w:t>- Ministerio de Industria del Gobierno de España.</w:t>
        <w:br/>
        <w:t>- Colección Patrimonio Nacional de España, Francia, Italia y Portugal.</w:t>
        <w:br/>
        <w:t>- Fundación Marcelino Botín.</w:t>
        <w:br/>
        <w:t>- Museo Centro de Arte Dos de Mayo.</w:t>
        <w:br/>
        <w:t>- Colección Circa XX.</w:t>
        <w:br/>
        <w:t>- Colección DKV.</w:t>
        <w:br/>
      </w:r>
    </w:p>
    <w:p>
      <w:pPr>
        <w:pStyle w:val="Heading2"/>
      </w:pPr>
      <w:r>
        <w:t>Publicaciones</w:t>
      </w:r>
    </w:p>
    <w:p>
      <w:r>
        <w:br/>
        <w:t>- “A la hora en el lugar” (2013, Phree).</w:t>
        <w:br/>
        <w:t>- “Península” (2013, Phree).</w:t>
        <w:br/>
        <w:t>- “Once de Marzo” (2016, Editorial 3263825).</w:t>
        <w:br/>
        <w:t>- “Like” (2017, Ediciones Anómalas).</w:t>
        <w:br/>
        <w:t>- “Normandie” (2021, La Fábrica).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