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Florencio Alonso</w:t>
      </w:r>
    </w:p>
    <w:p>
      <w:r>
        <w:t>Estella, Navarra, 1961</w:t>
      </w:r>
    </w:p>
    <w:p>
      <w:pPr>
        <w:pStyle w:val="Heading2"/>
      </w:pPr>
      <w:r>
        <w:t>Vida y Obra</w:t>
      </w:r>
    </w:p>
    <w:p>
      <w:r>
        <w:br/>
        <w:t xml:space="preserve">Florencio Alonso, nacido en Estella, Navarra, en 1961, es un destacado artista visual español cuya obra se caracteriza por una profunda exploración de la condición humana y la memoria colectiva. A lo largo de su carrera, Alonso ha desarrollado una práctica artística que utiliza múltiples formatos y técnicas, incluyendo la pintura, la instalación y el videoarte, para crear experiencias visuales que invitan a la reflexión. </w:t>
        <w:br/>
        <w:br/>
        <w:t>Sus obras reflejan una inquietud por los temas sociales y políticos, así como una exploración de los límites de la percepción y la interpretación del espectador. Con una carrera que abarca exposiciones nacionales e internacionales, Alonso ha consolidado un estilo único que le permite abordar temas de gran relevancia actual. Su trabajo ha sido reconocido en diversas bienales y ferias de arte, y forma parte de colecciones destacadas en museos y fundaciones en España y otros países.</w:t>
        <w:br/>
      </w:r>
    </w:p>
    <w:p>
      <w:pPr>
        <w:pStyle w:val="Heading2"/>
      </w:pPr>
      <w:r>
        <w:t>Exposiciones Individuales</w:t>
      </w:r>
    </w:p>
    <w:p>
      <w:r>
        <w:br/>
        <w:t xml:space="preserve">2015: </w:t>
        <w:br/>
        <w:t>- Instalación “Mundo(s) de Víctimas”, Bizkaia Aretoa, Bilbao.</w:t>
        <w:br/>
        <w:t>- Centro Cultural Egia Kultur Etxea, Donostia/San Sebastián.</w:t>
        <w:br/>
        <w:br/>
        <w:t>2011:</w:t>
        <w:br/>
        <w:t>- “Interpretaciones”, Fundación Museo Jorge Oteiza, Alzuza (Navarra).</w:t>
        <w:br/>
        <w:br/>
        <w:t>2007:</w:t>
        <w:br/>
        <w:t>- Museo Gustavo de Maeztu, Estella (Navarra).</w:t>
        <w:br/>
        <w:br/>
        <w:t>2005:</w:t>
        <w:br/>
        <w:t>- Galería Moisés Pérez de Albéniz, Pamplona.</w:t>
        <w:br/>
        <w:br/>
        <w:t>2003:</w:t>
        <w:br/>
        <w:t>- Museo de Navarra, Pamplona.</w:t>
        <w:br/>
        <w:br/>
        <w:t>2000:</w:t>
        <w:br/>
        <w:t>- Inauguración Casa de Cultura Thyssen, Los Arcos (Navarra).</w:t>
        <w:br/>
        <w:t>- Sala de Cultura Juan Bravo, Caja Navarra, Madrid.</w:t>
        <w:br/>
        <w:br/>
        <w:t>1999:</w:t>
        <w:br/>
        <w:t>- II Bienal Internacional de Arte Contemporáneo de Florencia (Italia).</w:t>
        <w:br/>
        <w:br/>
        <w:t>1997:</w:t>
        <w:br/>
        <w:t>- Fundación Caja Rioja, Logroño.</w:t>
        <w:br/>
        <w:t>- Galería Lekune, Pamplona.</w:t>
        <w:br/>
        <w:br/>
        <w:t>1995:</w:t>
        <w:br/>
        <w:t>- Sala de Exposiciones del Banco Atlántico, Estella (Navarra).</w:t>
        <w:br/>
        <w:t>- Universidad Popular de Aachen-Aquisgrán (Alemania).</w:t>
        <w:br/>
        <w:br/>
        <w:t>1994:</w:t>
        <w:br/>
        <w:t>- Museo Gustavo de Maeztu, Estella (Navarra).</w:t>
        <w:br/>
        <w:br/>
        <w:t>1992:</w:t>
        <w:br/>
        <w:t>- Sala de Exposiciones del Banco Atlántico, Estella, Navarra.</w:t>
        <w:br/>
        <w:br/>
        <w:t>1984:</w:t>
        <w:br/>
        <w:t>- Casa de Cultura Fray Diego, Estella (Navarra).</w:t>
        <w:br/>
        <w:br/>
        <w:t>1979 y 1977:</w:t>
        <w:br/>
        <w:t>- Casa de Cultura Fray Diego, Estella (Navarra).</w:t>
        <w:br/>
      </w:r>
    </w:p>
    <w:p>
      <w:pPr>
        <w:pStyle w:val="Heading2"/>
      </w:pPr>
      <w:r>
        <w:t>Exposiciones Colectivas</w:t>
      </w:r>
    </w:p>
    <w:p>
      <w:r>
        <w:br/>
        <w:t>2016:</w:t>
        <w:br/>
        <w:t>- Artea Oinez, Sala de Armas de la Ciudadela, Pamplona; Casa de Cultura, Lodosa.</w:t>
        <w:br/>
        <w:br/>
        <w:t>2011:</w:t>
        <w:br/>
        <w:t>- “Lágrimas de Plomo”, Sala de Mixtos de Ciudadela, Pamplona.</w:t>
        <w:br/>
        <w:br/>
        <w:t>2010:</w:t>
        <w:br/>
        <w:t>- “Cinco Claves de la Pintura Navarra”, Parlamento Europeo, Bruselas (Bélgica).</w:t>
        <w:br/>
        <w:t>- “Ubidea”, Lizarra Ikastola, Pamplona.</w:t>
        <w:br/>
        <w:br/>
        <w:t>2007:</w:t>
        <w:br/>
        <w:t>- “Silencios” - 22 pintores Navarros, Centro Cultural Baluarte, Pamplona.</w:t>
        <w:br/>
        <w:t>- ARCO 07, Galería Moisés Pérez de Albéniz, Madrid.</w:t>
        <w:br/>
        <w:br/>
        <w:t>2006:</w:t>
        <w:br/>
        <w:t>- Digital and Video Art Fair, DIVA, New York (Estados Unidos).</w:t>
        <w:br/>
        <w:t>- ARCO 06, Galería Moisés Pérez Albéniz, Madrid.</w:t>
        <w:br/>
        <w:t>- Nuevo Castillo de Baiona (Francia).</w:t>
        <w:br/>
        <w:br/>
        <w:t>2005:</w:t>
        <w:br/>
        <w:t>- Museo de Navarra - Adquisiciones 2002–2005.</w:t>
        <w:br/>
        <w:t>- ARCO 05, Galería Moisés Pérez de Albéniz, Madrid.</w:t>
        <w:br/>
        <w:br/>
        <w:t>1998:</w:t>
        <w:br/>
        <w:t>- Sala Artium, Universidad de Navarra, Pamplona.</w:t>
        <w:br/>
        <w:t>- Museo de Navarra - exposición permanente de obras nuevas.</w:t>
        <w:br/>
        <w:br/>
        <w:t>1996:</w:t>
        <w:br/>
        <w:t>- Colectiva de Artistas Navarros en el Palacio de Navarra, Pamplona.</w:t>
        <w:br/>
        <w:br/>
        <w:t>1994:</w:t>
        <w:br/>
        <w:t>- Exposición internacional "Intercambio Cultural", Universidad de Zaragoza, Zaragoza.</w:t>
        <w:br/>
        <w:t>- Feria Internacional de Arte Contemporáneo, Madrid (IFEMA).</w:t>
        <w:br/>
        <w:br/>
        <w:t>1992:</w:t>
        <w:br/>
        <w:t>- Bienal de Pintura Joven - Círculo de Bellas Artes, Madrid.</w:t>
        <w:br/>
        <w:br/>
        <w:t>1990:</w:t>
        <w:br/>
        <w:t>- Encuentro de Artistas en la Universidad Complutense, Madrid.</w:t>
        <w:br/>
        <w:br/>
        <w:t>1989:</w:t>
        <w:br/>
        <w:t>- Colectiva Nacional de Arte Joven - Sala Baluarte, Pamplona.</w:t>
        <w:br/>
      </w:r>
    </w:p>
    <w:p>
      <w:pPr>
        <w:pStyle w:val="Heading2"/>
      </w:pPr>
      <w:r>
        <w:t>Premios</w:t>
      </w:r>
    </w:p>
    <w:p>
      <w:r>
        <w:br/>
        <w:t>2004: XVII Bienal de Pintura Ciudad de Zamora.</w:t>
        <w:br/>
        <w:t>2002: V Bienal de Pintura Ciudad de Albacete.</w:t>
        <w:br/>
        <w:t>2001: VII Mostra Unión Fenosa, A Coruña.</w:t>
        <w:br/>
        <w:t>1999: II Edición Biennale Internazionale de Arte Contemporáneo de Florencia, Italia.</w:t>
        <w:br/>
      </w:r>
    </w:p>
    <w:p>
      <w:pPr>
        <w:pStyle w:val="Heading2"/>
      </w:pPr>
      <w:r>
        <w:t>Obras en Museos y Colecciones de Arte</w:t>
      </w:r>
    </w:p>
    <w:p>
      <w:r>
        <w:br/>
        <w:t>- Colección Testimonio “La Caixa”.</w:t>
        <w:br/>
        <w:t>- Fundación Caja Navarra.</w:t>
        <w:br/>
        <w:t>- Museo de Navarra.</w:t>
        <w:br/>
        <w:t>- Colección Plástica Contemporánea, Vitoria-Gasteiz.</w:t>
        <w:br/>
        <w:t>- Museo Gustavo de Maeztu, Estella.</w:t>
        <w:br/>
        <w:t>- Fundación Caja Rioja, Logroño.</w:t>
        <w:br/>
        <w:t>- Fundación Miguel Hernández, Orihuela.</w:t>
        <w:br/>
        <w:t>- Mancomunidad de Aguas Montejurra.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