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792" w:rsidRPr="00812FEE" w:rsidRDefault="00546792" w:rsidP="009E7860">
      <w:pPr>
        <w:spacing w:after="0" w:line="360" w:lineRule="auto"/>
        <w:ind w:left="708" w:firstLine="1"/>
        <w:textAlignment w:val="baseline"/>
        <w:rPr>
          <w:rFonts w:ascii="Broadway" w:eastAsia="Times New Roman" w:hAnsi="Broadway" w:cs="Times New Roman"/>
          <w:b/>
          <w:sz w:val="24"/>
          <w:szCs w:val="24"/>
          <w:lang w:eastAsia="es-ES"/>
        </w:rPr>
      </w:pPr>
      <w:r w:rsidRPr="009E7860">
        <w:rPr>
          <w:rFonts w:ascii="Elephant" w:eastAsia="Times New Roman" w:hAnsi="Elephant" w:cs="Times New Roman"/>
          <w:sz w:val="32"/>
          <w:szCs w:val="32"/>
          <w:u w:val="double"/>
          <w:lang w:eastAsia="es-ES"/>
        </w:rPr>
        <w:t xml:space="preserve">ALBERTO </w:t>
      </w:r>
      <w:r w:rsidR="009E7860">
        <w:rPr>
          <w:rFonts w:ascii="Elephant" w:eastAsia="Times New Roman" w:hAnsi="Elephant" w:cs="Times New Roman"/>
          <w:sz w:val="32"/>
          <w:szCs w:val="32"/>
          <w:u w:val="double"/>
          <w:lang w:eastAsia="es-ES"/>
        </w:rPr>
        <w:t xml:space="preserve"> </w:t>
      </w:r>
      <w:r w:rsidRPr="009E7860">
        <w:rPr>
          <w:rFonts w:ascii="Elephant" w:eastAsia="Times New Roman" w:hAnsi="Elephant" w:cs="Times New Roman"/>
          <w:sz w:val="32"/>
          <w:szCs w:val="32"/>
          <w:u w:val="double"/>
          <w:lang w:eastAsia="es-ES"/>
        </w:rPr>
        <w:t>SCHOMMER</w:t>
      </w:r>
      <w:r w:rsidR="009E7860">
        <w:rPr>
          <w:rFonts w:ascii="Elephant" w:eastAsia="Times New Roman" w:hAnsi="Elephant" w:cs="Times New Roman"/>
          <w:sz w:val="32"/>
          <w:szCs w:val="32"/>
          <w:lang w:eastAsia="es-ES"/>
        </w:rPr>
        <w:t xml:space="preserve"> </w:t>
      </w:r>
      <w:r w:rsidRPr="00812FEE">
        <w:rPr>
          <w:rFonts w:asciiTheme="majorHAnsi" w:eastAsia="Times New Roman" w:hAnsiTheme="majorHAnsi" w:cs="Times New Roman"/>
          <w:b/>
          <w:sz w:val="24"/>
          <w:szCs w:val="24"/>
          <w:lang w:eastAsia="es-ES"/>
        </w:rPr>
        <w:t>(Vitoria, 1928 – San Sebastián, 2015).</w:t>
      </w: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Default="00546792" w:rsidP="00546792">
      <w:pPr>
        <w:spacing w:after="0" w:line="240" w:lineRule="auto"/>
        <w:textAlignment w:val="baseline"/>
        <w:rPr>
          <w:rFonts w:ascii="Tahoma" w:eastAsia="Times New Roman" w:hAnsi="Tahoma" w:cs="Tahoma"/>
          <w:sz w:val="24"/>
          <w:szCs w:val="24"/>
          <w:lang w:eastAsia="es-ES"/>
        </w:rPr>
      </w:pPr>
    </w:p>
    <w:p w:rsidR="009A5C0D" w:rsidRPr="00546792" w:rsidRDefault="009A5C0D" w:rsidP="00546792">
      <w:pPr>
        <w:spacing w:after="0" w:line="240" w:lineRule="auto"/>
        <w:textAlignment w:val="baseline"/>
        <w:rPr>
          <w:rFonts w:ascii="Tahoma" w:eastAsia="Times New Roman" w:hAnsi="Tahoma" w:cs="Tahoma"/>
          <w:sz w:val="24"/>
          <w:szCs w:val="24"/>
          <w:lang w:eastAsia="es-ES"/>
        </w:rPr>
      </w:pPr>
    </w:p>
    <w:p w:rsidR="009A5C0D" w:rsidRDefault="00546792" w:rsidP="00E34EEB">
      <w:pPr>
        <w:spacing w:after="0" w:line="360" w:lineRule="auto"/>
        <w:ind w:firstLine="708"/>
        <w:jc w:val="both"/>
        <w:textAlignment w:val="baseline"/>
        <w:rPr>
          <w:rFonts w:ascii="Tahoma" w:hAnsi="Tahoma" w:cs="Tahoma"/>
          <w:color w:val="000000" w:themeColor="text1"/>
          <w:sz w:val="24"/>
          <w:szCs w:val="24"/>
          <w:shd w:val="clear" w:color="auto" w:fill="FFFFFF"/>
        </w:rPr>
      </w:pPr>
      <w:r w:rsidRPr="00546792">
        <w:rPr>
          <w:rFonts w:ascii="Tahoma" w:eastAsia="Times New Roman" w:hAnsi="Tahoma" w:cs="Tahoma"/>
          <w:b/>
          <w:sz w:val="24"/>
          <w:szCs w:val="24"/>
          <w:lang w:eastAsia="es-ES"/>
        </w:rPr>
        <w:t xml:space="preserve">Alberto </w:t>
      </w:r>
      <w:proofErr w:type="spellStart"/>
      <w:r w:rsidRPr="00546792">
        <w:rPr>
          <w:rFonts w:ascii="Tahoma" w:eastAsia="Times New Roman" w:hAnsi="Tahoma" w:cs="Tahoma"/>
          <w:b/>
          <w:sz w:val="24"/>
          <w:szCs w:val="24"/>
          <w:lang w:eastAsia="es-ES"/>
        </w:rPr>
        <w:t>Schommer</w:t>
      </w:r>
      <w:proofErr w:type="spellEnd"/>
      <w:r w:rsidR="00206AF0">
        <w:rPr>
          <w:rFonts w:ascii="Tahoma" w:eastAsia="Times New Roman" w:hAnsi="Tahoma" w:cs="Tahoma"/>
          <w:sz w:val="24"/>
          <w:szCs w:val="24"/>
          <w:lang w:eastAsia="es-ES"/>
        </w:rPr>
        <w:t xml:space="preserve"> </w:t>
      </w:r>
      <w:r w:rsidR="009A5C0D" w:rsidRPr="009A5C0D">
        <w:rPr>
          <w:rFonts w:ascii="Tahoma" w:eastAsia="Times New Roman" w:hAnsi="Tahoma" w:cs="Tahoma"/>
          <w:color w:val="000000" w:themeColor="text1"/>
          <w:sz w:val="24"/>
          <w:szCs w:val="24"/>
          <w:lang w:eastAsia="es-ES"/>
        </w:rPr>
        <w:t xml:space="preserve">es </w:t>
      </w:r>
      <w:r w:rsidR="009A5C0D" w:rsidRPr="009A5C0D">
        <w:rPr>
          <w:rFonts w:ascii="Tahoma" w:hAnsi="Tahoma" w:cs="Tahoma"/>
          <w:color w:val="000000" w:themeColor="text1"/>
          <w:sz w:val="24"/>
          <w:szCs w:val="24"/>
          <w:shd w:val="clear" w:color="auto" w:fill="FFFFFF"/>
        </w:rPr>
        <w:t>uno de los fotógrafos más destacados del panorama creativo español de las últimas décadas, y uno de los más im</w:t>
      </w:r>
      <w:r w:rsidR="009A5C0D">
        <w:rPr>
          <w:rFonts w:ascii="Tahoma" w:hAnsi="Tahoma" w:cs="Tahoma"/>
          <w:color w:val="000000" w:themeColor="text1"/>
          <w:sz w:val="24"/>
          <w:szCs w:val="24"/>
          <w:shd w:val="clear" w:color="auto" w:fill="FFFFFF"/>
        </w:rPr>
        <w:t>pli</w:t>
      </w:r>
      <w:r w:rsidR="009A5C0D" w:rsidRPr="009A5C0D">
        <w:rPr>
          <w:rFonts w:ascii="Tahoma" w:hAnsi="Tahoma" w:cs="Tahoma"/>
          <w:color w:val="000000" w:themeColor="text1"/>
          <w:sz w:val="24"/>
          <w:szCs w:val="24"/>
          <w:shd w:val="clear" w:color="auto" w:fill="FFFFFF"/>
        </w:rPr>
        <w:t>cados en las corrientes artísticas de su época</w:t>
      </w:r>
      <w:r w:rsidR="009A5C0D">
        <w:rPr>
          <w:rFonts w:ascii="Tahoma" w:hAnsi="Tahoma" w:cs="Tahoma"/>
          <w:color w:val="000000" w:themeColor="text1"/>
          <w:sz w:val="24"/>
          <w:szCs w:val="24"/>
          <w:shd w:val="clear" w:color="auto" w:fill="FFFFFF"/>
        </w:rPr>
        <w:t>.</w:t>
      </w:r>
    </w:p>
    <w:p w:rsidR="009A5C0D" w:rsidRDefault="009A5C0D" w:rsidP="00E34EEB">
      <w:pPr>
        <w:spacing w:after="0" w:line="360" w:lineRule="auto"/>
        <w:ind w:firstLine="708"/>
        <w:jc w:val="both"/>
        <w:textAlignment w:val="baseline"/>
        <w:rPr>
          <w:rFonts w:ascii="Tahoma" w:hAnsi="Tahoma" w:cs="Tahoma"/>
          <w:color w:val="000000" w:themeColor="text1"/>
          <w:sz w:val="24"/>
          <w:szCs w:val="24"/>
          <w:shd w:val="clear" w:color="auto" w:fill="FFFFFF"/>
        </w:rPr>
      </w:pPr>
    </w:p>
    <w:p w:rsidR="009A5C0D" w:rsidRPr="009A5C0D" w:rsidRDefault="009A5C0D"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9A5C0D">
        <w:rPr>
          <w:rFonts w:ascii="Tahoma" w:hAnsi="Tahoma" w:cs="Tahoma"/>
          <w:color w:val="000000"/>
          <w:sz w:val="24"/>
          <w:szCs w:val="24"/>
          <w:shd w:val="clear" w:color="auto" w:fill="FFFFFF"/>
        </w:rPr>
        <w:t xml:space="preserve">La obra de </w:t>
      </w:r>
      <w:proofErr w:type="spellStart"/>
      <w:r w:rsidRPr="009A5C0D">
        <w:rPr>
          <w:rFonts w:ascii="Tahoma" w:hAnsi="Tahoma" w:cs="Tahoma"/>
          <w:b/>
          <w:color w:val="000000"/>
          <w:sz w:val="24"/>
          <w:szCs w:val="24"/>
          <w:shd w:val="clear" w:color="auto" w:fill="FFFFFF"/>
        </w:rPr>
        <w:t>Schommer</w:t>
      </w:r>
      <w:proofErr w:type="spellEnd"/>
      <w:r w:rsidRPr="009A5C0D">
        <w:rPr>
          <w:rFonts w:ascii="Tahoma" w:hAnsi="Tahoma" w:cs="Tahoma"/>
          <w:color w:val="000000"/>
          <w:sz w:val="24"/>
          <w:szCs w:val="24"/>
          <w:shd w:val="clear" w:color="auto" w:fill="FFFFFF"/>
        </w:rPr>
        <w:t xml:space="preserve"> ha sido expuesta en numerosos países y sus fotografías han sido publicadas por las revistas más prestigiosas del panorama internacional. Sus reportajes, bodegones, paisajes, retratos y </w:t>
      </w:r>
      <w:proofErr w:type="spellStart"/>
      <w:r w:rsidRPr="009A5C0D">
        <w:rPr>
          <w:rFonts w:ascii="Tahoma" w:hAnsi="Tahoma" w:cs="Tahoma"/>
          <w:color w:val="000000"/>
          <w:sz w:val="24"/>
          <w:szCs w:val="24"/>
          <w:shd w:val="clear" w:color="auto" w:fill="FFFFFF"/>
        </w:rPr>
        <w:t>cascografías</w:t>
      </w:r>
      <w:proofErr w:type="spellEnd"/>
      <w:r w:rsidRPr="009A5C0D">
        <w:rPr>
          <w:rFonts w:ascii="Tahoma" w:hAnsi="Tahoma" w:cs="Tahoma"/>
          <w:color w:val="000000"/>
          <w:sz w:val="24"/>
          <w:szCs w:val="24"/>
          <w:shd w:val="clear" w:color="auto" w:fill="FFFFFF"/>
        </w:rPr>
        <w:t xml:space="preserve"> forman ya parte de la memoria visual española y de la historia de la fotografía.</w:t>
      </w:r>
    </w:p>
    <w:p w:rsidR="009A5C0D" w:rsidRDefault="009A5C0D" w:rsidP="00E34EEB">
      <w:pPr>
        <w:spacing w:after="0" w:line="360" w:lineRule="auto"/>
        <w:ind w:firstLine="708"/>
        <w:jc w:val="both"/>
        <w:textAlignment w:val="baseline"/>
        <w:rPr>
          <w:rFonts w:ascii="Tahoma" w:eastAsia="Times New Roman" w:hAnsi="Tahoma" w:cs="Tahoma"/>
          <w:sz w:val="24"/>
          <w:szCs w:val="24"/>
          <w:lang w:eastAsia="es-ES"/>
        </w:rPr>
      </w:pPr>
    </w:p>
    <w:p w:rsidR="009A5C0D" w:rsidRDefault="002B6B86" w:rsidP="002B6B86">
      <w:pPr>
        <w:spacing w:after="0" w:line="360" w:lineRule="auto"/>
        <w:ind w:firstLine="708"/>
        <w:jc w:val="both"/>
        <w:textAlignment w:val="baseline"/>
        <w:rPr>
          <w:rFonts w:ascii="Tahoma" w:hAnsi="Tahoma" w:cs="Tahoma"/>
          <w:color w:val="000000" w:themeColor="text1"/>
          <w:sz w:val="24"/>
          <w:szCs w:val="24"/>
          <w:shd w:val="clear" w:color="auto" w:fill="FFFFFF"/>
        </w:rPr>
      </w:pPr>
      <w:r w:rsidRPr="002B6B86">
        <w:rPr>
          <w:rFonts w:ascii="Tahoma" w:hAnsi="Tahoma" w:cs="Tahoma"/>
          <w:color w:val="000000" w:themeColor="text1"/>
          <w:sz w:val="24"/>
          <w:szCs w:val="24"/>
          <w:shd w:val="clear" w:color="auto" w:fill="FFFFFF"/>
        </w:rPr>
        <w:t xml:space="preserve">El gobierno español le otorgó la </w:t>
      </w:r>
      <w:r w:rsidR="009E7860" w:rsidRPr="00812FEE">
        <w:rPr>
          <w:rFonts w:ascii="Tahoma" w:hAnsi="Tahoma" w:cs="Tahoma"/>
          <w:b/>
          <w:i/>
          <w:color w:val="000000" w:themeColor="text1"/>
          <w:sz w:val="24"/>
          <w:szCs w:val="24"/>
          <w:u w:val="single"/>
          <w:shd w:val="clear" w:color="auto" w:fill="FFFFFF"/>
        </w:rPr>
        <w:t>MEDALLA DE ORO AL MÉRITO EN LAS BELLAS ARTES</w:t>
      </w:r>
      <w:r w:rsidR="009E7860" w:rsidRPr="00812FEE">
        <w:rPr>
          <w:rFonts w:ascii="Tahoma" w:hAnsi="Tahoma" w:cs="Tahoma"/>
          <w:color w:val="000000" w:themeColor="text1"/>
          <w:sz w:val="24"/>
          <w:szCs w:val="24"/>
          <w:u w:val="single"/>
          <w:shd w:val="clear" w:color="auto" w:fill="FFFFFF"/>
        </w:rPr>
        <w:t xml:space="preserve"> </w:t>
      </w:r>
      <w:r w:rsidRPr="002B6B86">
        <w:rPr>
          <w:rFonts w:ascii="Tahoma" w:hAnsi="Tahoma" w:cs="Tahoma"/>
          <w:color w:val="000000" w:themeColor="text1"/>
          <w:sz w:val="24"/>
          <w:szCs w:val="24"/>
          <w:shd w:val="clear" w:color="auto" w:fill="FFFFFF"/>
        </w:rPr>
        <w:t xml:space="preserve">en </w:t>
      </w:r>
      <w:r w:rsidRPr="009E7860">
        <w:rPr>
          <w:rFonts w:ascii="Tahoma" w:hAnsi="Tahoma" w:cs="Tahoma"/>
          <w:b/>
          <w:color w:val="000000" w:themeColor="text1"/>
          <w:sz w:val="24"/>
          <w:szCs w:val="24"/>
          <w:shd w:val="clear" w:color="auto" w:fill="FFFFFF"/>
        </w:rPr>
        <w:t>2008</w:t>
      </w:r>
      <w:r w:rsidRPr="002B6B86">
        <w:rPr>
          <w:rFonts w:ascii="Tahoma" w:hAnsi="Tahoma" w:cs="Tahoma"/>
          <w:color w:val="000000" w:themeColor="text1"/>
          <w:sz w:val="24"/>
          <w:szCs w:val="24"/>
          <w:shd w:val="clear" w:color="auto" w:fill="FFFFFF"/>
        </w:rPr>
        <w:t xml:space="preserve"> y el </w:t>
      </w:r>
      <w:r w:rsidR="009E7860" w:rsidRPr="00812FEE">
        <w:rPr>
          <w:rFonts w:ascii="Tahoma" w:hAnsi="Tahoma" w:cs="Tahoma"/>
          <w:b/>
          <w:i/>
          <w:color w:val="000000" w:themeColor="text1"/>
          <w:sz w:val="24"/>
          <w:szCs w:val="24"/>
          <w:u w:val="single"/>
          <w:shd w:val="clear" w:color="auto" w:fill="FFFFFF"/>
        </w:rPr>
        <w:t>PREMIO NACIONAL DE FOTOGRAFÍA</w:t>
      </w:r>
      <w:r w:rsidRPr="002B6B86">
        <w:rPr>
          <w:rFonts w:ascii="Tahoma" w:hAnsi="Tahoma" w:cs="Tahoma"/>
          <w:color w:val="000000" w:themeColor="text1"/>
          <w:sz w:val="24"/>
          <w:szCs w:val="24"/>
          <w:shd w:val="clear" w:color="auto" w:fill="FFFFFF"/>
        </w:rPr>
        <w:t xml:space="preserve"> en </w:t>
      </w:r>
      <w:r w:rsidRPr="009E7860">
        <w:rPr>
          <w:rFonts w:ascii="Tahoma" w:hAnsi="Tahoma" w:cs="Tahoma"/>
          <w:b/>
          <w:color w:val="000000" w:themeColor="text1"/>
          <w:sz w:val="24"/>
          <w:szCs w:val="24"/>
          <w:shd w:val="clear" w:color="auto" w:fill="FFFFFF"/>
        </w:rPr>
        <w:t>2013</w:t>
      </w:r>
      <w:r w:rsidRPr="002B6B86">
        <w:rPr>
          <w:rFonts w:ascii="Tahoma" w:hAnsi="Tahoma" w:cs="Tahoma"/>
          <w:color w:val="000000" w:themeColor="text1"/>
          <w:sz w:val="24"/>
          <w:szCs w:val="24"/>
          <w:shd w:val="clear" w:color="auto" w:fill="FFFFFF"/>
        </w:rPr>
        <w:t xml:space="preserve">. En </w:t>
      </w:r>
      <w:r w:rsidRPr="00812FEE">
        <w:rPr>
          <w:rFonts w:ascii="Tahoma" w:hAnsi="Tahoma" w:cs="Tahoma"/>
          <w:b/>
          <w:color w:val="000000" w:themeColor="text1"/>
          <w:sz w:val="24"/>
          <w:szCs w:val="24"/>
          <w:shd w:val="clear" w:color="auto" w:fill="FFFFFF"/>
        </w:rPr>
        <w:t>1996</w:t>
      </w:r>
      <w:r w:rsidRPr="002B6B86">
        <w:rPr>
          <w:rFonts w:ascii="Tahoma" w:hAnsi="Tahoma" w:cs="Tahoma"/>
          <w:color w:val="000000" w:themeColor="text1"/>
          <w:sz w:val="24"/>
          <w:szCs w:val="24"/>
          <w:shd w:val="clear" w:color="auto" w:fill="FFFFFF"/>
        </w:rPr>
        <w:t xml:space="preserve"> se convirtió en </w:t>
      </w:r>
      <w:r w:rsidR="009A5C0D" w:rsidRPr="009A5C0D">
        <w:rPr>
          <w:rFonts w:ascii="Tahoma" w:hAnsi="Tahoma" w:cs="Tahoma"/>
          <w:b/>
          <w:i/>
          <w:color w:val="000000" w:themeColor="text1"/>
          <w:sz w:val="24"/>
          <w:szCs w:val="24"/>
          <w:u w:val="single"/>
          <w:shd w:val="clear" w:color="auto" w:fill="FFFFFF"/>
        </w:rPr>
        <w:t>MIEMBRO DE LA REAL ACADEMIA DE BELLAS ARTES DE SAN FERNANDO</w:t>
      </w:r>
      <w:r w:rsidR="009A5C0D">
        <w:rPr>
          <w:rFonts w:ascii="Tahoma" w:hAnsi="Tahoma" w:cs="Tahoma"/>
          <w:color w:val="000000" w:themeColor="text1"/>
          <w:sz w:val="24"/>
          <w:szCs w:val="24"/>
          <w:shd w:val="clear" w:color="auto" w:fill="FFFFFF"/>
        </w:rPr>
        <w:t xml:space="preserve">. </w:t>
      </w:r>
    </w:p>
    <w:p w:rsidR="009A5C0D" w:rsidRDefault="009A5C0D" w:rsidP="002B6B86">
      <w:pPr>
        <w:spacing w:after="0" w:line="360" w:lineRule="auto"/>
        <w:ind w:firstLine="708"/>
        <w:jc w:val="both"/>
        <w:textAlignment w:val="baseline"/>
        <w:rPr>
          <w:rFonts w:ascii="Tahoma" w:hAnsi="Tahoma" w:cs="Tahoma"/>
          <w:color w:val="000000" w:themeColor="text1"/>
          <w:sz w:val="24"/>
          <w:szCs w:val="24"/>
          <w:shd w:val="clear" w:color="auto" w:fill="FFFFFF"/>
        </w:rPr>
      </w:pPr>
    </w:p>
    <w:p w:rsidR="009A5C0D" w:rsidRDefault="009A5C0D" w:rsidP="002B6B86">
      <w:pPr>
        <w:spacing w:after="0" w:line="360" w:lineRule="auto"/>
        <w:ind w:firstLine="708"/>
        <w:jc w:val="both"/>
        <w:textAlignment w:val="baseline"/>
        <w:rPr>
          <w:rFonts w:ascii="Tahoma" w:hAnsi="Tahoma" w:cs="Tahoma"/>
          <w:color w:val="000000" w:themeColor="text1"/>
          <w:sz w:val="24"/>
          <w:szCs w:val="24"/>
          <w:shd w:val="clear" w:color="auto" w:fill="FFFFFF"/>
        </w:rPr>
      </w:pPr>
      <w:r>
        <w:rPr>
          <w:rFonts w:ascii="Tahoma" w:hAnsi="Tahoma" w:cs="Tahoma"/>
          <w:color w:val="000000" w:themeColor="text1"/>
          <w:sz w:val="24"/>
          <w:szCs w:val="24"/>
          <w:shd w:val="clear" w:color="auto" w:fill="FFFFFF"/>
        </w:rPr>
        <w:t>A lo largo de su carrera artí</w:t>
      </w:r>
      <w:r w:rsidR="002B6B86" w:rsidRPr="002B6B86">
        <w:rPr>
          <w:rFonts w:ascii="Tahoma" w:hAnsi="Tahoma" w:cs="Tahoma"/>
          <w:color w:val="000000" w:themeColor="text1"/>
          <w:sz w:val="24"/>
          <w:szCs w:val="24"/>
          <w:shd w:val="clear" w:color="auto" w:fill="FFFFFF"/>
        </w:rPr>
        <w:t>stica, ha viajado por todo el mundo con cientos de trabajos, ha publicado casi un centenar de libros</w:t>
      </w:r>
      <w:r>
        <w:rPr>
          <w:rFonts w:ascii="Tahoma" w:hAnsi="Tahoma" w:cs="Tahoma"/>
          <w:color w:val="000000" w:themeColor="text1"/>
          <w:sz w:val="24"/>
          <w:szCs w:val="24"/>
          <w:shd w:val="clear" w:color="auto" w:fill="FFFFFF"/>
        </w:rPr>
        <w:t xml:space="preserve">, </w:t>
      </w:r>
      <w:r w:rsidR="002B6B86" w:rsidRPr="002B6B86">
        <w:rPr>
          <w:rFonts w:ascii="Tahoma" w:hAnsi="Tahoma" w:cs="Tahoma"/>
          <w:color w:val="000000" w:themeColor="text1"/>
          <w:sz w:val="24"/>
          <w:szCs w:val="24"/>
          <w:shd w:val="clear" w:color="auto" w:fill="FFFFFF"/>
        </w:rPr>
        <w:t xml:space="preserve"> </w:t>
      </w:r>
      <w:r w:rsidRPr="009A5C0D">
        <w:rPr>
          <w:rFonts w:ascii="Tahoma" w:hAnsi="Tahoma" w:cs="Tahoma"/>
          <w:color w:val="000000"/>
          <w:sz w:val="24"/>
          <w:szCs w:val="24"/>
          <w:shd w:val="clear" w:color="auto" w:fill="FFFFFF"/>
        </w:rPr>
        <w:t>que recogen reportajes realizados durante sus viajes por el mundo</w:t>
      </w:r>
      <w:r>
        <w:rPr>
          <w:rFonts w:ascii="Tahoma" w:hAnsi="Tahoma" w:cs="Tahoma"/>
          <w:color w:val="000000"/>
          <w:sz w:val="24"/>
          <w:szCs w:val="24"/>
          <w:shd w:val="clear" w:color="auto" w:fill="FFFFFF"/>
        </w:rPr>
        <w:t>,</w:t>
      </w:r>
      <w:r w:rsidRPr="002B6B86">
        <w:rPr>
          <w:rFonts w:ascii="Tahoma" w:hAnsi="Tahoma" w:cs="Tahoma"/>
          <w:color w:val="000000" w:themeColor="text1"/>
          <w:sz w:val="24"/>
          <w:szCs w:val="24"/>
          <w:shd w:val="clear" w:color="auto" w:fill="FFFFFF"/>
        </w:rPr>
        <w:t xml:space="preserve"> </w:t>
      </w:r>
      <w:r w:rsidR="002B6B86" w:rsidRPr="002B6B86">
        <w:rPr>
          <w:rFonts w:ascii="Tahoma" w:hAnsi="Tahoma" w:cs="Tahoma"/>
          <w:color w:val="000000" w:themeColor="text1"/>
          <w:sz w:val="24"/>
          <w:szCs w:val="24"/>
          <w:shd w:val="clear" w:color="auto" w:fill="FFFFFF"/>
        </w:rPr>
        <w:t xml:space="preserve">y ha trabajado como profesor en prestigiosos seminarios o concursos. </w:t>
      </w:r>
    </w:p>
    <w:p w:rsidR="009A5C0D" w:rsidRDefault="009A5C0D" w:rsidP="002B6B86">
      <w:pPr>
        <w:spacing w:after="0" w:line="360" w:lineRule="auto"/>
        <w:ind w:firstLine="708"/>
        <w:jc w:val="both"/>
        <w:textAlignment w:val="baseline"/>
        <w:rPr>
          <w:rFonts w:ascii="Tahoma" w:hAnsi="Tahoma" w:cs="Tahoma"/>
          <w:color w:val="000000" w:themeColor="text1"/>
          <w:sz w:val="24"/>
          <w:szCs w:val="24"/>
          <w:shd w:val="clear" w:color="auto" w:fill="FFFFFF"/>
        </w:rPr>
      </w:pPr>
    </w:p>
    <w:p w:rsidR="002B6B86" w:rsidRPr="002B6B86" w:rsidRDefault="002B6B86" w:rsidP="002B6B86">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2B6B86">
        <w:rPr>
          <w:rFonts w:ascii="Tahoma" w:hAnsi="Tahoma" w:cs="Tahoma"/>
          <w:color w:val="000000" w:themeColor="text1"/>
          <w:sz w:val="24"/>
          <w:szCs w:val="24"/>
          <w:shd w:val="clear" w:color="auto" w:fill="FFFFFF"/>
        </w:rPr>
        <w:t xml:space="preserve">Su trabajo ha sido exhibido en todo el mundo, desde Japón hasta los Estados Unidos </w:t>
      </w:r>
      <w:r w:rsidR="00812FEE" w:rsidRPr="00812FEE">
        <w:rPr>
          <w:rFonts w:ascii="Tahoma" w:hAnsi="Tahoma" w:cs="Tahoma"/>
          <w:i/>
          <w:color w:val="000000" w:themeColor="text1"/>
          <w:sz w:val="24"/>
          <w:szCs w:val="24"/>
          <w:shd w:val="clear" w:color="auto" w:fill="FFFFFF"/>
        </w:rPr>
        <w:t>(CENTRO DE FOTOGRAFÍA CREATIVA EN TUCSON)</w:t>
      </w:r>
      <w:r w:rsidRPr="002B6B86">
        <w:rPr>
          <w:rFonts w:ascii="Tahoma" w:hAnsi="Tahoma" w:cs="Tahoma"/>
          <w:color w:val="000000" w:themeColor="text1"/>
          <w:sz w:val="24"/>
          <w:szCs w:val="24"/>
          <w:shd w:val="clear" w:color="auto" w:fill="FFFFFF"/>
        </w:rPr>
        <w:t xml:space="preserve"> y ha recibido numerosos premios por su trabajo.</w:t>
      </w:r>
    </w:p>
    <w:p w:rsidR="00546792" w:rsidRPr="00546792" w:rsidRDefault="00546792" w:rsidP="00546792">
      <w:pPr>
        <w:spacing w:after="0" w:line="360" w:lineRule="auto"/>
        <w:jc w:val="both"/>
        <w:textAlignment w:val="baseline"/>
        <w:rPr>
          <w:rFonts w:ascii="Tahoma" w:eastAsia="Times New Roman" w:hAnsi="Tahoma" w:cs="Tahoma"/>
          <w:color w:val="000000" w:themeColor="text1"/>
          <w:sz w:val="24"/>
          <w:szCs w:val="24"/>
          <w:lang w:eastAsia="es-ES"/>
        </w:rPr>
      </w:pPr>
    </w:p>
    <w:p w:rsidR="009E7860" w:rsidRPr="009E7860" w:rsidRDefault="009E7860"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9E7860">
        <w:rPr>
          <w:rFonts w:ascii="Tahoma" w:eastAsia="Times New Roman" w:hAnsi="Tahoma" w:cs="Tahoma"/>
          <w:b/>
          <w:bCs/>
          <w:color w:val="000000" w:themeColor="text1"/>
          <w:sz w:val="24"/>
          <w:szCs w:val="24"/>
          <w:lang w:eastAsia="es-ES"/>
        </w:rPr>
        <w:t xml:space="preserve">= </w:t>
      </w:r>
      <w:r w:rsidR="00546792" w:rsidRPr="009E7860">
        <w:rPr>
          <w:rFonts w:ascii="Tahoma" w:eastAsia="Times New Roman" w:hAnsi="Tahoma" w:cs="Tahoma"/>
          <w:b/>
          <w:bCs/>
          <w:color w:val="000000" w:themeColor="text1"/>
          <w:sz w:val="24"/>
          <w:szCs w:val="24"/>
          <w:u w:val="single"/>
          <w:lang w:eastAsia="es-ES"/>
        </w:rPr>
        <w:t>1952</w:t>
      </w:r>
      <w:r w:rsidRPr="009E7860">
        <w:rPr>
          <w:rFonts w:ascii="Tahoma" w:eastAsia="Times New Roman" w:hAnsi="Tahoma" w:cs="Tahoma"/>
          <w:b/>
          <w:bCs/>
          <w:color w:val="000000" w:themeColor="text1"/>
          <w:sz w:val="24"/>
          <w:szCs w:val="24"/>
          <w:lang w:eastAsia="es-ES"/>
        </w:rPr>
        <w:t>:</w:t>
      </w:r>
      <w:r w:rsidRPr="009E7860">
        <w:rPr>
          <w:rFonts w:ascii="Tahoma" w:eastAsia="Times New Roman" w:hAnsi="Tahoma" w:cs="Tahoma"/>
          <w:color w:val="000000" w:themeColor="text1"/>
          <w:sz w:val="24"/>
          <w:szCs w:val="24"/>
          <w:lang w:eastAsia="es-ES"/>
        </w:rPr>
        <w:t> Se traslada</w:t>
      </w:r>
      <w:r w:rsidR="00546792" w:rsidRPr="009E7860">
        <w:rPr>
          <w:rFonts w:ascii="Tahoma" w:eastAsia="Times New Roman" w:hAnsi="Tahoma" w:cs="Tahoma"/>
          <w:color w:val="000000" w:themeColor="text1"/>
          <w:sz w:val="24"/>
          <w:szCs w:val="24"/>
          <w:lang w:eastAsia="es-ES"/>
        </w:rPr>
        <w:t xml:space="preserve"> a Hamburgo para estudiar fotogra</w:t>
      </w:r>
      <w:r w:rsidRPr="009E7860">
        <w:rPr>
          <w:rFonts w:ascii="Tahoma" w:eastAsia="Times New Roman" w:hAnsi="Tahoma" w:cs="Tahoma"/>
          <w:color w:val="000000" w:themeColor="text1"/>
          <w:sz w:val="24"/>
          <w:szCs w:val="24"/>
          <w:lang w:eastAsia="es-ES"/>
        </w:rPr>
        <w:t>fía y aprovecha para viajar</w:t>
      </w:r>
    </w:p>
    <w:p w:rsidR="009E7860" w:rsidRDefault="009E7860" w:rsidP="009E7860">
      <w:pPr>
        <w:spacing w:after="0" w:line="360" w:lineRule="auto"/>
        <w:jc w:val="both"/>
        <w:textAlignment w:val="baseline"/>
        <w:rPr>
          <w:rFonts w:ascii="Tahoma" w:eastAsia="Times New Roman" w:hAnsi="Tahoma" w:cs="Tahoma"/>
          <w:color w:val="000000" w:themeColor="text1"/>
          <w:sz w:val="24"/>
          <w:szCs w:val="24"/>
          <w:lang w:eastAsia="es-ES"/>
        </w:rPr>
      </w:pPr>
      <w:proofErr w:type="gramStart"/>
      <w:r>
        <w:rPr>
          <w:rFonts w:ascii="Tahoma" w:eastAsia="Times New Roman" w:hAnsi="Tahoma" w:cs="Tahoma"/>
          <w:color w:val="000000" w:themeColor="text1"/>
          <w:sz w:val="24"/>
          <w:szCs w:val="24"/>
          <w:lang w:eastAsia="es-ES"/>
        </w:rPr>
        <w:t>p</w:t>
      </w:r>
      <w:r w:rsidRPr="009E7860">
        <w:rPr>
          <w:rFonts w:ascii="Tahoma" w:eastAsia="Times New Roman" w:hAnsi="Tahoma" w:cs="Tahoma"/>
          <w:color w:val="000000" w:themeColor="text1"/>
          <w:sz w:val="24"/>
          <w:szCs w:val="24"/>
          <w:lang w:eastAsia="es-ES"/>
        </w:rPr>
        <w:t>or</w:t>
      </w:r>
      <w:proofErr w:type="gramEnd"/>
      <w:r>
        <w:rPr>
          <w:rFonts w:ascii="Tahoma" w:eastAsia="Times New Roman" w:hAnsi="Tahoma" w:cs="Tahoma"/>
          <w:color w:val="000000" w:themeColor="text1"/>
          <w:sz w:val="24"/>
          <w:szCs w:val="24"/>
          <w:lang w:eastAsia="es-ES"/>
        </w:rPr>
        <w:t xml:space="preserve"> toda</w:t>
      </w:r>
      <w:r w:rsidR="00546792" w:rsidRPr="009E7860">
        <w:rPr>
          <w:rFonts w:ascii="Tahoma" w:eastAsia="Times New Roman" w:hAnsi="Tahoma" w:cs="Tahoma"/>
          <w:color w:val="000000" w:themeColor="text1"/>
          <w:sz w:val="24"/>
          <w:szCs w:val="24"/>
          <w:lang w:eastAsia="es-ES"/>
        </w:rPr>
        <w:t xml:space="preserve"> Europa, recorriendo diversos museos. </w:t>
      </w:r>
    </w:p>
    <w:p w:rsidR="009E7860" w:rsidRDefault="009E7860" w:rsidP="009E7860">
      <w:pPr>
        <w:spacing w:after="0" w:line="360" w:lineRule="auto"/>
        <w:jc w:val="both"/>
        <w:textAlignment w:val="baseline"/>
        <w:rPr>
          <w:rFonts w:ascii="Tahoma" w:eastAsia="Times New Roman" w:hAnsi="Tahoma" w:cs="Tahoma"/>
          <w:color w:val="000000" w:themeColor="text1"/>
          <w:sz w:val="24"/>
          <w:szCs w:val="24"/>
          <w:lang w:eastAsia="es-ES"/>
        </w:rPr>
      </w:pPr>
    </w:p>
    <w:p w:rsidR="009E7860" w:rsidRPr="009E7860" w:rsidRDefault="009E7860"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9E7860">
        <w:rPr>
          <w:rFonts w:ascii="Tahoma" w:eastAsia="Times New Roman" w:hAnsi="Tahoma" w:cs="Tahoma"/>
          <w:b/>
          <w:bCs/>
          <w:color w:val="000000" w:themeColor="text1"/>
          <w:sz w:val="24"/>
          <w:szCs w:val="24"/>
          <w:lang w:eastAsia="es-ES"/>
        </w:rPr>
        <w:t xml:space="preserve">= </w:t>
      </w:r>
      <w:r w:rsidR="00546792" w:rsidRPr="009E7860">
        <w:rPr>
          <w:rFonts w:ascii="Tahoma" w:eastAsia="Times New Roman" w:hAnsi="Tahoma" w:cs="Tahoma"/>
          <w:b/>
          <w:bCs/>
          <w:color w:val="000000" w:themeColor="text1"/>
          <w:sz w:val="24"/>
          <w:szCs w:val="24"/>
          <w:u w:val="single"/>
          <w:lang w:eastAsia="es-ES"/>
        </w:rPr>
        <w:t>1958</w:t>
      </w:r>
      <w:r w:rsidRPr="009E7860">
        <w:rPr>
          <w:rFonts w:ascii="Tahoma" w:eastAsia="Times New Roman" w:hAnsi="Tahoma" w:cs="Tahoma"/>
          <w:b/>
          <w:color w:val="000000" w:themeColor="text1"/>
          <w:sz w:val="24"/>
          <w:szCs w:val="24"/>
          <w:lang w:eastAsia="es-ES"/>
        </w:rPr>
        <w:t>:</w:t>
      </w:r>
      <w:r w:rsidRPr="009E7860">
        <w:rPr>
          <w:rFonts w:ascii="Tahoma" w:eastAsia="Times New Roman" w:hAnsi="Tahoma" w:cs="Tahoma"/>
          <w:color w:val="000000" w:themeColor="text1"/>
          <w:sz w:val="24"/>
          <w:szCs w:val="24"/>
          <w:lang w:eastAsia="es-ES"/>
        </w:rPr>
        <w:t xml:space="preserve"> Se relaciona</w:t>
      </w:r>
      <w:r w:rsidR="00546792" w:rsidRPr="009E7860">
        <w:rPr>
          <w:rFonts w:ascii="Tahoma" w:eastAsia="Times New Roman" w:hAnsi="Tahoma" w:cs="Tahoma"/>
          <w:color w:val="000000" w:themeColor="text1"/>
          <w:sz w:val="24"/>
          <w:szCs w:val="24"/>
          <w:lang w:eastAsia="es-ES"/>
        </w:rPr>
        <w:t xml:space="preserve"> con </w:t>
      </w:r>
      <w:r w:rsidR="00546792" w:rsidRPr="009E7860">
        <w:rPr>
          <w:rFonts w:ascii="Tahoma" w:eastAsia="Times New Roman" w:hAnsi="Tahoma" w:cs="Tahoma"/>
          <w:i/>
          <w:color w:val="000000" w:themeColor="text1"/>
          <w:sz w:val="24"/>
          <w:szCs w:val="24"/>
          <w:lang w:eastAsia="es-ES"/>
        </w:rPr>
        <w:t>AFAL</w:t>
      </w:r>
      <w:r w:rsidR="00546792" w:rsidRPr="009E7860">
        <w:rPr>
          <w:rFonts w:ascii="Tahoma" w:eastAsia="Times New Roman" w:hAnsi="Tahoma" w:cs="Tahoma"/>
          <w:color w:val="000000" w:themeColor="text1"/>
          <w:sz w:val="24"/>
          <w:szCs w:val="24"/>
          <w:lang w:eastAsia="es-ES"/>
        </w:rPr>
        <w:t>, un colectivo de fotógrafos españoles que</w:t>
      </w:r>
      <w:r w:rsidRPr="009E7860">
        <w:rPr>
          <w:rFonts w:ascii="Tahoma" w:eastAsia="Times New Roman" w:hAnsi="Tahoma" w:cs="Tahoma"/>
          <w:color w:val="000000" w:themeColor="text1"/>
          <w:sz w:val="24"/>
          <w:szCs w:val="24"/>
          <w:lang w:eastAsia="es-ES"/>
        </w:rPr>
        <w:t xml:space="preserve"> </w:t>
      </w:r>
      <w:r w:rsidR="00546792" w:rsidRPr="009E7860">
        <w:rPr>
          <w:rFonts w:ascii="Tahoma" w:eastAsia="Times New Roman" w:hAnsi="Tahoma" w:cs="Tahoma"/>
          <w:color w:val="000000" w:themeColor="text1"/>
          <w:sz w:val="24"/>
          <w:szCs w:val="24"/>
          <w:lang w:eastAsia="es-ES"/>
        </w:rPr>
        <w:t>inicia</w:t>
      </w:r>
      <w:r w:rsidRPr="009E7860">
        <w:rPr>
          <w:rFonts w:ascii="Tahoma" w:eastAsia="Times New Roman" w:hAnsi="Tahoma" w:cs="Tahoma"/>
          <w:color w:val="000000" w:themeColor="text1"/>
          <w:sz w:val="24"/>
          <w:szCs w:val="24"/>
          <w:lang w:eastAsia="es-ES"/>
        </w:rPr>
        <w:t>ron</w:t>
      </w:r>
    </w:p>
    <w:p w:rsidR="00546792" w:rsidRPr="009E7860" w:rsidRDefault="00546792" w:rsidP="009E7860">
      <w:pPr>
        <w:spacing w:after="0" w:line="360" w:lineRule="auto"/>
        <w:jc w:val="both"/>
        <w:textAlignment w:val="baseline"/>
        <w:rPr>
          <w:rFonts w:ascii="Tahoma" w:eastAsia="Times New Roman" w:hAnsi="Tahoma" w:cs="Tahoma"/>
          <w:color w:val="000000" w:themeColor="text1"/>
          <w:sz w:val="24"/>
          <w:szCs w:val="24"/>
          <w:lang w:eastAsia="es-ES"/>
        </w:rPr>
      </w:pPr>
      <w:proofErr w:type="gramStart"/>
      <w:r w:rsidRPr="009E7860">
        <w:rPr>
          <w:rFonts w:ascii="Tahoma" w:eastAsia="Times New Roman" w:hAnsi="Tahoma" w:cs="Tahoma"/>
          <w:color w:val="000000" w:themeColor="text1"/>
          <w:sz w:val="24"/>
          <w:szCs w:val="24"/>
          <w:lang w:eastAsia="es-ES"/>
        </w:rPr>
        <w:t>un</w:t>
      </w:r>
      <w:proofErr w:type="gramEnd"/>
      <w:r w:rsidRPr="009E7860">
        <w:rPr>
          <w:rFonts w:ascii="Tahoma" w:eastAsia="Times New Roman" w:hAnsi="Tahoma" w:cs="Tahoma"/>
          <w:color w:val="000000" w:themeColor="text1"/>
          <w:sz w:val="24"/>
          <w:szCs w:val="24"/>
          <w:lang w:eastAsia="es-ES"/>
        </w:rPr>
        <w:t xml:space="preserve"> proceso de renovación fotográfica a mitad del siglo XX</w:t>
      </w:r>
      <w:r w:rsidR="009E7860">
        <w:rPr>
          <w:rFonts w:ascii="Tahoma" w:eastAsia="Times New Roman" w:hAnsi="Tahoma" w:cs="Tahoma"/>
          <w:color w:val="000000" w:themeColor="text1"/>
          <w:sz w:val="24"/>
          <w:szCs w:val="24"/>
          <w:lang w:eastAsia="es-ES"/>
        </w:rPr>
        <w:t>,</w:t>
      </w:r>
      <w:r w:rsidRPr="009E7860">
        <w:rPr>
          <w:rFonts w:ascii="Tahoma" w:eastAsia="Times New Roman" w:hAnsi="Tahoma" w:cs="Tahoma"/>
          <w:color w:val="000000" w:themeColor="text1"/>
          <w:sz w:val="24"/>
          <w:szCs w:val="24"/>
          <w:lang w:eastAsia="es-ES"/>
        </w:rPr>
        <w:t xml:space="preserve"> donde su principal vehículo comunicativo fue la rev</w:t>
      </w:r>
      <w:r w:rsidR="009E7860">
        <w:rPr>
          <w:rFonts w:ascii="Tahoma" w:eastAsia="Times New Roman" w:hAnsi="Tahoma" w:cs="Tahoma"/>
          <w:color w:val="000000" w:themeColor="text1"/>
          <w:sz w:val="24"/>
          <w:szCs w:val="24"/>
          <w:lang w:eastAsia="es-ES"/>
        </w:rPr>
        <w:t>ista.  Ese mismo año se traslada</w:t>
      </w:r>
      <w:r w:rsidRPr="009E7860">
        <w:rPr>
          <w:rFonts w:ascii="Tahoma" w:eastAsia="Times New Roman" w:hAnsi="Tahoma" w:cs="Tahoma"/>
          <w:color w:val="000000" w:themeColor="text1"/>
          <w:sz w:val="24"/>
          <w:szCs w:val="24"/>
          <w:lang w:eastAsia="es-ES"/>
        </w:rPr>
        <w:t xml:space="preserve"> a París</w:t>
      </w:r>
      <w:r w:rsidR="009E7860">
        <w:rPr>
          <w:rFonts w:ascii="Tahoma" w:eastAsia="Times New Roman" w:hAnsi="Tahoma" w:cs="Tahoma"/>
          <w:color w:val="000000" w:themeColor="text1"/>
          <w:sz w:val="24"/>
          <w:szCs w:val="24"/>
          <w:lang w:eastAsia="es-ES"/>
        </w:rPr>
        <w:t>,</w:t>
      </w:r>
      <w:r w:rsidRPr="009E7860">
        <w:rPr>
          <w:rFonts w:ascii="Tahoma" w:eastAsia="Times New Roman" w:hAnsi="Tahoma" w:cs="Tahoma"/>
          <w:color w:val="000000" w:themeColor="text1"/>
          <w:sz w:val="24"/>
          <w:szCs w:val="24"/>
          <w:lang w:eastAsia="es-ES"/>
        </w:rPr>
        <w:t xml:space="preserve"> para trabajar como fotógrafo de Balenciaga.</w:t>
      </w:r>
    </w:p>
    <w:p w:rsidR="009E7860" w:rsidRDefault="009E7860" w:rsidP="00546792">
      <w:pPr>
        <w:spacing w:after="0" w:line="360" w:lineRule="auto"/>
        <w:jc w:val="both"/>
        <w:textAlignment w:val="baseline"/>
        <w:rPr>
          <w:rFonts w:ascii="Tahoma" w:eastAsia="Times New Roman" w:hAnsi="Tahoma" w:cs="Tahoma"/>
          <w:color w:val="000000" w:themeColor="text1"/>
          <w:sz w:val="24"/>
          <w:szCs w:val="24"/>
          <w:lang w:eastAsia="es-ES"/>
        </w:rPr>
      </w:pPr>
    </w:p>
    <w:p w:rsidR="00546792" w:rsidRPr="009E7860" w:rsidRDefault="009E7860"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9E7860">
        <w:rPr>
          <w:rFonts w:ascii="Tahoma" w:eastAsia="Times New Roman" w:hAnsi="Tahoma" w:cs="Tahoma"/>
          <w:b/>
          <w:color w:val="000000" w:themeColor="text1"/>
          <w:sz w:val="24"/>
          <w:szCs w:val="24"/>
          <w:lang w:eastAsia="es-ES"/>
        </w:rPr>
        <w:lastRenderedPageBreak/>
        <w:t>=</w:t>
      </w:r>
      <w:r>
        <w:rPr>
          <w:rFonts w:ascii="Tahoma" w:eastAsia="Times New Roman" w:hAnsi="Tahoma" w:cs="Tahoma"/>
          <w:color w:val="000000" w:themeColor="text1"/>
          <w:sz w:val="24"/>
          <w:szCs w:val="24"/>
          <w:lang w:eastAsia="es-ES"/>
        </w:rPr>
        <w:t xml:space="preserve"> </w:t>
      </w:r>
      <w:r w:rsidR="00546792" w:rsidRPr="009E7860">
        <w:rPr>
          <w:rFonts w:ascii="Tahoma" w:eastAsia="Times New Roman" w:hAnsi="Tahoma" w:cs="Tahoma"/>
          <w:color w:val="000000" w:themeColor="text1"/>
          <w:sz w:val="24"/>
          <w:szCs w:val="24"/>
          <w:lang w:eastAsia="es-ES"/>
        </w:rPr>
        <w:t xml:space="preserve">A comienzos de los </w:t>
      </w:r>
      <w:r w:rsidR="00546792" w:rsidRPr="009E7860">
        <w:rPr>
          <w:rFonts w:ascii="Tahoma" w:eastAsia="Times New Roman" w:hAnsi="Tahoma" w:cs="Tahoma"/>
          <w:b/>
          <w:color w:val="000000" w:themeColor="text1"/>
          <w:sz w:val="24"/>
          <w:szCs w:val="24"/>
          <w:u w:val="single"/>
          <w:lang w:eastAsia="es-ES"/>
        </w:rPr>
        <w:t>años sesenta</w:t>
      </w:r>
      <w:r w:rsidR="00546792" w:rsidRPr="009E7860">
        <w:rPr>
          <w:rFonts w:ascii="Tahoma" w:eastAsia="Times New Roman" w:hAnsi="Tahoma" w:cs="Tahoma"/>
          <w:color w:val="000000" w:themeColor="text1"/>
          <w:sz w:val="24"/>
          <w:szCs w:val="24"/>
          <w:lang w:eastAsia="es-ES"/>
        </w:rPr>
        <w:t xml:space="preserve"> abandona defi</w:t>
      </w:r>
      <w:r w:rsidRPr="009E7860">
        <w:rPr>
          <w:rFonts w:ascii="Tahoma" w:eastAsia="Times New Roman" w:hAnsi="Tahoma" w:cs="Tahoma"/>
          <w:color w:val="000000" w:themeColor="text1"/>
          <w:sz w:val="24"/>
          <w:szCs w:val="24"/>
          <w:lang w:eastAsia="es-ES"/>
        </w:rPr>
        <w:t>nitivamente  la  pintura</w:t>
      </w:r>
      <w:r>
        <w:rPr>
          <w:rFonts w:ascii="Tahoma" w:eastAsia="Times New Roman" w:hAnsi="Tahoma" w:cs="Tahoma"/>
          <w:color w:val="000000" w:themeColor="text1"/>
          <w:sz w:val="24"/>
          <w:szCs w:val="24"/>
          <w:lang w:eastAsia="es-ES"/>
        </w:rPr>
        <w:t xml:space="preserve"> </w:t>
      </w:r>
      <w:r w:rsidRPr="009E7860">
        <w:rPr>
          <w:rFonts w:ascii="Tahoma" w:eastAsia="Times New Roman" w:hAnsi="Tahoma" w:cs="Tahoma"/>
          <w:color w:val="000000" w:themeColor="text1"/>
          <w:sz w:val="24"/>
          <w:szCs w:val="24"/>
          <w:lang w:eastAsia="es-ES"/>
        </w:rPr>
        <w:t xml:space="preserve">y acepta </w:t>
      </w:r>
      <w:r w:rsidR="00546792" w:rsidRPr="009E7860">
        <w:rPr>
          <w:rFonts w:ascii="Tahoma" w:eastAsia="Times New Roman" w:hAnsi="Tahoma" w:cs="Tahoma"/>
          <w:color w:val="000000" w:themeColor="text1"/>
          <w:sz w:val="24"/>
          <w:szCs w:val="24"/>
          <w:lang w:eastAsia="es-ES"/>
        </w:rPr>
        <w:t xml:space="preserve">sus primeros encargos de fotografía industrial para empresas del constructor Juan </w:t>
      </w:r>
      <w:proofErr w:type="spellStart"/>
      <w:r w:rsidR="00546792" w:rsidRPr="009E7860">
        <w:rPr>
          <w:rFonts w:ascii="Tahoma" w:eastAsia="Times New Roman" w:hAnsi="Tahoma" w:cs="Tahoma"/>
          <w:color w:val="000000" w:themeColor="text1"/>
          <w:sz w:val="24"/>
          <w:szCs w:val="24"/>
          <w:lang w:eastAsia="es-ES"/>
        </w:rPr>
        <w:t>Huarte</w:t>
      </w:r>
      <w:proofErr w:type="spellEnd"/>
      <w:r w:rsidR="00546792" w:rsidRPr="009E7860">
        <w:rPr>
          <w:rFonts w:ascii="Tahoma" w:eastAsia="Times New Roman" w:hAnsi="Tahoma" w:cs="Tahoma"/>
          <w:color w:val="000000" w:themeColor="text1"/>
          <w:sz w:val="24"/>
          <w:szCs w:val="24"/>
          <w:lang w:eastAsia="es-ES"/>
        </w:rPr>
        <w:t xml:space="preserve">, mecenas de artistas como </w:t>
      </w:r>
      <w:proofErr w:type="spellStart"/>
      <w:r w:rsidR="00546792" w:rsidRPr="009E7860">
        <w:rPr>
          <w:rFonts w:ascii="Tahoma" w:eastAsia="Times New Roman" w:hAnsi="Tahoma" w:cs="Tahoma"/>
          <w:color w:val="000000" w:themeColor="text1"/>
          <w:sz w:val="24"/>
          <w:szCs w:val="24"/>
          <w:lang w:eastAsia="es-ES"/>
        </w:rPr>
        <w:t>Chillida</w:t>
      </w:r>
      <w:proofErr w:type="spellEnd"/>
      <w:r w:rsidR="00546792" w:rsidRPr="009E7860">
        <w:rPr>
          <w:rFonts w:ascii="Tahoma" w:eastAsia="Times New Roman" w:hAnsi="Tahoma" w:cs="Tahoma"/>
          <w:color w:val="000000" w:themeColor="text1"/>
          <w:sz w:val="24"/>
          <w:szCs w:val="24"/>
          <w:lang w:eastAsia="es-ES"/>
        </w:rPr>
        <w:t xml:space="preserve">, </w:t>
      </w:r>
      <w:proofErr w:type="spellStart"/>
      <w:r w:rsidR="00546792" w:rsidRPr="009E7860">
        <w:rPr>
          <w:rFonts w:ascii="Tahoma" w:eastAsia="Times New Roman" w:hAnsi="Tahoma" w:cs="Tahoma"/>
          <w:color w:val="000000" w:themeColor="text1"/>
          <w:sz w:val="24"/>
          <w:szCs w:val="24"/>
          <w:lang w:eastAsia="es-ES"/>
        </w:rPr>
        <w:t>Oteiza</w:t>
      </w:r>
      <w:proofErr w:type="spellEnd"/>
      <w:r w:rsidR="00546792" w:rsidRPr="009E7860">
        <w:rPr>
          <w:rFonts w:ascii="Tahoma" w:eastAsia="Times New Roman" w:hAnsi="Tahoma" w:cs="Tahoma"/>
          <w:color w:val="000000" w:themeColor="text1"/>
          <w:sz w:val="24"/>
          <w:szCs w:val="24"/>
          <w:lang w:eastAsia="es-ES"/>
        </w:rPr>
        <w:t xml:space="preserve"> o </w:t>
      </w:r>
      <w:proofErr w:type="spellStart"/>
      <w:r w:rsidR="00546792" w:rsidRPr="009E7860">
        <w:rPr>
          <w:rFonts w:ascii="Tahoma" w:eastAsia="Times New Roman" w:hAnsi="Tahoma" w:cs="Tahoma"/>
          <w:color w:val="000000" w:themeColor="text1"/>
          <w:sz w:val="24"/>
          <w:szCs w:val="24"/>
          <w:lang w:eastAsia="es-ES"/>
        </w:rPr>
        <w:t>Balerdi</w:t>
      </w:r>
      <w:proofErr w:type="spellEnd"/>
      <w:r w:rsidR="00546792" w:rsidRPr="009E7860">
        <w:rPr>
          <w:rFonts w:ascii="Tahoma" w:eastAsia="Times New Roman" w:hAnsi="Tahoma" w:cs="Tahoma"/>
          <w:color w:val="000000" w:themeColor="text1"/>
          <w:sz w:val="24"/>
          <w:szCs w:val="24"/>
          <w:lang w:eastAsia="es-ES"/>
        </w:rPr>
        <w:t>.</w:t>
      </w:r>
    </w:p>
    <w:p w:rsidR="00546792" w:rsidRPr="00546792" w:rsidRDefault="00546792" w:rsidP="00546792">
      <w:pPr>
        <w:spacing w:after="0" w:line="360" w:lineRule="auto"/>
        <w:jc w:val="both"/>
        <w:textAlignment w:val="baseline"/>
        <w:rPr>
          <w:rFonts w:ascii="Tahoma" w:eastAsia="Times New Roman" w:hAnsi="Tahoma" w:cs="Tahoma"/>
          <w:b/>
          <w:bCs/>
          <w:color w:val="000000" w:themeColor="text1"/>
          <w:sz w:val="24"/>
          <w:szCs w:val="24"/>
          <w:lang w:eastAsia="es-ES"/>
        </w:rPr>
      </w:pPr>
    </w:p>
    <w:p w:rsidR="00E34EEB" w:rsidRDefault="009E7860"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9E7860">
        <w:rPr>
          <w:rFonts w:ascii="Tahoma" w:eastAsia="Times New Roman" w:hAnsi="Tahoma" w:cs="Tahoma"/>
          <w:b/>
          <w:color w:val="000000" w:themeColor="text1"/>
          <w:sz w:val="24"/>
          <w:szCs w:val="24"/>
          <w:lang w:eastAsia="es-ES"/>
        </w:rPr>
        <w:t xml:space="preserve">= </w:t>
      </w:r>
      <w:r w:rsidR="00546792" w:rsidRPr="009E7860">
        <w:rPr>
          <w:rFonts w:ascii="Tahoma" w:eastAsia="Times New Roman" w:hAnsi="Tahoma" w:cs="Tahoma"/>
          <w:b/>
          <w:bCs/>
          <w:color w:val="000000" w:themeColor="text1"/>
          <w:sz w:val="24"/>
          <w:szCs w:val="24"/>
          <w:u w:val="single"/>
          <w:lang w:eastAsia="es-ES"/>
        </w:rPr>
        <w:t>1965</w:t>
      </w:r>
      <w:r w:rsidRPr="009E7860">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xml:space="preserve"> Abre </w:t>
      </w:r>
      <w:r w:rsidR="00546792" w:rsidRPr="00546792">
        <w:rPr>
          <w:rFonts w:ascii="Tahoma" w:eastAsia="Times New Roman" w:hAnsi="Tahoma" w:cs="Tahoma"/>
          <w:color w:val="000000" w:themeColor="text1"/>
          <w:sz w:val="24"/>
          <w:szCs w:val="24"/>
          <w:lang w:eastAsia="es-ES"/>
        </w:rPr>
        <w:t>estudio</w:t>
      </w:r>
      <w:r w:rsidR="00E34EEB">
        <w:rPr>
          <w:rFonts w:ascii="Tahoma" w:eastAsia="Times New Roman" w:hAnsi="Tahoma" w:cs="Tahoma"/>
          <w:color w:val="000000" w:themeColor="text1"/>
          <w:sz w:val="24"/>
          <w:szCs w:val="24"/>
          <w:lang w:eastAsia="es-ES"/>
        </w:rPr>
        <w:t xml:space="preserve"> en Madrid y expone</w:t>
      </w:r>
      <w:r w:rsidR="00546792" w:rsidRPr="00546792">
        <w:rPr>
          <w:rFonts w:ascii="Tahoma" w:eastAsia="Times New Roman" w:hAnsi="Tahoma" w:cs="Tahoma"/>
          <w:color w:val="000000" w:themeColor="text1"/>
          <w:sz w:val="24"/>
          <w:szCs w:val="24"/>
          <w:lang w:eastAsia="es-ES"/>
        </w:rPr>
        <w:t xml:space="preserve"> en Colonia. </w:t>
      </w:r>
    </w:p>
    <w:p w:rsidR="00E34EEB" w:rsidRDefault="00E34EEB"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p>
    <w:p w:rsidR="009A5C0D" w:rsidRDefault="00E34EEB"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w:t>
      </w:r>
      <w:r w:rsidR="00546792" w:rsidRPr="00546792">
        <w:rPr>
          <w:rFonts w:ascii="Tahoma" w:eastAsia="Times New Roman" w:hAnsi="Tahoma" w:cs="Tahoma"/>
          <w:color w:val="000000" w:themeColor="text1"/>
          <w:sz w:val="24"/>
          <w:szCs w:val="24"/>
          <w:lang w:eastAsia="es-ES"/>
        </w:rPr>
        <w:t> </w:t>
      </w:r>
      <w:r w:rsidR="00546792" w:rsidRPr="00E34EEB">
        <w:rPr>
          <w:rFonts w:ascii="Tahoma" w:eastAsia="Times New Roman" w:hAnsi="Tahoma" w:cs="Tahoma"/>
          <w:b/>
          <w:bCs/>
          <w:color w:val="000000" w:themeColor="text1"/>
          <w:sz w:val="24"/>
          <w:szCs w:val="24"/>
          <w:u w:val="single"/>
          <w:lang w:eastAsia="es-ES"/>
        </w:rPr>
        <w:t>1966</w:t>
      </w:r>
      <w:r>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Es</w:t>
      </w:r>
      <w:r w:rsidR="00546792" w:rsidRPr="00546792">
        <w:rPr>
          <w:rFonts w:ascii="Tahoma" w:eastAsia="Times New Roman" w:hAnsi="Tahoma" w:cs="Tahoma"/>
          <w:color w:val="000000" w:themeColor="text1"/>
          <w:sz w:val="24"/>
          <w:szCs w:val="24"/>
          <w:lang w:eastAsia="es-ES"/>
        </w:rPr>
        <w:t xml:space="preserve"> miembro fundador del grupo </w:t>
      </w:r>
      <w:r w:rsidRPr="00E34EEB">
        <w:rPr>
          <w:rFonts w:ascii="Tahoma" w:eastAsia="Times New Roman" w:hAnsi="Tahoma" w:cs="Tahoma"/>
          <w:i/>
          <w:color w:val="000000" w:themeColor="text1"/>
          <w:sz w:val="24"/>
          <w:szCs w:val="24"/>
          <w:lang w:eastAsia="es-ES"/>
        </w:rPr>
        <w:t>ORAIN</w:t>
      </w:r>
      <w:r>
        <w:rPr>
          <w:rFonts w:ascii="Tahoma" w:eastAsia="Times New Roman" w:hAnsi="Tahoma" w:cs="Tahoma"/>
          <w:color w:val="000000" w:themeColor="text1"/>
          <w:sz w:val="24"/>
          <w:szCs w:val="24"/>
          <w:lang w:eastAsia="es-ES"/>
        </w:rPr>
        <w:t xml:space="preserve">, </w:t>
      </w:r>
      <w:r w:rsidR="00546792" w:rsidRPr="00546792">
        <w:rPr>
          <w:rFonts w:ascii="Tahoma" w:eastAsia="Times New Roman" w:hAnsi="Tahoma" w:cs="Tahoma"/>
          <w:color w:val="000000" w:themeColor="text1"/>
          <w:sz w:val="24"/>
          <w:szCs w:val="24"/>
          <w:lang w:eastAsia="es-ES"/>
        </w:rPr>
        <w:t>de artistas alaveses.</w:t>
      </w:r>
    </w:p>
    <w:p w:rsidR="00E34EEB" w:rsidRDefault="00546792"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546792">
        <w:rPr>
          <w:rFonts w:ascii="Tahoma" w:eastAsia="Times New Roman" w:hAnsi="Tahoma" w:cs="Tahoma"/>
          <w:color w:val="000000" w:themeColor="text1"/>
          <w:sz w:val="24"/>
          <w:szCs w:val="24"/>
          <w:lang w:eastAsia="es-ES"/>
        </w:rPr>
        <w:t xml:space="preserve"> </w:t>
      </w:r>
    </w:p>
    <w:p w:rsidR="00E34EEB" w:rsidRDefault="00E34EEB"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w:t>
      </w:r>
      <w:r>
        <w:rPr>
          <w:rFonts w:ascii="Tahoma" w:eastAsia="Times New Roman" w:hAnsi="Tahoma" w:cs="Tahoma"/>
          <w:color w:val="000000" w:themeColor="text1"/>
          <w:sz w:val="24"/>
          <w:szCs w:val="24"/>
          <w:lang w:eastAsia="es-ES"/>
        </w:rPr>
        <w:t xml:space="preserve"> </w:t>
      </w:r>
      <w:r w:rsidR="00546792" w:rsidRPr="00E34EEB">
        <w:rPr>
          <w:rFonts w:ascii="Tahoma" w:eastAsia="Times New Roman" w:hAnsi="Tahoma" w:cs="Tahoma"/>
          <w:b/>
          <w:bCs/>
          <w:color w:val="000000" w:themeColor="text1"/>
          <w:sz w:val="24"/>
          <w:szCs w:val="24"/>
          <w:u w:val="single"/>
          <w:lang w:eastAsia="es-ES"/>
        </w:rPr>
        <w:t>1971</w:t>
      </w:r>
      <w:r>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Monta</w:t>
      </w:r>
      <w:r w:rsidR="00546792" w:rsidRPr="00546792">
        <w:rPr>
          <w:rFonts w:ascii="Tahoma" w:eastAsia="Times New Roman" w:hAnsi="Tahoma" w:cs="Tahoma"/>
          <w:color w:val="000000" w:themeColor="text1"/>
          <w:sz w:val="24"/>
          <w:szCs w:val="24"/>
          <w:lang w:eastAsia="es-ES"/>
        </w:rPr>
        <w:t xml:space="preserve"> un gran plató destinado a la fotografía y el cine publicitario. </w:t>
      </w:r>
    </w:p>
    <w:p w:rsidR="009A5C0D" w:rsidRDefault="009A5C0D"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p>
    <w:p w:rsidR="00546792" w:rsidRPr="00546792" w:rsidRDefault="00E34EEB" w:rsidP="009E7860">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 xml:space="preserve">= </w:t>
      </w:r>
      <w:r w:rsidRPr="00E34EEB">
        <w:rPr>
          <w:rFonts w:ascii="Tahoma" w:eastAsia="Times New Roman" w:hAnsi="Tahoma" w:cs="Tahoma"/>
          <w:b/>
          <w:color w:val="000000" w:themeColor="text1"/>
          <w:sz w:val="24"/>
          <w:szCs w:val="24"/>
          <w:u w:val="single"/>
          <w:lang w:eastAsia="es-ES"/>
        </w:rPr>
        <w:t>1972</w:t>
      </w:r>
      <w:r w:rsidRPr="00E34EEB">
        <w:rPr>
          <w:rFonts w:ascii="Tahoma" w:eastAsia="Times New Roman" w:hAnsi="Tahoma" w:cs="Tahoma"/>
          <w:b/>
          <w:color w:val="000000" w:themeColor="text1"/>
          <w:sz w:val="24"/>
          <w:szCs w:val="24"/>
          <w:lang w:eastAsia="es-ES"/>
        </w:rPr>
        <w:t>:</w:t>
      </w:r>
      <w:r>
        <w:rPr>
          <w:rFonts w:ascii="Tahoma" w:eastAsia="Times New Roman" w:hAnsi="Tahoma" w:cs="Tahoma"/>
          <w:color w:val="000000" w:themeColor="text1"/>
          <w:sz w:val="24"/>
          <w:szCs w:val="24"/>
          <w:lang w:eastAsia="es-ES"/>
        </w:rPr>
        <w:t xml:space="preserve"> E</w:t>
      </w:r>
      <w:r w:rsidR="00546792" w:rsidRPr="00546792">
        <w:rPr>
          <w:rFonts w:ascii="Tahoma" w:eastAsia="Times New Roman" w:hAnsi="Tahoma" w:cs="Tahoma"/>
          <w:color w:val="000000" w:themeColor="text1"/>
          <w:sz w:val="24"/>
          <w:szCs w:val="24"/>
          <w:lang w:eastAsia="es-ES"/>
        </w:rPr>
        <w:t xml:space="preserve">l diario </w:t>
      </w:r>
      <w:r w:rsidR="00546792" w:rsidRPr="00E34EEB">
        <w:rPr>
          <w:rFonts w:ascii="Tahoma" w:eastAsia="Times New Roman" w:hAnsi="Tahoma" w:cs="Tahoma"/>
          <w:i/>
          <w:color w:val="000000" w:themeColor="text1"/>
          <w:sz w:val="24"/>
          <w:szCs w:val="24"/>
          <w:lang w:eastAsia="es-ES"/>
        </w:rPr>
        <w:t>ABC</w:t>
      </w:r>
      <w:r>
        <w:rPr>
          <w:rFonts w:ascii="Tahoma" w:eastAsia="Times New Roman" w:hAnsi="Tahoma" w:cs="Tahoma"/>
          <w:color w:val="000000" w:themeColor="text1"/>
          <w:sz w:val="24"/>
          <w:szCs w:val="24"/>
          <w:lang w:eastAsia="es-ES"/>
        </w:rPr>
        <w:t xml:space="preserve"> le encarga</w:t>
      </w:r>
      <w:r w:rsidR="00546792" w:rsidRPr="00546792">
        <w:rPr>
          <w:rFonts w:ascii="Tahoma" w:eastAsia="Times New Roman" w:hAnsi="Tahoma" w:cs="Tahoma"/>
          <w:color w:val="000000" w:themeColor="text1"/>
          <w:sz w:val="24"/>
          <w:szCs w:val="24"/>
          <w:lang w:eastAsia="es-ES"/>
        </w:rPr>
        <w:t xml:space="preserve"> una serie de retrato</w:t>
      </w:r>
      <w:r>
        <w:rPr>
          <w:rFonts w:ascii="Tahoma" w:eastAsia="Times New Roman" w:hAnsi="Tahoma" w:cs="Tahoma"/>
          <w:color w:val="000000" w:themeColor="text1"/>
          <w:sz w:val="24"/>
          <w:szCs w:val="24"/>
          <w:lang w:eastAsia="es-ES"/>
        </w:rPr>
        <w:t xml:space="preserve">s para el suplemento dominical </w:t>
      </w:r>
      <w:r w:rsidR="00546792" w:rsidRPr="00546792">
        <w:rPr>
          <w:rFonts w:ascii="Tahoma" w:eastAsia="Times New Roman" w:hAnsi="Tahoma" w:cs="Tahoma"/>
          <w:color w:val="000000" w:themeColor="text1"/>
          <w:sz w:val="24"/>
          <w:szCs w:val="24"/>
          <w:lang w:eastAsia="es-ES"/>
        </w:rPr>
        <w:t>que, junto a otros realizados anteriormente, conforman la serie </w:t>
      </w:r>
      <w:r w:rsidRPr="00E34EEB">
        <w:rPr>
          <w:rFonts w:ascii="Tahoma" w:eastAsia="Times New Roman" w:hAnsi="Tahoma" w:cs="Tahoma"/>
          <w:b/>
          <w:i/>
          <w:iCs/>
          <w:color w:val="000000" w:themeColor="text1"/>
          <w:sz w:val="24"/>
          <w:szCs w:val="24"/>
          <w:lang w:eastAsia="es-ES"/>
        </w:rPr>
        <w:t>RETRATOS PSICOLÓGICOS</w:t>
      </w:r>
      <w:r w:rsidR="00546792" w:rsidRPr="00546792">
        <w:rPr>
          <w:rFonts w:ascii="Tahoma" w:eastAsia="Times New Roman" w:hAnsi="Tahoma" w:cs="Tahoma"/>
          <w:i/>
          <w:iCs/>
          <w:color w:val="000000" w:themeColor="text1"/>
          <w:sz w:val="24"/>
          <w:szCs w:val="24"/>
          <w:lang w:eastAsia="es-ES"/>
        </w:rPr>
        <w:t>.</w:t>
      </w:r>
      <w:r w:rsidR="00546792" w:rsidRPr="00546792">
        <w:rPr>
          <w:rFonts w:ascii="Tahoma" w:eastAsia="Times New Roman" w:hAnsi="Tahoma" w:cs="Tahoma"/>
          <w:color w:val="000000" w:themeColor="text1"/>
          <w:sz w:val="24"/>
          <w:szCs w:val="24"/>
          <w:lang w:eastAsia="es-ES"/>
        </w:rPr>
        <w:t> Su forma de abordar el retrato tendrá una gran repercusión durante los años setenta y ochenta, y sus fotografías se conv</w:t>
      </w:r>
      <w:r>
        <w:rPr>
          <w:rFonts w:ascii="Tahoma" w:eastAsia="Times New Roman" w:hAnsi="Tahoma" w:cs="Tahoma"/>
          <w:color w:val="000000" w:themeColor="text1"/>
          <w:sz w:val="24"/>
          <w:szCs w:val="24"/>
          <w:lang w:eastAsia="es-ES"/>
        </w:rPr>
        <w:t>ierten</w:t>
      </w:r>
      <w:r w:rsidR="00546792" w:rsidRPr="00546792">
        <w:rPr>
          <w:rFonts w:ascii="Tahoma" w:eastAsia="Times New Roman" w:hAnsi="Tahoma" w:cs="Tahoma"/>
          <w:color w:val="000000" w:themeColor="text1"/>
          <w:sz w:val="24"/>
          <w:szCs w:val="24"/>
          <w:lang w:eastAsia="es-ES"/>
        </w:rPr>
        <w:t xml:space="preserve"> en una especie de crónica visual de la Transición.</w:t>
      </w:r>
    </w:p>
    <w:p w:rsidR="00E34EEB" w:rsidRDefault="00E34EEB" w:rsidP="00546792">
      <w:pPr>
        <w:spacing w:after="0" w:line="360" w:lineRule="auto"/>
        <w:jc w:val="both"/>
        <w:textAlignment w:val="baseline"/>
        <w:rPr>
          <w:rFonts w:ascii="Tahoma" w:eastAsia="Times New Roman" w:hAnsi="Tahoma" w:cs="Tahoma"/>
          <w:color w:val="000000" w:themeColor="text1"/>
          <w:sz w:val="24"/>
          <w:szCs w:val="24"/>
          <w:lang w:eastAsia="es-ES"/>
        </w:rPr>
      </w:pPr>
    </w:p>
    <w:p w:rsidR="00E34EEB" w:rsidRDefault="00E34EEB"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w:t>
      </w:r>
      <w:r>
        <w:rPr>
          <w:rFonts w:ascii="Tahoma" w:eastAsia="Times New Roman" w:hAnsi="Tahoma" w:cs="Tahoma"/>
          <w:color w:val="000000" w:themeColor="text1"/>
          <w:sz w:val="24"/>
          <w:szCs w:val="24"/>
          <w:lang w:eastAsia="es-ES"/>
        </w:rPr>
        <w:t xml:space="preserve"> </w:t>
      </w:r>
      <w:r w:rsidR="00546792" w:rsidRPr="00546792">
        <w:rPr>
          <w:rFonts w:ascii="Tahoma" w:eastAsia="Times New Roman" w:hAnsi="Tahoma" w:cs="Tahoma"/>
          <w:color w:val="000000" w:themeColor="text1"/>
          <w:sz w:val="24"/>
          <w:szCs w:val="24"/>
          <w:lang w:eastAsia="es-ES"/>
        </w:rPr>
        <w:t>Entre </w:t>
      </w:r>
      <w:r w:rsidR="00546792" w:rsidRPr="00E34EEB">
        <w:rPr>
          <w:rFonts w:ascii="Tahoma" w:eastAsia="Times New Roman" w:hAnsi="Tahoma" w:cs="Tahoma"/>
          <w:b/>
          <w:bCs/>
          <w:color w:val="000000" w:themeColor="text1"/>
          <w:sz w:val="24"/>
          <w:szCs w:val="24"/>
          <w:u w:val="single"/>
          <w:lang w:eastAsia="es-ES"/>
        </w:rPr>
        <w:t>1973</w:t>
      </w:r>
      <w:r w:rsidR="00546792" w:rsidRPr="00546792">
        <w:rPr>
          <w:rFonts w:ascii="Tahoma" w:eastAsia="Times New Roman" w:hAnsi="Tahoma" w:cs="Tahoma"/>
          <w:b/>
          <w:bCs/>
          <w:color w:val="000000" w:themeColor="text1"/>
          <w:sz w:val="24"/>
          <w:szCs w:val="24"/>
          <w:lang w:eastAsia="es-ES"/>
        </w:rPr>
        <w:t xml:space="preserve"> </w:t>
      </w:r>
      <w:r w:rsidR="00546792" w:rsidRPr="00E34EEB">
        <w:rPr>
          <w:rFonts w:ascii="Tahoma" w:eastAsia="Times New Roman" w:hAnsi="Tahoma" w:cs="Tahoma"/>
          <w:bCs/>
          <w:color w:val="000000" w:themeColor="text1"/>
          <w:sz w:val="24"/>
          <w:szCs w:val="24"/>
          <w:lang w:eastAsia="es-ES"/>
        </w:rPr>
        <w:t>y</w:t>
      </w:r>
      <w:r w:rsidR="00546792" w:rsidRPr="00546792">
        <w:rPr>
          <w:rFonts w:ascii="Tahoma" w:eastAsia="Times New Roman" w:hAnsi="Tahoma" w:cs="Tahoma"/>
          <w:b/>
          <w:bCs/>
          <w:color w:val="000000" w:themeColor="text1"/>
          <w:sz w:val="24"/>
          <w:szCs w:val="24"/>
          <w:lang w:eastAsia="es-ES"/>
        </w:rPr>
        <w:t xml:space="preserve"> </w:t>
      </w:r>
      <w:r w:rsidR="00546792" w:rsidRPr="00E34EEB">
        <w:rPr>
          <w:rFonts w:ascii="Tahoma" w:eastAsia="Times New Roman" w:hAnsi="Tahoma" w:cs="Tahoma"/>
          <w:b/>
          <w:bCs/>
          <w:color w:val="000000" w:themeColor="text1"/>
          <w:sz w:val="24"/>
          <w:szCs w:val="24"/>
          <w:u w:val="single"/>
          <w:lang w:eastAsia="es-ES"/>
        </w:rPr>
        <w:t>1974</w:t>
      </w:r>
      <w:r>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Realiza</w:t>
      </w:r>
      <w:r w:rsidR="00546792" w:rsidRPr="00546792">
        <w:rPr>
          <w:rFonts w:ascii="Tahoma" w:eastAsia="Times New Roman" w:hAnsi="Tahoma" w:cs="Tahoma"/>
          <w:color w:val="000000" w:themeColor="text1"/>
          <w:sz w:val="24"/>
          <w:szCs w:val="24"/>
          <w:lang w:eastAsia="es-ES"/>
        </w:rPr>
        <w:t xml:space="preserve"> sus primeras </w:t>
      </w:r>
      <w:r w:rsidRPr="00E34EEB">
        <w:rPr>
          <w:rFonts w:ascii="Tahoma" w:eastAsia="Times New Roman" w:hAnsi="Tahoma" w:cs="Tahoma"/>
          <w:b/>
          <w:i/>
          <w:color w:val="000000" w:themeColor="text1"/>
          <w:sz w:val="24"/>
          <w:szCs w:val="24"/>
          <w:lang w:eastAsia="es-ES"/>
        </w:rPr>
        <w:t>“CASCOGRAFÍAS”</w:t>
      </w:r>
      <w:r w:rsidR="00546792" w:rsidRPr="00546792">
        <w:rPr>
          <w:rFonts w:ascii="Tahoma" w:eastAsia="Times New Roman" w:hAnsi="Tahoma" w:cs="Tahoma"/>
          <w:color w:val="000000" w:themeColor="text1"/>
          <w:sz w:val="24"/>
          <w:szCs w:val="24"/>
          <w:lang w:eastAsia="es-ES"/>
        </w:rPr>
        <w:t xml:space="preserve">, que son fotografías que se ensamblan, se encastran y adquieren volúmenes y texturas a manos del autor. </w:t>
      </w:r>
    </w:p>
    <w:p w:rsidR="00E34EEB" w:rsidRDefault="00E34EEB"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p>
    <w:p w:rsidR="00E34EEB" w:rsidRDefault="00E34EEB"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 xml:space="preserve">= </w:t>
      </w:r>
      <w:r w:rsidR="00546792" w:rsidRPr="00E34EEB">
        <w:rPr>
          <w:rFonts w:ascii="Tahoma" w:eastAsia="Times New Roman" w:hAnsi="Tahoma" w:cs="Tahoma"/>
          <w:b/>
          <w:bCs/>
          <w:color w:val="000000" w:themeColor="text1"/>
          <w:sz w:val="24"/>
          <w:szCs w:val="24"/>
          <w:u w:val="single"/>
          <w:lang w:eastAsia="es-ES"/>
        </w:rPr>
        <w:t>1976</w:t>
      </w:r>
      <w:r>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C</w:t>
      </w:r>
      <w:r w:rsidR="00546792" w:rsidRPr="00546792">
        <w:rPr>
          <w:rFonts w:ascii="Tahoma" w:eastAsia="Times New Roman" w:hAnsi="Tahoma" w:cs="Tahoma"/>
          <w:color w:val="000000" w:themeColor="text1"/>
          <w:sz w:val="24"/>
          <w:szCs w:val="24"/>
          <w:lang w:eastAsia="es-ES"/>
        </w:rPr>
        <w:t>om</w:t>
      </w:r>
      <w:r>
        <w:rPr>
          <w:rFonts w:ascii="Tahoma" w:eastAsia="Times New Roman" w:hAnsi="Tahoma" w:cs="Tahoma"/>
          <w:color w:val="000000" w:themeColor="text1"/>
          <w:sz w:val="24"/>
          <w:szCs w:val="24"/>
          <w:lang w:eastAsia="es-ES"/>
        </w:rPr>
        <w:t xml:space="preserve">ienza </w:t>
      </w:r>
      <w:r w:rsidR="00546792" w:rsidRPr="00546792">
        <w:rPr>
          <w:rFonts w:ascii="Tahoma" w:eastAsia="Times New Roman" w:hAnsi="Tahoma" w:cs="Tahoma"/>
          <w:color w:val="000000" w:themeColor="text1"/>
          <w:sz w:val="24"/>
          <w:szCs w:val="24"/>
          <w:lang w:eastAsia="es-ES"/>
        </w:rPr>
        <w:t xml:space="preserve">a colaborar con el diario </w:t>
      </w:r>
      <w:r w:rsidRPr="00E34EEB">
        <w:rPr>
          <w:rFonts w:ascii="Tahoma" w:eastAsia="Times New Roman" w:hAnsi="Tahoma" w:cs="Tahoma"/>
          <w:i/>
          <w:color w:val="000000" w:themeColor="text1"/>
          <w:sz w:val="24"/>
          <w:szCs w:val="24"/>
          <w:lang w:eastAsia="es-ES"/>
        </w:rPr>
        <w:t>EL PAÍS</w:t>
      </w:r>
      <w:r>
        <w:rPr>
          <w:rFonts w:ascii="Tahoma" w:eastAsia="Times New Roman" w:hAnsi="Tahoma" w:cs="Tahoma"/>
          <w:color w:val="000000" w:themeColor="text1"/>
          <w:sz w:val="24"/>
          <w:szCs w:val="24"/>
          <w:lang w:eastAsia="es-ES"/>
        </w:rPr>
        <w:t xml:space="preserve">, </w:t>
      </w:r>
      <w:r w:rsidR="00546792" w:rsidRPr="00546792">
        <w:rPr>
          <w:rFonts w:ascii="Tahoma" w:eastAsia="Times New Roman" w:hAnsi="Tahoma" w:cs="Tahoma"/>
          <w:color w:val="000000" w:themeColor="text1"/>
          <w:sz w:val="24"/>
          <w:szCs w:val="24"/>
          <w:lang w:eastAsia="es-ES"/>
        </w:rPr>
        <w:t>publicando sus series </w:t>
      </w:r>
      <w:r>
        <w:rPr>
          <w:rFonts w:ascii="Tahoma" w:eastAsia="Times New Roman" w:hAnsi="Tahoma" w:cs="Tahoma"/>
          <w:color w:val="000000" w:themeColor="text1"/>
          <w:sz w:val="24"/>
          <w:szCs w:val="24"/>
          <w:lang w:eastAsia="es-ES"/>
        </w:rPr>
        <w:t>“</w:t>
      </w:r>
      <w:r w:rsidR="00546792" w:rsidRPr="00E34EEB">
        <w:rPr>
          <w:rFonts w:ascii="Tahoma" w:eastAsia="Times New Roman" w:hAnsi="Tahoma" w:cs="Tahoma"/>
          <w:i/>
          <w:iCs/>
          <w:color w:val="000000" w:themeColor="text1"/>
          <w:sz w:val="24"/>
          <w:szCs w:val="24"/>
          <w:u w:val="single"/>
          <w:lang w:eastAsia="es-ES"/>
        </w:rPr>
        <w:t>La Iglesia española en levitación</w:t>
      </w:r>
      <w:r w:rsidRPr="00E34EEB">
        <w:rPr>
          <w:rFonts w:ascii="Tahoma" w:eastAsia="Times New Roman" w:hAnsi="Tahoma" w:cs="Tahoma"/>
          <w:i/>
          <w:iCs/>
          <w:color w:val="000000" w:themeColor="text1"/>
          <w:sz w:val="24"/>
          <w:szCs w:val="24"/>
          <w:lang w:eastAsia="es-ES"/>
        </w:rPr>
        <w:t>”</w:t>
      </w:r>
      <w:r w:rsidR="00546792" w:rsidRPr="00E34EEB">
        <w:rPr>
          <w:rFonts w:ascii="Tahoma" w:eastAsia="Times New Roman" w:hAnsi="Tahoma" w:cs="Tahoma"/>
          <w:i/>
          <w:iCs/>
          <w:color w:val="000000" w:themeColor="text1"/>
          <w:sz w:val="24"/>
          <w:szCs w:val="24"/>
          <w:lang w:eastAsia="es-ES"/>
        </w:rPr>
        <w:t>,</w:t>
      </w:r>
      <w:r w:rsidR="00546792" w:rsidRPr="00546792">
        <w:rPr>
          <w:rFonts w:ascii="Tahoma" w:eastAsia="Times New Roman" w:hAnsi="Tahoma" w:cs="Tahoma"/>
          <w:i/>
          <w:iCs/>
          <w:color w:val="000000" w:themeColor="text1"/>
          <w:sz w:val="24"/>
          <w:szCs w:val="24"/>
          <w:lang w:eastAsia="es-ES"/>
        </w:rPr>
        <w:t xml:space="preserve"> </w:t>
      </w:r>
      <w:r w:rsidRPr="00E34EEB">
        <w:rPr>
          <w:rFonts w:ascii="Tahoma" w:eastAsia="Times New Roman" w:hAnsi="Tahoma" w:cs="Tahoma"/>
          <w:i/>
          <w:iCs/>
          <w:color w:val="000000" w:themeColor="text1"/>
          <w:sz w:val="24"/>
          <w:szCs w:val="24"/>
          <w:lang w:eastAsia="es-ES"/>
        </w:rPr>
        <w:t>“</w:t>
      </w:r>
      <w:r w:rsidR="00546792" w:rsidRPr="00E34EEB">
        <w:rPr>
          <w:rFonts w:ascii="Tahoma" w:eastAsia="Times New Roman" w:hAnsi="Tahoma" w:cs="Tahoma"/>
          <w:i/>
          <w:iCs/>
          <w:color w:val="000000" w:themeColor="text1"/>
          <w:sz w:val="24"/>
          <w:szCs w:val="24"/>
          <w:u w:val="single"/>
          <w:lang w:eastAsia="es-ES"/>
        </w:rPr>
        <w:t>Grupos políticos</w:t>
      </w:r>
      <w:r w:rsidRPr="00E34EEB">
        <w:rPr>
          <w:rFonts w:ascii="Tahoma" w:eastAsia="Times New Roman" w:hAnsi="Tahoma" w:cs="Tahoma"/>
          <w:i/>
          <w:iCs/>
          <w:color w:val="000000" w:themeColor="text1"/>
          <w:sz w:val="24"/>
          <w:szCs w:val="24"/>
          <w:lang w:eastAsia="es-ES"/>
        </w:rPr>
        <w:t>”</w:t>
      </w:r>
      <w:r w:rsidR="00546792" w:rsidRPr="00546792">
        <w:rPr>
          <w:rFonts w:ascii="Tahoma" w:eastAsia="Times New Roman" w:hAnsi="Tahoma" w:cs="Tahoma"/>
          <w:i/>
          <w:iCs/>
          <w:color w:val="000000" w:themeColor="text1"/>
          <w:sz w:val="24"/>
          <w:szCs w:val="24"/>
          <w:lang w:eastAsia="es-ES"/>
        </w:rPr>
        <w:t xml:space="preserve"> </w:t>
      </w:r>
      <w:r w:rsidR="00546792" w:rsidRPr="00E34EEB">
        <w:rPr>
          <w:rFonts w:ascii="Tahoma" w:eastAsia="Times New Roman" w:hAnsi="Tahoma" w:cs="Tahoma"/>
          <w:iCs/>
          <w:color w:val="000000" w:themeColor="text1"/>
          <w:sz w:val="24"/>
          <w:szCs w:val="24"/>
          <w:lang w:eastAsia="es-ES"/>
        </w:rPr>
        <w:t>y</w:t>
      </w:r>
      <w:r w:rsidR="00546792" w:rsidRPr="00546792">
        <w:rPr>
          <w:rFonts w:ascii="Tahoma" w:eastAsia="Times New Roman" w:hAnsi="Tahoma" w:cs="Tahoma"/>
          <w:i/>
          <w:iCs/>
          <w:color w:val="000000" w:themeColor="text1"/>
          <w:sz w:val="24"/>
          <w:szCs w:val="24"/>
          <w:lang w:eastAsia="es-ES"/>
        </w:rPr>
        <w:t xml:space="preserve"> </w:t>
      </w:r>
      <w:r>
        <w:rPr>
          <w:rFonts w:ascii="Tahoma" w:eastAsia="Times New Roman" w:hAnsi="Tahoma" w:cs="Tahoma"/>
          <w:i/>
          <w:iCs/>
          <w:color w:val="000000" w:themeColor="text1"/>
          <w:sz w:val="24"/>
          <w:szCs w:val="24"/>
          <w:lang w:eastAsia="es-ES"/>
        </w:rPr>
        <w:t>“</w:t>
      </w:r>
      <w:r w:rsidR="00546792" w:rsidRPr="00E34EEB">
        <w:rPr>
          <w:rFonts w:ascii="Tahoma" w:eastAsia="Times New Roman" w:hAnsi="Tahoma" w:cs="Tahoma"/>
          <w:i/>
          <w:iCs/>
          <w:color w:val="000000" w:themeColor="text1"/>
          <w:sz w:val="24"/>
          <w:szCs w:val="24"/>
          <w:u w:val="single"/>
          <w:lang w:eastAsia="es-ES"/>
        </w:rPr>
        <w:t>El desmontaje del franquismo</w:t>
      </w:r>
      <w:r w:rsidRPr="00E34EEB">
        <w:rPr>
          <w:rFonts w:ascii="Tahoma" w:eastAsia="Times New Roman" w:hAnsi="Tahoma" w:cs="Tahoma"/>
          <w:iCs/>
          <w:color w:val="000000" w:themeColor="text1"/>
          <w:sz w:val="24"/>
          <w:szCs w:val="24"/>
          <w:u w:val="single"/>
          <w:lang w:eastAsia="es-ES"/>
        </w:rPr>
        <w:t>”</w:t>
      </w:r>
      <w:r w:rsidR="00546792" w:rsidRPr="00E34EEB">
        <w:rPr>
          <w:rFonts w:ascii="Tahoma" w:eastAsia="Times New Roman" w:hAnsi="Tahoma" w:cs="Tahoma"/>
          <w:iCs/>
          <w:color w:val="000000" w:themeColor="text1"/>
          <w:sz w:val="24"/>
          <w:szCs w:val="24"/>
          <w:lang w:eastAsia="es-ES"/>
        </w:rPr>
        <w:t>.</w:t>
      </w:r>
      <w:r w:rsidR="00546792" w:rsidRPr="00546792">
        <w:rPr>
          <w:rFonts w:ascii="Tahoma" w:eastAsia="Times New Roman" w:hAnsi="Tahoma" w:cs="Tahoma"/>
          <w:color w:val="000000" w:themeColor="text1"/>
          <w:sz w:val="24"/>
          <w:szCs w:val="24"/>
          <w:lang w:eastAsia="es-ES"/>
        </w:rPr>
        <w:t> </w:t>
      </w:r>
    </w:p>
    <w:p w:rsidR="00E34EEB" w:rsidRDefault="00E34EEB"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p>
    <w:p w:rsidR="00546792" w:rsidRPr="00546792" w:rsidRDefault="00E34EEB" w:rsidP="00E34EEB">
      <w:pPr>
        <w:spacing w:after="0" w:line="360" w:lineRule="auto"/>
        <w:ind w:firstLine="708"/>
        <w:jc w:val="both"/>
        <w:textAlignment w:val="baseline"/>
        <w:rPr>
          <w:rFonts w:ascii="Tahoma" w:eastAsia="Times New Roman" w:hAnsi="Tahoma" w:cs="Tahoma"/>
          <w:color w:val="000000" w:themeColor="text1"/>
          <w:sz w:val="24"/>
          <w:szCs w:val="24"/>
          <w:lang w:eastAsia="es-ES"/>
        </w:rPr>
      </w:pPr>
      <w:r w:rsidRPr="00E34EEB">
        <w:rPr>
          <w:rFonts w:ascii="Tahoma" w:eastAsia="Times New Roman" w:hAnsi="Tahoma" w:cs="Tahoma"/>
          <w:b/>
          <w:color w:val="000000" w:themeColor="text1"/>
          <w:sz w:val="24"/>
          <w:szCs w:val="24"/>
          <w:lang w:eastAsia="es-ES"/>
        </w:rPr>
        <w:t>=</w:t>
      </w:r>
      <w:r w:rsidR="00546792" w:rsidRPr="00546792">
        <w:rPr>
          <w:rFonts w:ascii="Tahoma" w:eastAsia="Times New Roman" w:hAnsi="Tahoma" w:cs="Tahoma"/>
          <w:color w:val="000000" w:themeColor="text1"/>
          <w:sz w:val="24"/>
          <w:szCs w:val="24"/>
          <w:lang w:eastAsia="es-ES"/>
        </w:rPr>
        <w:t> </w:t>
      </w:r>
      <w:r w:rsidR="00546792" w:rsidRPr="00E34EEB">
        <w:rPr>
          <w:rFonts w:ascii="Tahoma" w:eastAsia="Times New Roman" w:hAnsi="Tahoma" w:cs="Tahoma"/>
          <w:b/>
          <w:bCs/>
          <w:color w:val="000000" w:themeColor="text1"/>
          <w:sz w:val="24"/>
          <w:szCs w:val="24"/>
          <w:u w:val="single"/>
          <w:lang w:eastAsia="es-ES"/>
        </w:rPr>
        <w:t>1978</w:t>
      </w:r>
      <w:r>
        <w:rPr>
          <w:rFonts w:ascii="Tahoma" w:eastAsia="Times New Roman" w:hAnsi="Tahoma" w:cs="Tahoma"/>
          <w:b/>
          <w:bCs/>
          <w:color w:val="000000" w:themeColor="text1"/>
          <w:sz w:val="24"/>
          <w:szCs w:val="24"/>
          <w:lang w:eastAsia="es-ES"/>
        </w:rPr>
        <w:t>:</w:t>
      </w:r>
      <w:r>
        <w:rPr>
          <w:rFonts w:ascii="Tahoma" w:eastAsia="Times New Roman" w:hAnsi="Tahoma" w:cs="Tahoma"/>
          <w:color w:val="000000" w:themeColor="text1"/>
          <w:sz w:val="24"/>
          <w:szCs w:val="24"/>
          <w:lang w:eastAsia="es-ES"/>
        </w:rPr>
        <w:t> Publica</w:t>
      </w:r>
      <w:r w:rsidR="00546792" w:rsidRPr="00546792">
        <w:rPr>
          <w:rFonts w:ascii="Tahoma" w:eastAsia="Times New Roman" w:hAnsi="Tahoma" w:cs="Tahoma"/>
          <w:color w:val="000000" w:themeColor="text1"/>
          <w:sz w:val="24"/>
          <w:szCs w:val="24"/>
          <w:lang w:eastAsia="es-ES"/>
        </w:rPr>
        <w:t> </w:t>
      </w:r>
      <w:r>
        <w:rPr>
          <w:rFonts w:ascii="Tahoma" w:eastAsia="Times New Roman" w:hAnsi="Tahoma" w:cs="Tahoma"/>
          <w:color w:val="000000" w:themeColor="text1"/>
          <w:sz w:val="24"/>
          <w:szCs w:val="24"/>
          <w:lang w:eastAsia="es-ES"/>
        </w:rPr>
        <w:t>“</w:t>
      </w:r>
      <w:r w:rsidR="00546792" w:rsidRPr="00E34EEB">
        <w:rPr>
          <w:rFonts w:ascii="Tahoma" w:eastAsia="Times New Roman" w:hAnsi="Tahoma" w:cs="Tahoma"/>
          <w:i/>
          <w:iCs/>
          <w:color w:val="000000" w:themeColor="text1"/>
          <w:sz w:val="24"/>
          <w:szCs w:val="24"/>
          <w:u w:val="single"/>
          <w:lang w:eastAsia="es-ES"/>
        </w:rPr>
        <w:t>El grito de un pueblo</w:t>
      </w:r>
      <w:r>
        <w:rPr>
          <w:rFonts w:ascii="Tahoma" w:eastAsia="Times New Roman" w:hAnsi="Tahoma" w:cs="Tahoma"/>
          <w:i/>
          <w:iCs/>
          <w:color w:val="000000" w:themeColor="text1"/>
          <w:sz w:val="24"/>
          <w:szCs w:val="24"/>
          <w:lang w:eastAsia="es-ES"/>
        </w:rPr>
        <w:t>”</w:t>
      </w:r>
      <w:r w:rsidR="00546792" w:rsidRPr="00546792">
        <w:rPr>
          <w:rFonts w:ascii="Tahoma" w:eastAsia="Times New Roman" w:hAnsi="Tahoma" w:cs="Tahoma"/>
          <w:color w:val="000000" w:themeColor="text1"/>
          <w:sz w:val="24"/>
          <w:szCs w:val="24"/>
          <w:lang w:eastAsia="es-ES"/>
        </w:rPr>
        <w:t>,</w:t>
      </w:r>
      <w:r>
        <w:rPr>
          <w:rFonts w:ascii="Tahoma" w:eastAsia="Times New Roman" w:hAnsi="Tahoma" w:cs="Tahoma"/>
          <w:color w:val="000000" w:themeColor="text1"/>
          <w:sz w:val="24"/>
          <w:szCs w:val="24"/>
          <w:lang w:eastAsia="es-ES"/>
        </w:rPr>
        <w:t xml:space="preserve"> sobre </w:t>
      </w:r>
      <w:proofErr w:type="spellStart"/>
      <w:r>
        <w:rPr>
          <w:rFonts w:ascii="Tahoma" w:eastAsia="Times New Roman" w:hAnsi="Tahoma" w:cs="Tahoma"/>
          <w:color w:val="000000" w:themeColor="text1"/>
          <w:sz w:val="24"/>
          <w:szCs w:val="24"/>
          <w:lang w:eastAsia="es-ES"/>
        </w:rPr>
        <w:t>Gipuzkoa</w:t>
      </w:r>
      <w:proofErr w:type="spellEnd"/>
      <w:r>
        <w:rPr>
          <w:rFonts w:ascii="Tahoma" w:eastAsia="Times New Roman" w:hAnsi="Tahoma" w:cs="Tahoma"/>
          <w:color w:val="000000" w:themeColor="text1"/>
          <w:sz w:val="24"/>
          <w:szCs w:val="24"/>
          <w:lang w:eastAsia="es-ES"/>
        </w:rPr>
        <w:t>. Ese mismo año es</w:t>
      </w:r>
      <w:r w:rsidR="00546792" w:rsidRPr="00546792">
        <w:rPr>
          <w:rFonts w:ascii="Tahoma" w:eastAsia="Times New Roman" w:hAnsi="Tahoma" w:cs="Tahoma"/>
          <w:color w:val="000000" w:themeColor="text1"/>
          <w:sz w:val="24"/>
          <w:szCs w:val="24"/>
          <w:lang w:eastAsia="es-ES"/>
        </w:rPr>
        <w:t xml:space="preserve"> invitado por la </w:t>
      </w:r>
      <w:r w:rsidRPr="00E34EEB">
        <w:rPr>
          <w:rFonts w:ascii="Tahoma" w:eastAsia="Times New Roman" w:hAnsi="Tahoma" w:cs="Tahoma"/>
          <w:i/>
          <w:color w:val="000000" w:themeColor="text1"/>
          <w:sz w:val="24"/>
          <w:szCs w:val="24"/>
          <w:lang w:eastAsia="es-ES"/>
        </w:rPr>
        <w:t>CASA REAL ESPAÑOLA</w:t>
      </w:r>
      <w:r w:rsidRPr="00546792">
        <w:rPr>
          <w:rFonts w:ascii="Tahoma" w:eastAsia="Times New Roman" w:hAnsi="Tahoma" w:cs="Tahoma"/>
          <w:color w:val="000000" w:themeColor="text1"/>
          <w:sz w:val="24"/>
          <w:szCs w:val="24"/>
          <w:lang w:eastAsia="es-ES"/>
        </w:rPr>
        <w:t xml:space="preserve"> </w:t>
      </w:r>
      <w:r w:rsidR="00546792" w:rsidRPr="00546792">
        <w:rPr>
          <w:rFonts w:ascii="Tahoma" w:eastAsia="Times New Roman" w:hAnsi="Tahoma" w:cs="Tahoma"/>
          <w:color w:val="000000" w:themeColor="text1"/>
          <w:sz w:val="24"/>
          <w:szCs w:val="24"/>
          <w:lang w:eastAsia="es-ES"/>
        </w:rPr>
        <w:t>para realizar las primeras fotografías oficiale</w:t>
      </w:r>
      <w:r>
        <w:rPr>
          <w:rFonts w:ascii="Tahoma" w:eastAsia="Times New Roman" w:hAnsi="Tahoma" w:cs="Tahoma"/>
          <w:color w:val="000000" w:themeColor="text1"/>
          <w:sz w:val="24"/>
          <w:szCs w:val="24"/>
          <w:lang w:eastAsia="es-ES"/>
        </w:rPr>
        <w:t>s de los reyes, a los que sigu3</w:t>
      </w:r>
      <w:r w:rsidR="00546792" w:rsidRPr="00546792">
        <w:rPr>
          <w:rFonts w:ascii="Tahoma" w:eastAsia="Times New Roman" w:hAnsi="Tahoma" w:cs="Tahoma"/>
          <w:color w:val="000000" w:themeColor="text1"/>
          <w:sz w:val="24"/>
          <w:szCs w:val="24"/>
          <w:lang w:eastAsia="es-ES"/>
        </w:rPr>
        <w:t xml:space="preserve"> en sus viajes.</w:t>
      </w:r>
    </w:p>
    <w:p w:rsidR="00546792" w:rsidRPr="00546792" w:rsidRDefault="00546792" w:rsidP="00546792">
      <w:pPr>
        <w:spacing w:after="0" w:line="240" w:lineRule="auto"/>
        <w:jc w:val="center"/>
        <w:textAlignment w:val="baseline"/>
        <w:rPr>
          <w:rFonts w:ascii="inherit" w:eastAsia="Times New Roman" w:hAnsi="inherit" w:cs="Times New Roman"/>
          <w:sz w:val="10"/>
          <w:szCs w:val="10"/>
          <w:lang w:eastAsia="es-ES"/>
        </w:rPr>
      </w:pPr>
    </w:p>
    <w:p w:rsidR="00546792" w:rsidRPr="00546792" w:rsidRDefault="00546792" w:rsidP="00546792">
      <w:pPr>
        <w:spacing w:line="240" w:lineRule="auto"/>
        <w:jc w:val="center"/>
        <w:textAlignment w:val="baseline"/>
        <w:rPr>
          <w:rFonts w:ascii="inherit" w:eastAsia="Times New Roman" w:hAnsi="inherit" w:cs="Times New Roman"/>
          <w:b/>
          <w:bCs/>
          <w:sz w:val="10"/>
          <w:szCs w:val="10"/>
          <w:lang w:eastAsia="es-ES"/>
        </w:rPr>
      </w:pPr>
      <w:r w:rsidRPr="00546792">
        <w:rPr>
          <w:rFonts w:ascii="inherit" w:eastAsia="Times New Roman" w:hAnsi="inherit" w:cs="Times New Roman"/>
          <w:b/>
          <w:bCs/>
          <w:i/>
          <w:iCs/>
          <w:sz w:val="10"/>
          <w:szCs w:val="10"/>
          <w:bdr w:val="none" w:sz="0" w:space="0" w:color="auto" w:frame="1"/>
          <w:lang w:eastAsia="es-ES"/>
        </w:rPr>
        <w:t>Camarero, </w:t>
      </w:r>
      <w:r w:rsidRPr="00546792">
        <w:rPr>
          <w:rFonts w:ascii="inherit" w:eastAsia="Times New Roman" w:hAnsi="inherit" w:cs="Times New Roman"/>
          <w:b/>
          <w:bCs/>
          <w:sz w:val="10"/>
          <w:szCs w:val="10"/>
          <w:lang w:eastAsia="es-ES"/>
        </w:rPr>
        <w:t>1982</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Durante los años ochenta, se intensifica su proyección internacional, y a la infatigable actividad expositiva le sumó su labor como conferenciante y profesor en cursos y talleres fotográficos. A mediados de la década inició las series</w:t>
      </w:r>
      <w:r w:rsidRPr="00546792">
        <w:rPr>
          <w:rFonts w:ascii="inherit" w:eastAsia="Times New Roman" w:hAnsi="inherit" w:cs="Times New Roman"/>
          <w:i/>
          <w:iCs/>
          <w:sz w:val="10"/>
          <w:lang w:eastAsia="es-ES"/>
        </w:rPr>
        <w:t> Máscaras y Fermento.</w:t>
      </w:r>
      <w:r w:rsidRPr="00546792">
        <w:rPr>
          <w:rFonts w:ascii="inherit" w:eastAsia="Times New Roman" w:hAnsi="inherit" w:cs="Times New Roman"/>
          <w:sz w:val="10"/>
          <w:szCs w:val="10"/>
          <w:lang w:eastAsia="es-ES"/>
        </w:rPr>
        <w:t> En </w:t>
      </w:r>
      <w:r w:rsidRPr="00546792">
        <w:rPr>
          <w:rFonts w:ascii="inherit" w:eastAsia="Times New Roman" w:hAnsi="inherit" w:cs="Times New Roman"/>
          <w:b/>
          <w:bCs/>
          <w:sz w:val="10"/>
          <w:lang w:eastAsia="es-ES"/>
        </w:rPr>
        <w:t>1989</w:t>
      </w:r>
      <w:r w:rsidRPr="00546792">
        <w:rPr>
          <w:rFonts w:ascii="inherit" w:eastAsia="Times New Roman" w:hAnsi="inherit" w:cs="Times New Roman"/>
          <w:sz w:val="10"/>
          <w:szCs w:val="10"/>
          <w:lang w:eastAsia="es-ES"/>
        </w:rPr>
        <w:t xml:space="preserve"> el Círculo de Bellas Artes de Madrid organizó una exposición retrospectiva de su obra; es inaugurada por SS. MM. Los Reyes de España. La exposición del Círculo de Bellas Artes de Madrid </w:t>
      </w:r>
      <w:proofErr w:type="spellStart"/>
      <w:r w:rsidRPr="00546792">
        <w:rPr>
          <w:rFonts w:ascii="inherit" w:eastAsia="Times New Roman" w:hAnsi="inherit" w:cs="Times New Roman"/>
          <w:sz w:val="10"/>
          <w:szCs w:val="10"/>
          <w:lang w:eastAsia="es-ES"/>
        </w:rPr>
        <w:t>itineró</w:t>
      </w:r>
      <w:proofErr w:type="spellEnd"/>
      <w:r w:rsidRPr="00546792">
        <w:rPr>
          <w:rFonts w:ascii="inherit" w:eastAsia="Times New Roman" w:hAnsi="inherit" w:cs="Times New Roman"/>
          <w:sz w:val="10"/>
          <w:szCs w:val="10"/>
          <w:lang w:eastAsia="es-ES"/>
        </w:rPr>
        <w:t xml:space="preserve"> por diferentes museos de España y llegó a exponer durante tres meses en el Centre </w:t>
      </w:r>
      <w:proofErr w:type="spellStart"/>
      <w:r w:rsidRPr="00546792">
        <w:rPr>
          <w:rFonts w:ascii="inherit" w:eastAsia="Times New Roman" w:hAnsi="inherit" w:cs="Times New Roman"/>
          <w:sz w:val="10"/>
          <w:szCs w:val="10"/>
          <w:lang w:eastAsia="es-ES"/>
        </w:rPr>
        <w:t>Pompidou</w:t>
      </w:r>
      <w:proofErr w:type="spellEnd"/>
      <w:r w:rsidRPr="00546792">
        <w:rPr>
          <w:rFonts w:ascii="inherit" w:eastAsia="Times New Roman" w:hAnsi="inherit" w:cs="Times New Roman"/>
          <w:sz w:val="10"/>
          <w:szCs w:val="10"/>
          <w:lang w:eastAsia="es-ES"/>
        </w:rPr>
        <w:t xml:space="preserve"> de París. Con motivo del 150 Aniversario de la Fotografía, la Sociedad fotográfica de Japón le invita, junto a otros catorce fotógrafos prestigiosos internacionales, a los actos de Tokio. Es nombrado Académico Correspondiente de la Real Academia de Bellas Artes ese mismo año.</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w:t>
      </w:r>
      <w:r w:rsidRPr="00546792">
        <w:rPr>
          <w:rFonts w:ascii="inherit" w:eastAsia="Times New Roman" w:hAnsi="inherit" w:cs="Times New Roman"/>
          <w:b/>
          <w:bCs/>
          <w:sz w:val="10"/>
          <w:lang w:eastAsia="es-ES"/>
        </w:rPr>
        <w:t>1990</w:t>
      </w:r>
      <w:r w:rsidRPr="00546792">
        <w:rPr>
          <w:rFonts w:ascii="inherit" w:eastAsia="Times New Roman" w:hAnsi="inherit" w:cs="Times New Roman"/>
          <w:sz w:val="10"/>
          <w:szCs w:val="10"/>
          <w:lang w:eastAsia="es-ES"/>
        </w:rPr>
        <w:t> Patrimonio Nacional le encargó </w:t>
      </w:r>
      <w:r w:rsidRPr="00546792">
        <w:rPr>
          <w:rFonts w:ascii="inherit" w:eastAsia="Times New Roman" w:hAnsi="inherit" w:cs="Times New Roman"/>
          <w:i/>
          <w:iCs/>
          <w:sz w:val="10"/>
          <w:lang w:eastAsia="es-ES"/>
        </w:rPr>
        <w:t>Ausencias</w:t>
      </w:r>
      <w:r w:rsidRPr="00546792">
        <w:rPr>
          <w:rFonts w:ascii="inherit" w:eastAsia="Times New Roman" w:hAnsi="inherit" w:cs="Times New Roman"/>
          <w:sz w:val="10"/>
          <w:szCs w:val="10"/>
          <w:lang w:eastAsia="es-ES"/>
        </w:rPr>
        <w:t xml:space="preserve">, una visión personal sobre los diferentes palacios y monasterios, y a partir de esa fecha, </w:t>
      </w:r>
      <w:proofErr w:type="spellStart"/>
      <w:r w:rsidRPr="00546792">
        <w:rPr>
          <w:rFonts w:ascii="inherit" w:eastAsia="Times New Roman" w:hAnsi="inherit" w:cs="Times New Roman"/>
          <w:sz w:val="10"/>
          <w:szCs w:val="10"/>
          <w:lang w:eastAsia="es-ES"/>
        </w:rPr>
        <w:t>Schommer</w:t>
      </w:r>
      <w:proofErr w:type="spellEnd"/>
      <w:r w:rsidRPr="00546792">
        <w:rPr>
          <w:rFonts w:ascii="inherit" w:eastAsia="Times New Roman" w:hAnsi="inherit" w:cs="Times New Roman"/>
          <w:sz w:val="10"/>
          <w:szCs w:val="10"/>
          <w:lang w:eastAsia="es-ES"/>
        </w:rPr>
        <w:t xml:space="preserve"> trabajó menos en su estudio  y se dedicó principalmente a proyectos documentales en forma de libro: </w:t>
      </w:r>
      <w:r w:rsidRPr="00546792">
        <w:rPr>
          <w:rFonts w:ascii="inherit" w:eastAsia="Times New Roman" w:hAnsi="inherit" w:cs="Times New Roman"/>
          <w:i/>
          <w:iCs/>
          <w:sz w:val="10"/>
          <w:lang w:eastAsia="es-ES"/>
        </w:rPr>
        <w:t xml:space="preserve">Madrid, Roma-Nueva York, La Habana, Venecia, Buenos Aires, </w:t>
      </w:r>
      <w:proofErr w:type="spellStart"/>
      <w:r w:rsidRPr="00546792">
        <w:rPr>
          <w:rFonts w:ascii="inherit" w:eastAsia="Times New Roman" w:hAnsi="inherit" w:cs="Times New Roman"/>
          <w:i/>
          <w:iCs/>
          <w:sz w:val="10"/>
          <w:lang w:eastAsia="es-ES"/>
        </w:rPr>
        <w:t>Shangai</w:t>
      </w:r>
      <w:proofErr w:type="spellEnd"/>
      <w:r w:rsidRPr="00546792">
        <w:rPr>
          <w:rFonts w:ascii="inherit" w:eastAsia="Times New Roman" w:hAnsi="inherit" w:cs="Times New Roman"/>
          <w:i/>
          <w:iCs/>
          <w:sz w:val="10"/>
          <w:lang w:eastAsia="es-ES"/>
        </w:rPr>
        <w:t>, Ciudad de México, París, Berlín, Egipto, Siria, Libia, Brasil, Marruecos, La Alhambra, El Escorial, Santiago de Compostela, Córdoba, etc.</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Ese mismo año expone su nueva obra </w:t>
      </w:r>
      <w:proofErr w:type="spellStart"/>
      <w:r w:rsidRPr="00546792">
        <w:rPr>
          <w:rFonts w:ascii="inherit" w:eastAsia="Times New Roman" w:hAnsi="inherit" w:cs="Times New Roman"/>
          <w:i/>
          <w:iCs/>
          <w:sz w:val="10"/>
          <w:lang w:eastAsia="es-ES"/>
        </w:rPr>
        <w:t>Cascografía</w:t>
      </w:r>
      <w:proofErr w:type="spellEnd"/>
      <w:r w:rsidRPr="00546792">
        <w:rPr>
          <w:rFonts w:ascii="inherit" w:eastAsia="Times New Roman" w:hAnsi="inherit" w:cs="Times New Roman"/>
          <w:i/>
          <w:iCs/>
          <w:sz w:val="10"/>
          <w:lang w:eastAsia="es-ES"/>
        </w:rPr>
        <w:t> </w:t>
      </w:r>
      <w:r w:rsidRPr="00546792">
        <w:rPr>
          <w:rFonts w:ascii="inherit" w:eastAsia="Times New Roman" w:hAnsi="inherit" w:cs="Times New Roman"/>
          <w:sz w:val="10"/>
          <w:szCs w:val="10"/>
          <w:lang w:eastAsia="es-ES"/>
        </w:rPr>
        <w:t xml:space="preserve">en la Galería </w:t>
      </w:r>
      <w:proofErr w:type="spellStart"/>
      <w:r w:rsidRPr="00546792">
        <w:rPr>
          <w:rFonts w:ascii="inherit" w:eastAsia="Times New Roman" w:hAnsi="inherit" w:cs="Times New Roman"/>
          <w:sz w:val="10"/>
          <w:szCs w:val="10"/>
          <w:lang w:eastAsia="es-ES"/>
        </w:rPr>
        <w:t>Céramo</w:t>
      </w:r>
      <w:proofErr w:type="spellEnd"/>
      <w:r w:rsidRPr="00546792">
        <w:rPr>
          <w:rFonts w:ascii="inherit" w:eastAsia="Times New Roman" w:hAnsi="inherit" w:cs="Times New Roman"/>
          <w:sz w:val="10"/>
          <w:szCs w:val="10"/>
          <w:lang w:eastAsia="es-ES"/>
        </w:rPr>
        <w:t xml:space="preserve"> de Vitoria y la colección completa de </w:t>
      </w:r>
      <w:r w:rsidRPr="00546792">
        <w:rPr>
          <w:rFonts w:ascii="inherit" w:eastAsia="Times New Roman" w:hAnsi="inherit" w:cs="Times New Roman"/>
          <w:i/>
          <w:iCs/>
          <w:sz w:val="10"/>
          <w:lang w:eastAsia="es-ES"/>
        </w:rPr>
        <w:t>Composiciones Numeradas.</w:t>
      </w:r>
    </w:p>
    <w:p w:rsidR="00546792" w:rsidRPr="00546792" w:rsidRDefault="00546792" w:rsidP="00546792">
      <w:pPr>
        <w:spacing w:after="0" w:line="240" w:lineRule="auto"/>
        <w:jc w:val="center"/>
        <w:textAlignment w:val="baseline"/>
        <w:rPr>
          <w:rFonts w:ascii="inherit" w:eastAsia="Times New Roman" w:hAnsi="inherit" w:cs="Times New Roman"/>
          <w:sz w:val="10"/>
          <w:szCs w:val="10"/>
          <w:lang w:eastAsia="es-ES"/>
        </w:rPr>
      </w:pP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Un año después, se elaboró una exposición individual de su serie </w:t>
      </w:r>
      <w:proofErr w:type="spellStart"/>
      <w:r w:rsidRPr="00546792">
        <w:rPr>
          <w:rFonts w:ascii="inherit" w:eastAsia="Times New Roman" w:hAnsi="inherit" w:cs="Times New Roman"/>
          <w:i/>
          <w:iCs/>
          <w:sz w:val="10"/>
          <w:lang w:eastAsia="es-ES"/>
        </w:rPr>
        <w:t>Cascografía</w:t>
      </w:r>
      <w:proofErr w:type="spellEnd"/>
      <w:r w:rsidRPr="00546792">
        <w:rPr>
          <w:rFonts w:ascii="inherit" w:eastAsia="Times New Roman" w:hAnsi="inherit" w:cs="Times New Roman"/>
          <w:sz w:val="10"/>
          <w:szCs w:val="10"/>
          <w:lang w:eastAsia="es-ES"/>
        </w:rPr>
        <w:t xml:space="preserve"> en Les </w:t>
      </w:r>
      <w:proofErr w:type="spellStart"/>
      <w:r w:rsidRPr="00546792">
        <w:rPr>
          <w:rFonts w:ascii="inherit" w:eastAsia="Times New Roman" w:hAnsi="inherit" w:cs="Times New Roman"/>
          <w:sz w:val="10"/>
          <w:szCs w:val="10"/>
          <w:lang w:eastAsia="es-ES"/>
        </w:rPr>
        <w:t>Rencontres</w:t>
      </w:r>
      <w:proofErr w:type="spellEnd"/>
      <w:r w:rsidRPr="00546792">
        <w:rPr>
          <w:rFonts w:ascii="inherit" w:eastAsia="Times New Roman" w:hAnsi="inherit" w:cs="Times New Roman"/>
          <w:sz w:val="10"/>
          <w:szCs w:val="10"/>
          <w:lang w:eastAsia="es-ES"/>
        </w:rPr>
        <w:t xml:space="preserve"> </w:t>
      </w:r>
      <w:proofErr w:type="spellStart"/>
      <w:r w:rsidRPr="00546792">
        <w:rPr>
          <w:rFonts w:ascii="inherit" w:eastAsia="Times New Roman" w:hAnsi="inherit" w:cs="Times New Roman"/>
          <w:sz w:val="10"/>
          <w:szCs w:val="10"/>
          <w:lang w:eastAsia="es-ES"/>
        </w:rPr>
        <w:t>Internationales</w:t>
      </w:r>
      <w:proofErr w:type="spellEnd"/>
      <w:r w:rsidRPr="00546792">
        <w:rPr>
          <w:rFonts w:ascii="inherit" w:eastAsia="Times New Roman" w:hAnsi="inherit" w:cs="Times New Roman"/>
          <w:sz w:val="10"/>
          <w:szCs w:val="10"/>
          <w:lang w:eastAsia="es-ES"/>
        </w:rPr>
        <w:t xml:space="preserve"> de la </w:t>
      </w:r>
      <w:proofErr w:type="spellStart"/>
      <w:r w:rsidRPr="00546792">
        <w:rPr>
          <w:rFonts w:ascii="inherit" w:eastAsia="Times New Roman" w:hAnsi="inherit" w:cs="Times New Roman"/>
          <w:sz w:val="10"/>
          <w:szCs w:val="10"/>
          <w:lang w:eastAsia="es-ES"/>
        </w:rPr>
        <w:t>Photographie</w:t>
      </w:r>
      <w:proofErr w:type="spellEnd"/>
      <w:r w:rsidRPr="00546792">
        <w:rPr>
          <w:rFonts w:ascii="inherit" w:eastAsia="Times New Roman" w:hAnsi="inherit" w:cs="Times New Roman"/>
          <w:sz w:val="10"/>
          <w:szCs w:val="10"/>
          <w:lang w:eastAsia="es-ES"/>
        </w:rPr>
        <w:t xml:space="preserve"> en Arles (Francia), donde </w:t>
      </w:r>
      <w:proofErr w:type="spellStart"/>
      <w:r w:rsidRPr="00546792">
        <w:rPr>
          <w:rFonts w:ascii="inherit" w:eastAsia="Times New Roman" w:hAnsi="inherit" w:cs="Times New Roman"/>
          <w:sz w:val="10"/>
          <w:szCs w:val="10"/>
          <w:lang w:eastAsia="es-ES"/>
        </w:rPr>
        <w:t>Schommer</w:t>
      </w:r>
      <w:proofErr w:type="spellEnd"/>
      <w:r w:rsidRPr="00546792">
        <w:rPr>
          <w:rFonts w:ascii="inherit" w:eastAsia="Times New Roman" w:hAnsi="inherit" w:cs="Times New Roman"/>
          <w:sz w:val="10"/>
          <w:szCs w:val="10"/>
          <w:lang w:eastAsia="es-ES"/>
        </w:rPr>
        <w:t xml:space="preserve"> impartió además, un taller sobre el retrato. También comenzó su labor como conferenciante en los cursos de verano de El Escorial, y su obra se exhibió en el Museo Nacional Centro de Arte Reina Sofía de Madrid.</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A lo largo de esta década intensificó su presencia en exposiciones internacionales y continuó publicando numerosos libros. En el año </w:t>
      </w:r>
      <w:r w:rsidRPr="00546792">
        <w:rPr>
          <w:rFonts w:ascii="inherit" w:eastAsia="Times New Roman" w:hAnsi="inherit" w:cs="Times New Roman"/>
          <w:b/>
          <w:bCs/>
          <w:sz w:val="10"/>
          <w:lang w:eastAsia="es-ES"/>
        </w:rPr>
        <w:t>1994</w:t>
      </w:r>
      <w:r w:rsidRPr="00546792">
        <w:rPr>
          <w:rFonts w:ascii="inherit" w:eastAsia="Times New Roman" w:hAnsi="inherit" w:cs="Times New Roman"/>
          <w:sz w:val="10"/>
          <w:szCs w:val="10"/>
          <w:lang w:eastAsia="es-ES"/>
        </w:rPr>
        <w:t> El País montó un stand en la feria de arte contemporáneo ARCO con una selección de sus fotografías junto a obras del pintor Antonio López.</w:t>
      </w:r>
    </w:p>
    <w:p w:rsidR="00546792" w:rsidRPr="00546792" w:rsidRDefault="00546792" w:rsidP="00546792">
      <w:pPr>
        <w:spacing w:after="0" w:line="240" w:lineRule="auto"/>
        <w:jc w:val="center"/>
        <w:textAlignment w:val="baseline"/>
        <w:rPr>
          <w:rFonts w:ascii="inherit" w:eastAsia="Times New Roman" w:hAnsi="inherit" w:cs="Times New Roman"/>
          <w:sz w:val="10"/>
          <w:szCs w:val="10"/>
          <w:lang w:eastAsia="es-ES"/>
        </w:rPr>
      </w:pPr>
    </w:p>
    <w:p w:rsidR="00546792" w:rsidRPr="00546792" w:rsidRDefault="00546792" w:rsidP="00546792">
      <w:pPr>
        <w:spacing w:line="240" w:lineRule="auto"/>
        <w:jc w:val="center"/>
        <w:textAlignment w:val="baseline"/>
        <w:rPr>
          <w:rFonts w:ascii="inherit" w:eastAsia="Times New Roman" w:hAnsi="inherit" w:cs="Times New Roman"/>
          <w:b/>
          <w:bCs/>
          <w:sz w:val="10"/>
          <w:szCs w:val="10"/>
          <w:lang w:eastAsia="es-ES"/>
        </w:rPr>
      </w:pP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w:t>
      </w:r>
      <w:r w:rsidRPr="00546792">
        <w:rPr>
          <w:rFonts w:ascii="inherit" w:eastAsia="Times New Roman" w:hAnsi="inherit" w:cs="Times New Roman"/>
          <w:b/>
          <w:bCs/>
          <w:sz w:val="10"/>
          <w:lang w:eastAsia="es-ES"/>
        </w:rPr>
        <w:t>1996</w:t>
      </w:r>
      <w:r w:rsidRPr="00546792">
        <w:rPr>
          <w:rFonts w:ascii="inherit" w:eastAsia="Times New Roman" w:hAnsi="inherit" w:cs="Times New Roman"/>
          <w:sz w:val="10"/>
          <w:szCs w:val="10"/>
          <w:lang w:eastAsia="es-ES"/>
        </w:rPr>
        <w:t> fue nombrado Académico de Número de la Real Academia de Bellas Artes de San Fernando.  En </w:t>
      </w:r>
      <w:r w:rsidRPr="00546792">
        <w:rPr>
          <w:rFonts w:ascii="inherit" w:eastAsia="Times New Roman" w:hAnsi="inherit" w:cs="Times New Roman"/>
          <w:b/>
          <w:bCs/>
          <w:sz w:val="10"/>
          <w:lang w:eastAsia="es-ES"/>
        </w:rPr>
        <w:t>1998</w:t>
      </w:r>
      <w:r w:rsidRPr="00546792">
        <w:rPr>
          <w:rFonts w:ascii="inherit" w:eastAsia="Times New Roman" w:hAnsi="inherit" w:cs="Times New Roman"/>
          <w:sz w:val="10"/>
          <w:szCs w:val="10"/>
          <w:lang w:eastAsia="es-ES"/>
        </w:rPr>
        <w:t>, con motivo de su ingreso, pronunció el discurso Elogio a la fotografía.</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Durante toda esta década publicó varios libros, y sus obras se exhibieron en diversos museos y galerías, participando a su vez en los cursos de verano de la Universidad Complutense en El Escorial.</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el año </w:t>
      </w:r>
      <w:r w:rsidRPr="00546792">
        <w:rPr>
          <w:rFonts w:ascii="inherit" w:eastAsia="Times New Roman" w:hAnsi="inherit" w:cs="Times New Roman"/>
          <w:b/>
          <w:bCs/>
          <w:sz w:val="10"/>
          <w:lang w:eastAsia="es-ES"/>
        </w:rPr>
        <w:t>2005</w:t>
      </w:r>
      <w:r w:rsidRPr="00546792">
        <w:rPr>
          <w:rFonts w:ascii="inherit" w:eastAsia="Times New Roman" w:hAnsi="inherit" w:cs="Times New Roman"/>
          <w:sz w:val="10"/>
          <w:szCs w:val="10"/>
          <w:lang w:eastAsia="es-ES"/>
        </w:rPr>
        <w:t> con motivo de la inauguración del Centro Documental de la Memoria en Salamanca se organiza la muestra </w:t>
      </w:r>
      <w:r w:rsidRPr="00546792">
        <w:rPr>
          <w:rFonts w:ascii="inherit" w:eastAsia="Times New Roman" w:hAnsi="inherit" w:cs="Times New Roman"/>
          <w:i/>
          <w:iCs/>
          <w:sz w:val="10"/>
          <w:lang w:eastAsia="es-ES"/>
        </w:rPr>
        <w:t>La Transición. 1977 – 1988,</w:t>
      </w:r>
      <w:r w:rsidRPr="00546792">
        <w:rPr>
          <w:rFonts w:ascii="inherit" w:eastAsia="Times New Roman" w:hAnsi="inherit" w:cs="Times New Roman"/>
          <w:sz w:val="10"/>
          <w:szCs w:val="10"/>
          <w:lang w:eastAsia="es-ES"/>
        </w:rPr>
        <w:t> con un catálogo que recoge sus trabajos realizados en prensa durante ese periodo.</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w:t>
      </w:r>
      <w:r w:rsidRPr="00546792">
        <w:rPr>
          <w:rFonts w:ascii="inherit" w:eastAsia="Times New Roman" w:hAnsi="inherit" w:cs="Times New Roman"/>
          <w:b/>
          <w:bCs/>
          <w:sz w:val="10"/>
          <w:lang w:eastAsia="es-ES"/>
        </w:rPr>
        <w:t>2006</w:t>
      </w:r>
      <w:r w:rsidRPr="00546792">
        <w:rPr>
          <w:rFonts w:ascii="inherit" w:eastAsia="Times New Roman" w:hAnsi="inherit" w:cs="Times New Roman"/>
          <w:sz w:val="10"/>
          <w:szCs w:val="10"/>
          <w:lang w:eastAsia="es-ES"/>
        </w:rPr>
        <w:t> participó en la exposición de obras de Académicos, </w:t>
      </w:r>
      <w:r w:rsidRPr="00546792">
        <w:rPr>
          <w:rFonts w:ascii="inherit" w:eastAsia="Times New Roman" w:hAnsi="inherit" w:cs="Times New Roman"/>
          <w:i/>
          <w:iCs/>
          <w:sz w:val="10"/>
          <w:lang w:eastAsia="es-ES"/>
        </w:rPr>
        <w:t>Dos miradas</w:t>
      </w:r>
      <w:r w:rsidRPr="00546792">
        <w:rPr>
          <w:rFonts w:ascii="inherit" w:eastAsia="Times New Roman" w:hAnsi="inherit" w:cs="Times New Roman"/>
          <w:sz w:val="10"/>
          <w:szCs w:val="10"/>
          <w:lang w:eastAsia="es-ES"/>
        </w:rPr>
        <w:t>, en el Museo de la Real Academia de Bellas Artes de Madrid. En el año </w:t>
      </w:r>
      <w:r w:rsidRPr="00546792">
        <w:rPr>
          <w:rFonts w:ascii="inherit" w:eastAsia="Times New Roman" w:hAnsi="inherit" w:cs="Times New Roman"/>
          <w:b/>
          <w:bCs/>
          <w:sz w:val="10"/>
          <w:lang w:eastAsia="es-ES"/>
        </w:rPr>
        <w:t>2008 </w:t>
      </w:r>
      <w:r w:rsidRPr="00546792">
        <w:rPr>
          <w:rFonts w:ascii="inherit" w:eastAsia="Times New Roman" w:hAnsi="inherit" w:cs="Times New Roman"/>
          <w:sz w:val="10"/>
          <w:szCs w:val="10"/>
          <w:lang w:eastAsia="es-ES"/>
        </w:rPr>
        <w:t> publicó </w:t>
      </w:r>
      <w:r w:rsidRPr="00546792">
        <w:rPr>
          <w:rFonts w:ascii="inherit" w:eastAsia="Times New Roman" w:hAnsi="inherit" w:cs="Times New Roman"/>
          <w:i/>
          <w:iCs/>
          <w:sz w:val="10"/>
          <w:lang w:eastAsia="es-ES"/>
        </w:rPr>
        <w:t>Trasfiguración</w:t>
      </w:r>
      <w:r w:rsidRPr="00546792">
        <w:rPr>
          <w:rFonts w:ascii="inherit" w:eastAsia="Times New Roman" w:hAnsi="inherit" w:cs="Times New Roman"/>
          <w:sz w:val="10"/>
          <w:szCs w:val="10"/>
          <w:lang w:eastAsia="es-ES"/>
        </w:rPr>
        <w:t>, que reúne trabajos experimentales sobre plantas y flores. A comienzos del </w:t>
      </w:r>
      <w:r w:rsidRPr="00546792">
        <w:rPr>
          <w:rFonts w:ascii="inherit" w:eastAsia="Times New Roman" w:hAnsi="inherit" w:cs="Times New Roman"/>
          <w:b/>
          <w:bCs/>
          <w:sz w:val="10"/>
          <w:lang w:eastAsia="es-ES"/>
        </w:rPr>
        <w:t>2009</w:t>
      </w:r>
      <w:r w:rsidRPr="00546792">
        <w:rPr>
          <w:rFonts w:ascii="inherit" w:eastAsia="Times New Roman" w:hAnsi="inherit" w:cs="Times New Roman"/>
          <w:sz w:val="10"/>
          <w:szCs w:val="10"/>
          <w:lang w:eastAsia="es-ES"/>
        </w:rPr>
        <w:t xml:space="preserve"> el Ministerio de Cultura concedió a Alberto </w:t>
      </w:r>
      <w:proofErr w:type="spellStart"/>
      <w:r w:rsidRPr="00546792">
        <w:rPr>
          <w:rFonts w:ascii="inherit" w:eastAsia="Times New Roman" w:hAnsi="inherit" w:cs="Times New Roman"/>
          <w:sz w:val="10"/>
          <w:szCs w:val="10"/>
          <w:lang w:eastAsia="es-ES"/>
        </w:rPr>
        <w:t>Schommer</w:t>
      </w:r>
      <w:proofErr w:type="spellEnd"/>
      <w:r w:rsidRPr="00546792">
        <w:rPr>
          <w:rFonts w:ascii="inherit" w:eastAsia="Times New Roman" w:hAnsi="inherit" w:cs="Times New Roman"/>
          <w:sz w:val="10"/>
          <w:szCs w:val="10"/>
          <w:lang w:eastAsia="es-ES"/>
        </w:rPr>
        <w:t xml:space="preserve"> la Medalla de Oro al Mérito en las Bellas Artes.</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el año </w:t>
      </w:r>
      <w:r w:rsidRPr="00546792">
        <w:rPr>
          <w:rFonts w:ascii="inherit" w:eastAsia="Times New Roman" w:hAnsi="inherit" w:cs="Times New Roman"/>
          <w:b/>
          <w:bCs/>
          <w:sz w:val="10"/>
          <w:lang w:eastAsia="es-ES"/>
        </w:rPr>
        <w:t>2010</w:t>
      </w:r>
      <w:r w:rsidRPr="00546792">
        <w:rPr>
          <w:rFonts w:ascii="inherit" w:eastAsia="Times New Roman" w:hAnsi="inherit" w:cs="Times New Roman"/>
          <w:sz w:val="10"/>
          <w:szCs w:val="10"/>
          <w:lang w:eastAsia="es-ES"/>
        </w:rPr>
        <w:t>, el Museo de Bellas Artes de Bilbao exhibió </w:t>
      </w:r>
      <w:proofErr w:type="spellStart"/>
      <w:r w:rsidRPr="00546792">
        <w:rPr>
          <w:rFonts w:ascii="inherit" w:eastAsia="Times New Roman" w:hAnsi="inherit" w:cs="Times New Roman"/>
          <w:i/>
          <w:iCs/>
          <w:sz w:val="10"/>
          <w:lang w:eastAsia="es-ES"/>
        </w:rPr>
        <w:t>Schommer</w:t>
      </w:r>
      <w:proofErr w:type="spellEnd"/>
      <w:r w:rsidRPr="00546792">
        <w:rPr>
          <w:rFonts w:ascii="inherit" w:eastAsia="Times New Roman" w:hAnsi="inherit" w:cs="Times New Roman"/>
          <w:i/>
          <w:iCs/>
          <w:sz w:val="10"/>
          <w:lang w:eastAsia="es-ES"/>
        </w:rPr>
        <w:t>: retrospectiva 1952-2009.</w:t>
      </w:r>
      <w:r w:rsidRPr="00546792">
        <w:rPr>
          <w:rFonts w:ascii="inherit" w:eastAsia="Times New Roman" w:hAnsi="inherit" w:cs="Times New Roman"/>
          <w:sz w:val="10"/>
          <w:szCs w:val="10"/>
          <w:lang w:eastAsia="es-ES"/>
        </w:rPr>
        <w:t> Al año siguiente publicó su libro </w:t>
      </w:r>
      <w:r w:rsidRPr="00546792">
        <w:rPr>
          <w:rFonts w:ascii="inherit" w:eastAsia="Times New Roman" w:hAnsi="inherit" w:cs="Times New Roman"/>
          <w:i/>
          <w:iCs/>
          <w:sz w:val="10"/>
          <w:lang w:eastAsia="es-ES"/>
        </w:rPr>
        <w:t>Metro</w:t>
      </w:r>
      <w:r w:rsidRPr="00546792">
        <w:rPr>
          <w:rFonts w:ascii="inherit" w:eastAsia="Times New Roman" w:hAnsi="inherit" w:cs="Times New Roman"/>
          <w:sz w:val="10"/>
          <w:szCs w:val="10"/>
          <w:lang w:eastAsia="es-ES"/>
        </w:rPr>
        <w:t>, con motivo del 90 aniversario del metro de Madrid.</w:t>
      </w:r>
    </w:p>
    <w:p w:rsidR="00546792" w:rsidRPr="00546792" w:rsidRDefault="00546792" w:rsidP="00546792">
      <w:pPr>
        <w:spacing w:after="0" w:line="240" w:lineRule="auto"/>
        <w:jc w:val="center"/>
        <w:textAlignment w:val="baseline"/>
        <w:rPr>
          <w:rFonts w:ascii="inherit" w:eastAsia="Times New Roman" w:hAnsi="inherit" w:cs="Times New Roman"/>
          <w:sz w:val="10"/>
          <w:szCs w:val="10"/>
          <w:lang w:eastAsia="es-ES"/>
        </w:rPr>
      </w:pP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el año </w:t>
      </w:r>
      <w:r w:rsidRPr="00546792">
        <w:rPr>
          <w:rFonts w:ascii="inherit" w:eastAsia="Times New Roman" w:hAnsi="inherit" w:cs="Times New Roman"/>
          <w:b/>
          <w:bCs/>
          <w:sz w:val="10"/>
          <w:lang w:eastAsia="es-ES"/>
        </w:rPr>
        <w:t>2013</w:t>
      </w:r>
      <w:r w:rsidRPr="00546792">
        <w:rPr>
          <w:rFonts w:ascii="inherit" w:eastAsia="Times New Roman" w:hAnsi="inherit" w:cs="Times New Roman"/>
          <w:sz w:val="10"/>
          <w:szCs w:val="10"/>
          <w:lang w:eastAsia="es-ES"/>
        </w:rPr>
        <w:t>, fue galardonado con el Premio Nacional de Fotografía, que concede el Ministerio de Educación, Cultura y Deporte. El jurado reconoció su continuada trayectoria fotográfica durante más de cincuenta años, en la que no solo ha abordado todos los temas, sino que también ha innovado en el medio, desde un punto de vista técnico y documental; siendo testigo de la transformación cultural y social de nuestro país.</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En </w:t>
      </w:r>
      <w:r w:rsidRPr="00546792">
        <w:rPr>
          <w:rFonts w:ascii="inherit" w:eastAsia="Times New Roman" w:hAnsi="inherit" w:cs="Times New Roman"/>
          <w:b/>
          <w:bCs/>
          <w:sz w:val="10"/>
          <w:lang w:eastAsia="es-ES"/>
        </w:rPr>
        <w:t>2014</w:t>
      </w:r>
      <w:r w:rsidRPr="00546792">
        <w:rPr>
          <w:rFonts w:ascii="inherit" w:eastAsia="Times New Roman" w:hAnsi="inherit" w:cs="Times New Roman"/>
          <w:sz w:val="10"/>
          <w:szCs w:val="10"/>
          <w:lang w:eastAsia="es-ES"/>
        </w:rPr>
        <w:t>, expone </w:t>
      </w:r>
      <w:r w:rsidRPr="00546792">
        <w:rPr>
          <w:rFonts w:ascii="inherit" w:eastAsia="Times New Roman" w:hAnsi="inherit" w:cs="Times New Roman"/>
          <w:i/>
          <w:iCs/>
          <w:sz w:val="10"/>
          <w:lang w:eastAsia="es-ES"/>
        </w:rPr>
        <w:t>Mirada femenina</w:t>
      </w:r>
      <w:r w:rsidRPr="00546792">
        <w:rPr>
          <w:rFonts w:ascii="inherit" w:eastAsia="Times New Roman" w:hAnsi="inherit" w:cs="Times New Roman"/>
          <w:sz w:val="10"/>
          <w:szCs w:val="10"/>
          <w:lang w:eastAsia="es-ES"/>
        </w:rPr>
        <w:t xml:space="preserve"> en la </w:t>
      </w:r>
      <w:proofErr w:type="spellStart"/>
      <w:r w:rsidRPr="00546792">
        <w:rPr>
          <w:rFonts w:ascii="inherit" w:eastAsia="Times New Roman" w:hAnsi="inherit" w:cs="Times New Roman"/>
          <w:sz w:val="10"/>
          <w:szCs w:val="10"/>
          <w:lang w:eastAsia="es-ES"/>
        </w:rPr>
        <w:t>Galeria</w:t>
      </w:r>
      <w:proofErr w:type="spellEnd"/>
      <w:r w:rsidRPr="00546792">
        <w:rPr>
          <w:rFonts w:ascii="inherit" w:eastAsia="Times New Roman" w:hAnsi="inherit" w:cs="Times New Roman"/>
          <w:sz w:val="10"/>
          <w:szCs w:val="10"/>
          <w:lang w:eastAsia="es-ES"/>
        </w:rPr>
        <w:t xml:space="preserve"> de AAC Aina </w:t>
      </w:r>
      <w:proofErr w:type="spellStart"/>
      <w:r w:rsidRPr="00546792">
        <w:rPr>
          <w:rFonts w:ascii="inherit" w:eastAsia="Times New Roman" w:hAnsi="inherit" w:cs="Times New Roman"/>
          <w:sz w:val="10"/>
          <w:szCs w:val="10"/>
          <w:lang w:eastAsia="es-ES"/>
        </w:rPr>
        <w:t>Nowack</w:t>
      </w:r>
      <w:proofErr w:type="spellEnd"/>
      <w:r w:rsidRPr="00546792">
        <w:rPr>
          <w:rFonts w:ascii="inherit" w:eastAsia="Times New Roman" w:hAnsi="inherit" w:cs="Times New Roman"/>
          <w:sz w:val="10"/>
          <w:szCs w:val="10"/>
          <w:lang w:eastAsia="es-ES"/>
        </w:rPr>
        <w:t xml:space="preserve"> formando parte del programa del festival internacional de fotografía y artes visuales, </w:t>
      </w:r>
      <w:proofErr w:type="spellStart"/>
      <w:r w:rsidRPr="00546792">
        <w:rPr>
          <w:rFonts w:ascii="inherit" w:eastAsia="Times New Roman" w:hAnsi="inherit" w:cs="Times New Roman"/>
          <w:sz w:val="10"/>
          <w:szCs w:val="10"/>
          <w:lang w:eastAsia="es-ES"/>
        </w:rPr>
        <w:t>Photoespaña</w:t>
      </w:r>
      <w:proofErr w:type="spellEnd"/>
      <w:r w:rsidRPr="00546792">
        <w:rPr>
          <w:rFonts w:ascii="inherit" w:eastAsia="Times New Roman" w:hAnsi="inherit" w:cs="Times New Roman"/>
          <w:sz w:val="10"/>
          <w:szCs w:val="10"/>
          <w:lang w:eastAsia="es-ES"/>
        </w:rPr>
        <w:t>. En esta exposición se pretende mostrar un género, quizás, menos conocido, exhibiendo una “visión femenina” de su obra, en contraposición a sus conocidos retratos psicológicos de los años setenta.</w:t>
      </w:r>
    </w:p>
    <w:p w:rsidR="00546792" w:rsidRDefault="00546792" w:rsidP="00546792">
      <w:pPr>
        <w:spacing w:after="0" w:line="240" w:lineRule="auto"/>
        <w:textAlignment w:val="baseline"/>
        <w:rPr>
          <w:rFonts w:ascii="inherit" w:eastAsia="Times New Roman" w:hAnsi="inherit" w:cs="Times New Roman"/>
          <w:sz w:val="10"/>
          <w:szCs w:val="10"/>
          <w:lang w:eastAsia="es-ES"/>
        </w:rPr>
      </w:pP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 xml:space="preserve">El 21 de Julio de ese mismo año, Alberto </w:t>
      </w:r>
      <w:proofErr w:type="spellStart"/>
      <w:r w:rsidRPr="00546792">
        <w:rPr>
          <w:rFonts w:ascii="inherit" w:eastAsia="Times New Roman" w:hAnsi="inherit" w:cs="Times New Roman"/>
          <w:sz w:val="10"/>
          <w:szCs w:val="10"/>
          <w:lang w:eastAsia="es-ES"/>
        </w:rPr>
        <w:t>Schommer</w:t>
      </w:r>
      <w:proofErr w:type="spellEnd"/>
      <w:r w:rsidRPr="00546792">
        <w:rPr>
          <w:rFonts w:ascii="inherit" w:eastAsia="Times New Roman" w:hAnsi="inherit" w:cs="Times New Roman"/>
          <w:sz w:val="10"/>
          <w:szCs w:val="10"/>
          <w:lang w:eastAsia="es-ES"/>
        </w:rPr>
        <w:t xml:space="preserve"> exhibe la exposición </w:t>
      </w:r>
      <w:r w:rsidRPr="00546792">
        <w:rPr>
          <w:rFonts w:ascii="inherit" w:eastAsia="Times New Roman" w:hAnsi="inherit" w:cs="Times New Roman"/>
          <w:i/>
          <w:iCs/>
          <w:sz w:val="10"/>
          <w:lang w:eastAsia="es-ES"/>
        </w:rPr>
        <w:t>Máscaras</w:t>
      </w:r>
      <w:r w:rsidRPr="00546792">
        <w:rPr>
          <w:rFonts w:ascii="inherit" w:eastAsia="Times New Roman" w:hAnsi="inherit" w:cs="Times New Roman"/>
          <w:sz w:val="10"/>
          <w:szCs w:val="10"/>
          <w:lang w:eastAsia="es-ES"/>
        </w:rPr>
        <w:t> en el Museo Nacional del Prado. Presenta retratos de escritores y artistas de distintas generaciones que se muestran en un contexto especial, acompañados por una selección de retratos pintados de las colecciones del Prado del siglo XVI hasta principios del XX, que responden a una tipología similar.</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lastRenderedPageBreak/>
        <w:t>En mayo de </w:t>
      </w:r>
      <w:r w:rsidRPr="00546792">
        <w:rPr>
          <w:rFonts w:ascii="inherit" w:eastAsia="Times New Roman" w:hAnsi="inherit" w:cs="Times New Roman"/>
          <w:b/>
          <w:bCs/>
          <w:sz w:val="10"/>
          <w:lang w:eastAsia="es-ES"/>
        </w:rPr>
        <w:t>2015</w:t>
      </w:r>
      <w:r w:rsidRPr="00546792">
        <w:rPr>
          <w:rFonts w:ascii="inherit" w:eastAsia="Times New Roman" w:hAnsi="inherit" w:cs="Times New Roman"/>
          <w:sz w:val="10"/>
          <w:szCs w:val="10"/>
          <w:lang w:eastAsia="es-ES"/>
        </w:rPr>
        <w:t>, publica en el periódico EL PAÍS, las fotografías de siete candidatos a la Comunidad y al Ayuntamiento de Madrid. La propuesta se llama «No oculto nada», donde pide a los candidatos que posen enseñando las palmas de las manos, ya que si alguien muestra unas manos limpias, significa que esa persona no oculta nada.</w:t>
      </w:r>
    </w:p>
    <w:p w:rsidR="00546792" w:rsidRPr="00546792" w:rsidRDefault="00546792" w:rsidP="00546792">
      <w:pPr>
        <w:spacing w:after="0" w:line="240" w:lineRule="auto"/>
        <w:textAlignment w:val="baseline"/>
        <w:rPr>
          <w:rFonts w:ascii="inherit" w:eastAsia="Times New Roman" w:hAnsi="inherit" w:cs="Times New Roman"/>
          <w:sz w:val="10"/>
          <w:szCs w:val="10"/>
          <w:lang w:eastAsia="es-ES"/>
        </w:rPr>
      </w:pPr>
      <w:r w:rsidRPr="00546792">
        <w:rPr>
          <w:rFonts w:ascii="inherit" w:eastAsia="Times New Roman" w:hAnsi="inherit" w:cs="Times New Roman"/>
          <w:sz w:val="10"/>
          <w:szCs w:val="10"/>
          <w:lang w:eastAsia="es-ES"/>
        </w:rPr>
        <w:t>El 10 de septiembre de 2015 fallece en San Sebastián a los 87 años de edad, víctima de un proceso cancerígeno.</w:t>
      </w:r>
    </w:p>
    <w:p w:rsidR="00D064C7" w:rsidRDefault="00546792" w:rsidP="00546792">
      <w:r w:rsidRPr="00546792">
        <w:rPr>
          <w:rFonts w:ascii="Lato" w:eastAsia="Times New Roman" w:hAnsi="Lato" w:cs="Times New Roman"/>
          <w:color w:val="0A0A0A"/>
          <w:sz w:val="10"/>
          <w:szCs w:val="10"/>
          <w:lang w:eastAsia="es-ES"/>
        </w:rPr>
        <w:br w:type="textWrapping" w:clear="all"/>
      </w:r>
    </w:p>
    <w:sectPr w:rsidR="00D064C7" w:rsidSect="00546792">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Lato">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C96D47"/>
    <w:multiLevelType w:val="hybridMultilevel"/>
    <w:tmpl w:val="B992BD28"/>
    <w:lvl w:ilvl="0" w:tplc="BADC3CF4">
      <w:numFmt w:val="bullet"/>
      <w:lvlText w:val=""/>
      <w:lvlJc w:val="left"/>
      <w:pPr>
        <w:ind w:left="1068" w:hanging="360"/>
      </w:pPr>
      <w:rPr>
        <w:rFonts w:ascii="Symbol" w:eastAsia="Times New Roman" w:hAnsi="Symbol" w:cs="Tahoma"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546792"/>
    <w:rsid w:val="000A2CE8"/>
    <w:rsid w:val="00206AF0"/>
    <w:rsid w:val="002B6B86"/>
    <w:rsid w:val="002F05B4"/>
    <w:rsid w:val="00546792"/>
    <w:rsid w:val="00812FEE"/>
    <w:rsid w:val="009A5C0D"/>
    <w:rsid w:val="009E7860"/>
    <w:rsid w:val="00A14295"/>
    <w:rsid w:val="00D064C7"/>
    <w:rsid w:val="00E21096"/>
    <w:rsid w:val="00E34EE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64C7"/>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46792"/>
    <w:rPr>
      <w:b/>
      <w:bCs/>
    </w:rPr>
  </w:style>
  <w:style w:type="paragraph" w:styleId="NormalWeb">
    <w:name w:val="Normal (Web)"/>
    <w:basedOn w:val="Normal"/>
    <w:uiPriority w:val="99"/>
    <w:semiHidden/>
    <w:unhideWhenUsed/>
    <w:rsid w:val="0054679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caption-text">
    <w:name w:val="wp-caption-text"/>
    <w:basedOn w:val="Normal"/>
    <w:rsid w:val="0054679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546792"/>
    <w:rPr>
      <w:i/>
      <w:iCs/>
    </w:rPr>
  </w:style>
  <w:style w:type="paragraph" w:styleId="Textodeglobo">
    <w:name w:val="Balloon Text"/>
    <w:basedOn w:val="Normal"/>
    <w:link w:val="TextodegloboCar"/>
    <w:uiPriority w:val="99"/>
    <w:semiHidden/>
    <w:unhideWhenUsed/>
    <w:rsid w:val="005467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46792"/>
    <w:rPr>
      <w:rFonts w:ascii="Tahoma" w:hAnsi="Tahoma" w:cs="Tahoma"/>
      <w:sz w:val="16"/>
      <w:szCs w:val="16"/>
    </w:rPr>
  </w:style>
  <w:style w:type="paragraph" w:styleId="Prrafodelista">
    <w:name w:val="List Paragraph"/>
    <w:basedOn w:val="Normal"/>
    <w:uiPriority w:val="34"/>
    <w:qFormat/>
    <w:rsid w:val="009E7860"/>
    <w:pPr>
      <w:ind w:left="720"/>
      <w:contextualSpacing/>
    </w:pPr>
  </w:style>
</w:styles>
</file>

<file path=word/webSettings.xml><?xml version="1.0" encoding="utf-8"?>
<w:webSettings xmlns:r="http://schemas.openxmlformats.org/officeDocument/2006/relationships" xmlns:w="http://schemas.openxmlformats.org/wordprocessingml/2006/main">
  <w:divs>
    <w:div w:id="2141454760">
      <w:bodyDiv w:val="1"/>
      <w:marLeft w:val="0"/>
      <w:marRight w:val="0"/>
      <w:marTop w:val="0"/>
      <w:marBottom w:val="0"/>
      <w:divBdr>
        <w:top w:val="none" w:sz="0" w:space="0" w:color="auto"/>
        <w:left w:val="none" w:sz="0" w:space="0" w:color="auto"/>
        <w:bottom w:val="none" w:sz="0" w:space="0" w:color="auto"/>
        <w:right w:val="none" w:sz="0" w:space="0" w:color="auto"/>
      </w:divBdr>
      <w:divsChild>
        <w:div w:id="38214460">
          <w:marLeft w:val="0"/>
          <w:marRight w:val="251"/>
          <w:marTop w:val="0"/>
          <w:marBottom w:val="0"/>
          <w:divBdr>
            <w:top w:val="none" w:sz="0" w:space="0" w:color="auto"/>
            <w:left w:val="none" w:sz="0" w:space="0" w:color="auto"/>
            <w:bottom w:val="none" w:sz="0" w:space="0" w:color="auto"/>
            <w:right w:val="none" w:sz="0" w:space="0" w:color="auto"/>
          </w:divBdr>
          <w:divsChild>
            <w:div w:id="367491406">
              <w:marLeft w:val="0"/>
              <w:marRight w:val="240"/>
              <w:marTop w:val="0"/>
              <w:marBottom w:val="240"/>
              <w:divBdr>
                <w:top w:val="none" w:sz="0" w:space="0" w:color="auto"/>
                <w:left w:val="none" w:sz="0" w:space="0" w:color="auto"/>
                <w:bottom w:val="none" w:sz="0" w:space="0" w:color="auto"/>
                <w:right w:val="none" w:sz="0" w:space="0" w:color="auto"/>
              </w:divBdr>
            </w:div>
            <w:div w:id="1156191189">
              <w:marLeft w:val="240"/>
              <w:marRight w:val="0"/>
              <w:marTop w:val="240"/>
              <w:marBottom w:val="0"/>
              <w:divBdr>
                <w:top w:val="none" w:sz="0" w:space="0" w:color="auto"/>
                <w:left w:val="none" w:sz="0" w:space="0" w:color="auto"/>
                <w:bottom w:val="none" w:sz="0" w:space="0" w:color="auto"/>
                <w:right w:val="none" w:sz="0" w:space="0" w:color="auto"/>
              </w:divBdr>
            </w:div>
            <w:div w:id="1742749333">
              <w:marLeft w:val="0"/>
              <w:marRight w:val="240"/>
              <w:marTop w:val="0"/>
              <w:marBottom w:val="240"/>
              <w:divBdr>
                <w:top w:val="none" w:sz="0" w:space="0" w:color="auto"/>
                <w:left w:val="none" w:sz="0" w:space="0" w:color="auto"/>
                <w:bottom w:val="none" w:sz="0" w:space="0" w:color="auto"/>
                <w:right w:val="none" w:sz="0" w:space="0" w:color="auto"/>
              </w:divBdr>
            </w:div>
          </w:divsChild>
        </w:div>
        <w:div w:id="2129737972">
          <w:marLeft w:val="0"/>
          <w:marRight w:val="0"/>
          <w:marTop w:val="0"/>
          <w:marBottom w:val="0"/>
          <w:divBdr>
            <w:top w:val="none" w:sz="0" w:space="0" w:color="auto"/>
            <w:left w:val="none" w:sz="0" w:space="0" w:color="auto"/>
            <w:bottom w:val="none" w:sz="0" w:space="0" w:color="auto"/>
            <w:right w:val="none" w:sz="0" w:space="0" w:color="auto"/>
          </w:divBdr>
          <w:divsChild>
            <w:div w:id="1535195305">
              <w:marLeft w:val="240"/>
              <w:marRight w:val="0"/>
              <w:marTop w:val="240"/>
              <w:marBottom w:val="0"/>
              <w:divBdr>
                <w:top w:val="none" w:sz="0" w:space="0" w:color="auto"/>
                <w:left w:val="none" w:sz="0" w:space="0" w:color="auto"/>
                <w:bottom w:val="none" w:sz="0" w:space="0" w:color="auto"/>
                <w:right w:val="none" w:sz="0" w:space="0" w:color="auto"/>
              </w:divBdr>
            </w:div>
            <w:div w:id="1101336898">
              <w:marLeft w:val="0"/>
              <w:marRight w:val="240"/>
              <w:marTop w:val="0"/>
              <w:marBottom w:val="240"/>
              <w:divBdr>
                <w:top w:val="none" w:sz="0" w:space="0" w:color="auto"/>
                <w:left w:val="none" w:sz="0" w:space="0" w:color="auto"/>
                <w:bottom w:val="none" w:sz="0" w:space="0" w:color="auto"/>
                <w:right w:val="none" w:sz="0" w:space="0" w:color="auto"/>
              </w:divBdr>
            </w:div>
            <w:div w:id="709305674">
              <w:marLeft w:val="240"/>
              <w:marRight w:val="0"/>
              <w:marTop w:val="240"/>
              <w:marBottom w:val="0"/>
              <w:divBdr>
                <w:top w:val="none" w:sz="0" w:space="0" w:color="auto"/>
                <w:left w:val="none" w:sz="0" w:space="0" w:color="auto"/>
                <w:bottom w:val="none" w:sz="0" w:space="0" w:color="auto"/>
                <w:right w:val="none" w:sz="0" w:space="0" w:color="auto"/>
              </w:divBdr>
            </w:div>
            <w:div w:id="244387077">
              <w:marLeft w:val="0"/>
              <w:marRight w:val="240"/>
              <w:marTop w:val="0"/>
              <w:marBottom w:val="24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1193</Words>
  <Characters>6563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5</cp:revision>
  <dcterms:created xsi:type="dcterms:W3CDTF">2022-10-29T22:45:00Z</dcterms:created>
  <dcterms:modified xsi:type="dcterms:W3CDTF">2024-05-25T21:17:00Z</dcterms:modified>
</cp:coreProperties>
</file>