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1A6A" w:rsidRPr="00711E05" w:rsidRDefault="00711E05" w:rsidP="00711E05">
      <w:pPr>
        <w:spacing w:after="0" w:line="240" w:lineRule="auto"/>
        <w:ind w:firstLine="708"/>
        <w:outlineLvl w:val="0"/>
        <w:rPr>
          <w:rFonts w:asciiTheme="majorHAnsi" w:eastAsia="Times New Roman" w:hAnsiTheme="majorHAnsi" w:cs="Times New Roman"/>
          <w:b/>
          <w:color w:val="000000" w:themeColor="text1"/>
          <w:kern w:val="36"/>
          <w:sz w:val="32"/>
          <w:szCs w:val="32"/>
          <w:lang w:eastAsia="es-ES"/>
        </w:rPr>
      </w:pPr>
      <w:r w:rsidRPr="00711E05">
        <w:rPr>
          <w:rFonts w:ascii="Elephant" w:eastAsia="Times New Roman" w:hAnsi="Elephant" w:cs="Times New Roman"/>
          <w:color w:val="000000"/>
          <w:kern w:val="36"/>
          <w:sz w:val="36"/>
          <w:szCs w:val="36"/>
          <w:u w:val="double"/>
          <w:lang w:eastAsia="es-ES"/>
        </w:rPr>
        <w:t xml:space="preserve">CARLOS </w:t>
      </w:r>
      <w:r>
        <w:rPr>
          <w:rFonts w:ascii="Elephant" w:eastAsia="Times New Roman" w:hAnsi="Elephant" w:cs="Times New Roman"/>
          <w:color w:val="000000"/>
          <w:kern w:val="36"/>
          <w:sz w:val="36"/>
          <w:szCs w:val="36"/>
          <w:u w:val="double"/>
          <w:lang w:eastAsia="es-ES"/>
        </w:rPr>
        <w:t xml:space="preserve"> </w:t>
      </w:r>
      <w:r w:rsidRPr="00711E05">
        <w:rPr>
          <w:rFonts w:ascii="Elephant" w:eastAsia="Times New Roman" w:hAnsi="Elephant" w:cs="Times New Roman"/>
          <w:color w:val="000000"/>
          <w:kern w:val="36"/>
          <w:sz w:val="36"/>
          <w:szCs w:val="36"/>
          <w:u w:val="double"/>
          <w:lang w:eastAsia="es-ES"/>
        </w:rPr>
        <w:t xml:space="preserve">LEÓN </w:t>
      </w:r>
      <w:r>
        <w:rPr>
          <w:rFonts w:ascii="Elephant" w:eastAsia="Times New Roman" w:hAnsi="Elephant" w:cs="Times New Roman"/>
          <w:color w:val="000000"/>
          <w:kern w:val="36"/>
          <w:sz w:val="36"/>
          <w:szCs w:val="36"/>
          <w:u w:val="double"/>
          <w:lang w:eastAsia="es-ES"/>
        </w:rPr>
        <w:t xml:space="preserve"> </w:t>
      </w:r>
      <w:r w:rsidRPr="00711E05">
        <w:rPr>
          <w:rFonts w:ascii="Elephant" w:eastAsia="Times New Roman" w:hAnsi="Elephant" w:cs="Times New Roman"/>
          <w:color w:val="000000"/>
          <w:kern w:val="36"/>
          <w:sz w:val="36"/>
          <w:szCs w:val="36"/>
          <w:u w:val="double"/>
          <w:lang w:eastAsia="es-ES"/>
        </w:rPr>
        <w:t>ESCUDERO</w:t>
      </w:r>
      <w:r>
        <w:rPr>
          <w:rFonts w:ascii="Georgia" w:eastAsia="Times New Roman" w:hAnsi="Georgia" w:cs="Times New Roman"/>
          <w:color w:val="000000"/>
          <w:kern w:val="36"/>
          <w:sz w:val="43"/>
          <w:lang w:eastAsia="es-ES"/>
        </w:rPr>
        <w:t xml:space="preserve"> </w:t>
      </w:r>
      <w:r w:rsidRPr="00711E05">
        <w:rPr>
          <w:rFonts w:asciiTheme="majorHAnsi" w:eastAsia="Times New Roman" w:hAnsiTheme="majorHAnsi" w:cs="Arial"/>
          <w:b/>
          <w:color w:val="000000" w:themeColor="text1"/>
          <w:sz w:val="32"/>
          <w:szCs w:val="32"/>
          <w:lang w:eastAsia="es-ES"/>
        </w:rPr>
        <w:t>(</w:t>
      </w:r>
      <w:hyperlink r:id="rId5" w:tooltip="Ceuta" w:history="1">
        <w:r w:rsidRPr="00711E05">
          <w:rPr>
            <w:rFonts w:asciiTheme="majorHAnsi" w:eastAsia="Times New Roman" w:hAnsiTheme="majorHAnsi" w:cs="Arial"/>
            <w:b/>
            <w:color w:val="000000" w:themeColor="text1"/>
            <w:sz w:val="32"/>
            <w:szCs w:val="32"/>
            <w:lang w:eastAsia="es-ES"/>
          </w:rPr>
          <w:t>Ceuta</w:t>
        </w:r>
      </w:hyperlink>
      <w:r w:rsidRPr="00711E05">
        <w:rPr>
          <w:rFonts w:asciiTheme="majorHAnsi" w:eastAsia="Times New Roman" w:hAnsiTheme="majorHAnsi" w:cs="Arial"/>
          <w:b/>
          <w:color w:val="000000" w:themeColor="text1"/>
          <w:sz w:val="32"/>
          <w:szCs w:val="32"/>
          <w:lang w:eastAsia="es-ES"/>
        </w:rPr>
        <w:t>, 1948)</w:t>
      </w:r>
      <w:r w:rsidRPr="00711E05">
        <w:rPr>
          <w:rFonts w:asciiTheme="majorHAnsi" w:eastAsia="Times New Roman" w:hAnsiTheme="majorHAnsi" w:cs="Arial"/>
          <w:b/>
          <w:bCs/>
          <w:color w:val="000000" w:themeColor="text1"/>
          <w:sz w:val="32"/>
          <w:szCs w:val="32"/>
          <w:lang w:eastAsia="es-ES"/>
        </w:rPr>
        <w:t>.</w:t>
      </w:r>
    </w:p>
    <w:p w:rsidR="00711E05" w:rsidRDefault="00711E05" w:rsidP="00711E05">
      <w:pPr>
        <w:spacing w:after="0" w:line="240" w:lineRule="auto"/>
        <w:rPr>
          <w:rFonts w:ascii="Times New Roman" w:eastAsia="Times New Roman" w:hAnsi="Times New Roman" w:cs="Times New Roman"/>
          <w:sz w:val="24"/>
          <w:szCs w:val="24"/>
        </w:rPr>
      </w:pPr>
    </w:p>
    <w:p w:rsidR="00711E05" w:rsidRDefault="00711E05" w:rsidP="00711E05">
      <w:pPr>
        <w:spacing w:after="0" w:line="240" w:lineRule="auto"/>
        <w:rPr>
          <w:rFonts w:ascii="Times New Roman" w:eastAsia="Times New Roman" w:hAnsi="Times New Roman" w:cs="Times New Roman"/>
          <w:sz w:val="24"/>
          <w:szCs w:val="24"/>
        </w:rPr>
      </w:pPr>
    </w:p>
    <w:p w:rsidR="00711E05" w:rsidRDefault="00711E05" w:rsidP="00711E05">
      <w:pPr>
        <w:spacing w:after="0" w:line="240" w:lineRule="auto"/>
        <w:rPr>
          <w:rFonts w:ascii="Times New Roman" w:eastAsia="Times New Roman" w:hAnsi="Times New Roman" w:cs="Times New Roman"/>
          <w:sz w:val="24"/>
          <w:szCs w:val="24"/>
        </w:rPr>
      </w:pPr>
    </w:p>
    <w:p w:rsidR="00D11A6A" w:rsidRPr="00711E05" w:rsidRDefault="00711E05" w:rsidP="00711E05">
      <w:pPr>
        <w:spacing w:after="0" w:line="360" w:lineRule="auto"/>
        <w:ind w:firstLine="709"/>
        <w:jc w:val="both"/>
        <w:rPr>
          <w:rFonts w:asciiTheme="majorHAnsi" w:eastAsia="Times New Roman" w:hAnsiTheme="majorHAnsi" w:cs="Arial"/>
          <w:color w:val="000000" w:themeColor="text1"/>
          <w:sz w:val="28"/>
          <w:szCs w:val="28"/>
          <w:lang w:eastAsia="es-ES"/>
        </w:rPr>
      </w:pPr>
      <w:r w:rsidRPr="00711E05">
        <w:rPr>
          <w:rFonts w:asciiTheme="majorHAnsi" w:eastAsia="Times New Roman" w:hAnsiTheme="majorHAnsi" w:cs="Arial"/>
          <w:bCs/>
          <w:color w:val="000000" w:themeColor="text1"/>
          <w:sz w:val="28"/>
          <w:szCs w:val="28"/>
          <w:lang w:eastAsia="es-ES"/>
        </w:rPr>
        <w:t>A</w:t>
      </w:r>
      <w:r w:rsidR="00D11A6A" w:rsidRPr="00711E05">
        <w:rPr>
          <w:rFonts w:asciiTheme="majorHAnsi" w:eastAsia="Times New Roman" w:hAnsiTheme="majorHAnsi" w:cs="Arial"/>
          <w:color w:val="000000" w:themeColor="text1"/>
          <w:sz w:val="28"/>
          <w:szCs w:val="28"/>
          <w:lang w:eastAsia="es-ES"/>
        </w:rPr>
        <w:t>rtista español de larga trayectoria</w:t>
      </w:r>
      <w:r w:rsidRPr="00711E05">
        <w:rPr>
          <w:rFonts w:asciiTheme="majorHAnsi" w:eastAsia="Times New Roman" w:hAnsiTheme="majorHAnsi" w:cs="Arial"/>
          <w:color w:val="000000" w:themeColor="text1"/>
          <w:sz w:val="28"/>
          <w:szCs w:val="28"/>
          <w:lang w:eastAsia="es-ES"/>
        </w:rPr>
        <w:t xml:space="preserve"> internacional</w:t>
      </w:r>
      <w:r w:rsidR="00D11A6A" w:rsidRPr="00711E05">
        <w:rPr>
          <w:rFonts w:asciiTheme="majorHAnsi" w:eastAsia="Times New Roman" w:hAnsiTheme="majorHAnsi" w:cs="Arial"/>
          <w:color w:val="000000" w:themeColor="text1"/>
          <w:sz w:val="28"/>
          <w:szCs w:val="28"/>
          <w:lang w:eastAsia="es-ES"/>
        </w:rPr>
        <w:t xml:space="preserve">, </w:t>
      </w:r>
      <w:r w:rsidRPr="00711E05">
        <w:rPr>
          <w:rFonts w:asciiTheme="majorHAnsi" w:eastAsia="Times New Roman" w:hAnsiTheme="majorHAnsi" w:cs="Arial"/>
          <w:color w:val="000000" w:themeColor="text1"/>
          <w:sz w:val="28"/>
          <w:szCs w:val="28"/>
          <w:lang w:eastAsia="es-ES"/>
        </w:rPr>
        <w:t xml:space="preserve">relacionado con </w:t>
      </w:r>
      <w:r w:rsidR="00493ECE">
        <w:rPr>
          <w:rFonts w:asciiTheme="majorHAnsi" w:eastAsia="Times New Roman" w:hAnsiTheme="majorHAnsi" w:cs="Arial"/>
          <w:color w:val="000000" w:themeColor="text1"/>
          <w:sz w:val="28"/>
          <w:szCs w:val="28"/>
          <w:lang w:eastAsia="es-ES"/>
        </w:rPr>
        <w:t xml:space="preserve">el expresionismo </w:t>
      </w:r>
      <w:r w:rsidR="00D11A6A" w:rsidRPr="00711E05">
        <w:rPr>
          <w:rFonts w:asciiTheme="majorHAnsi" w:eastAsia="Times New Roman" w:hAnsiTheme="majorHAnsi" w:cs="Arial"/>
          <w:color w:val="000000" w:themeColor="text1"/>
          <w:sz w:val="28"/>
          <w:szCs w:val="28"/>
          <w:lang w:eastAsia="es-ES"/>
        </w:rPr>
        <w:t>a</w:t>
      </w:r>
      <w:r w:rsidR="00493ECE">
        <w:rPr>
          <w:rFonts w:asciiTheme="majorHAnsi" w:eastAsia="Times New Roman" w:hAnsiTheme="majorHAnsi" w:cs="Arial"/>
          <w:color w:val="000000" w:themeColor="text1"/>
          <w:sz w:val="28"/>
          <w:szCs w:val="28"/>
          <w:lang w:eastAsia="es-ES"/>
        </w:rPr>
        <w:t>bstracto</w:t>
      </w:r>
      <w:r w:rsidR="00C1176F">
        <w:rPr>
          <w:rFonts w:asciiTheme="majorHAnsi" w:eastAsia="Times New Roman" w:hAnsiTheme="majorHAnsi" w:cs="Arial"/>
          <w:color w:val="000000" w:themeColor="text1"/>
          <w:sz w:val="28"/>
          <w:szCs w:val="28"/>
          <w:lang w:eastAsia="es-ES"/>
        </w:rPr>
        <w:t xml:space="preserve">, es considerado uno de los </w:t>
      </w:r>
      <w:r w:rsidR="00D759F7">
        <w:rPr>
          <w:rFonts w:asciiTheme="majorHAnsi" w:eastAsia="Times New Roman" w:hAnsiTheme="majorHAnsi" w:cs="Arial"/>
          <w:color w:val="000000" w:themeColor="text1"/>
          <w:sz w:val="28"/>
          <w:szCs w:val="28"/>
          <w:lang w:eastAsia="es-ES"/>
        </w:rPr>
        <w:t>pintores</w:t>
      </w:r>
      <w:r w:rsidR="00C1176F">
        <w:rPr>
          <w:rFonts w:asciiTheme="majorHAnsi" w:eastAsia="Times New Roman" w:hAnsiTheme="majorHAnsi" w:cs="Arial"/>
          <w:color w:val="000000" w:themeColor="text1"/>
          <w:sz w:val="28"/>
          <w:szCs w:val="28"/>
          <w:lang w:eastAsia="es-ES"/>
        </w:rPr>
        <w:t xml:space="preserve"> españoles más relevantes de las últimas décadas</w:t>
      </w:r>
      <w:r w:rsidR="00D11A6A" w:rsidRPr="00711E05">
        <w:rPr>
          <w:rFonts w:asciiTheme="majorHAnsi" w:eastAsia="Times New Roman" w:hAnsiTheme="majorHAnsi" w:cs="Arial"/>
          <w:color w:val="000000" w:themeColor="text1"/>
          <w:sz w:val="28"/>
          <w:szCs w:val="28"/>
          <w:lang w:eastAsia="es-ES"/>
        </w:rPr>
        <w:t xml:space="preserve">. En </w:t>
      </w:r>
      <w:r w:rsidR="00D759F7">
        <w:rPr>
          <w:rFonts w:asciiTheme="majorHAnsi" w:eastAsia="Times New Roman" w:hAnsiTheme="majorHAnsi" w:cs="Arial"/>
          <w:color w:val="000000" w:themeColor="text1"/>
          <w:sz w:val="28"/>
          <w:szCs w:val="28"/>
          <w:lang w:eastAsia="es-ES"/>
        </w:rPr>
        <w:t xml:space="preserve">el año </w:t>
      </w:r>
      <w:r w:rsidR="00D759F7" w:rsidRPr="00D759F7">
        <w:rPr>
          <w:rFonts w:asciiTheme="majorHAnsi" w:eastAsia="Times New Roman" w:hAnsiTheme="majorHAnsi" w:cs="Arial"/>
          <w:b/>
          <w:color w:val="000000" w:themeColor="text1"/>
          <w:sz w:val="28"/>
          <w:szCs w:val="28"/>
          <w:lang w:eastAsia="es-ES"/>
        </w:rPr>
        <w:t>2016</w:t>
      </w:r>
      <w:r w:rsidR="00D759F7">
        <w:rPr>
          <w:rFonts w:asciiTheme="majorHAnsi" w:eastAsia="Times New Roman" w:hAnsiTheme="majorHAnsi" w:cs="Arial"/>
          <w:color w:val="000000" w:themeColor="text1"/>
          <w:sz w:val="28"/>
          <w:szCs w:val="28"/>
          <w:lang w:eastAsia="es-ES"/>
        </w:rPr>
        <w:t xml:space="preserve"> le fue concedido el </w:t>
      </w:r>
      <w:r w:rsidR="00D759F7" w:rsidRPr="00D759F7">
        <w:rPr>
          <w:rFonts w:asciiTheme="majorHAnsi" w:eastAsia="Times New Roman" w:hAnsiTheme="majorHAnsi" w:cs="Arial"/>
          <w:i/>
          <w:color w:val="000000" w:themeColor="text1"/>
          <w:sz w:val="28"/>
          <w:szCs w:val="28"/>
          <w:u w:val="single"/>
          <w:lang w:eastAsia="es-ES"/>
        </w:rPr>
        <w:t>PREMIO ARTE Y MECENAZGO EN LA CATEGORÍA ARTISTA</w:t>
      </w:r>
      <w:r w:rsidR="00D759F7">
        <w:rPr>
          <w:rFonts w:asciiTheme="majorHAnsi" w:eastAsia="Times New Roman" w:hAnsiTheme="majorHAnsi" w:cs="Arial"/>
          <w:color w:val="000000" w:themeColor="text1"/>
          <w:sz w:val="28"/>
          <w:szCs w:val="28"/>
          <w:lang w:eastAsia="es-ES"/>
        </w:rPr>
        <w:t xml:space="preserve">, promovido por la </w:t>
      </w:r>
      <w:r w:rsidR="00D759F7" w:rsidRPr="001655BD">
        <w:rPr>
          <w:rFonts w:asciiTheme="majorHAnsi" w:eastAsia="Times New Roman" w:hAnsiTheme="majorHAnsi" w:cs="Arial"/>
          <w:i/>
          <w:color w:val="000000" w:themeColor="text1"/>
          <w:sz w:val="28"/>
          <w:szCs w:val="28"/>
          <w:lang w:eastAsia="es-ES"/>
        </w:rPr>
        <w:t>Fundación LA CAIXA</w:t>
      </w:r>
      <w:r w:rsidR="00D759F7">
        <w:rPr>
          <w:rFonts w:asciiTheme="majorHAnsi" w:eastAsia="Times New Roman" w:hAnsiTheme="majorHAnsi" w:cs="Arial"/>
          <w:color w:val="000000" w:themeColor="text1"/>
          <w:sz w:val="28"/>
          <w:szCs w:val="28"/>
          <w:lang w:eastAsia="es-ES"/>
        </w:rPr>
        <w:t xml:space="preserve">; y en </w:t>
      </w:r>
      <w:r w:rsidR="00D11A6A" w:rsidRPr="00711E05">
        <w:rPr>
          <w:rFonts w:asciiTheme="majorHAnsi" w:eastAsia="Times New Roman" w:hAnsiTheme="majorHAnsi" w:cs="Arial"/>
          <w:b/>
          <w:color w:val="000000" w:themeColor="text1"/>
          <w:sz w:val="28"/>
          <w:szCs w:val="28"/>
          <w:lang w:eastAsia="es-ES"/>
        </w:rPr>
        <w:t>2022</w:t>
      </w:r>
      <w:r w:rsidR="00D11A6A" w:rsidRPr="00711E05">
        <w:rPr>
          <w:rFonts w:asciiTheme="majorHAnsi" w:eastAsia="Times New Roman" w:hAnsiTheme="majorHAnsi" w:cs="Arial"/>
          <w:color w:val="000000" w:themeColor="text1"/>
          <w:sz w:val="28"/>
          <w:szCs w:val="28"/>
          <w:lang w:eastAsia="es-ES"/>
        </w:rPr>
        <w:t xml:space="preserve"> fue galardonado con la </w:t>
      </w:r>
      <w:hyperlink r:id="rId6" w:tooltip="Medalla de Oro al Mérito en las Bellas Artes" w:history="1">
        <w:r w:rsidRPr="00711E05">
          <w:rPr>
            <w:rFonts w:asciiTheme="majorHAnsi" w:eastAsia="Times New Roman" w:hAnsiTheme="majorHAnsi" w:cs="Arial"/>
            <w:i/>
            <w:color w:val="000000" w:themeColor="text1"/>
            <w:sz w:val="28"/>
            <w:szCs w:val="28"/>
            <w:u w:val="single"/>
            <w:lang w:eastAsia="es-ES"/>
          </w:rPr>
          <w:t>MEDALLA DE ORO AL MÉRITO EN LAS BELLAS ARTES</w:t>
        </w:r>
      </w:hyperlink>
      <w:r>
        <w:rPr>
          <w:rFonts w:asciiTheme="majorHAnsi" w:eastAsia="Times New Roman" w:hAnsiTheme="majorHAnsi" w:cs="Arial"/>
          <w:color w:val="000000" w:themeColor="text1"/>
          <w:sz w:val="28"/>
          <w:szCs w:val="28"/>
          <w:lang w:eastAsia="es-ES"/>
        </w:rPr>
        <w:t xml:space="preserve">, </w:t>
      </w:r>
      <w:r w:rsidR="00D11A6A" w:rsidRPr="00711E05">
        <w:rPr>
          <w:rFonts w:asciiTheme="majorHAnsi" w:eastAsia="Times New Roman" w:hAnsiTheme="majorHAnsi" w:cs="Arial"/>
          <w:color w:val="000000" w:themeColor="text1"/>
          <w:sz w:val="28"/>
          <w:szCs w:val="28"/>
          <w:lang w:eastAsia="es-ES"/>
        </w:rPr>
        <w:t xml:space="preserve">que otorga el </w:t>
      </w:r>
      <w:r w:rsidR="00D11A6A" w:rsidRPr="00711E05">
        <w:rPr>
          <w:rFonts w:asciiTheme="majorHAnsi" w:eastAsia="Times New Roman" w:hAnsiTheme="majorHAnsi" w:cs="Arial"/>
          <w:i/>
          <w:color w:val="000000" w:themeColor="text1"/>
          <w:sz w:val="28"/>
          <w:szCs w:val="28"/>
          <w:lang w:eastAsia="es-ES"/>
        </w:rPr>
        <w:t>Ministerio de Cultura de España</w:t>
      </w:r>
      <w:r w:rsidR="001655BD">
        <w:rPr>
          <w:rFonts w:asciiTheme="majorHAnsi" w:eastAsia="Times New Roman" w:hAnsiTheme="majorHAnsi" w:cs="Arial"/>
          <w:color w:val="000000" w:themeColor="text1"/>
          <w:sz w:val="28"/>
          <w:szCs w:val="28"/>
          <w:lang w:eastAsia="es-ES"/>
        </w:rPr>
        <w:t>.</w:t>
      </w:r>
    </w:p>
    <w:p w:rsidR="00D11A6A" w:rsidRPr="00D11A6A" w:rsidRDefault="00D11A6A" w:rsidP="00D11A6A">
      <w:pPr>
        <w:shd w:val="clear" w:color="auto" w:fill="FFFFFF"/>
        <w:spacing w:before="120" w:after="0" w:line="240" w:lineRule="auto"/>
        <w:rPr>
          <w:rFonts w:ascii="Arial" w:eastAsia="Times New Roman" w:hAnsi="Arial" w:cs="Arial"/>
          <w:color w:val="202122"/>
          <w:sz w:val="24"/>
          <w:szCs w:val="24"/>
          <w:lang w:eastAsia="es-ES"/>
        </w:rPr>
      </w:pPr>
    </w:p>
    <w:p w:rsidR="00D11A6A" w:rsidRPr="00642E2F" w:rsidRDefault="00642E2F" w:rsidP="00642E2F">
      <w:pPr>
        <w:pStyle w:val="Prrafodelista"/>
        <w:numPr>
          <w:ilvl w:val="0"/>
          <w:numId w:val="6"/>
        </w:numPr>
        <w:shd w:val="clear" w:color="auto" w:fill="FFFFFF"/>
        <w:spacing w:after="0" w:line="360" w:lineRule="auto"/>
        <w:ind w:left="1066" w:hanging="357"/>
        <w:jc w:val="both"/>
        <w:rPr>
          <w:rFonts w:asciiTheme="majorHAnsi" w:eastAsia="Times New Roman" w:hAnsiTheme="majorHAnsi" w:cs="Tahoma"/>
          <w:color w:val="000000" w:themeColor="text1"/>
          <w:sz w:val="28"/>
          <w:szCs w:val="28"/>
          <w:lang w:eastAsia="es-ES"/>
        </w:rPr>
      </w:pPr>
      <w:r w:rsidRPr="0053614D">
        <w:rPr>
          <w:rFonts w:ascii="Arial Black" w:eastAsia="Times New Roman" w:hAnsi="Arial Black" w:cs="Arial"/>
          <w:color w:val="202122"/>
          <w:sz w:val="28"/>
          <w:szCs w:val="28"/>
          <w:u w:val="thick"/>
          <w:lang w:eastAsia="es-ES"/>
        </w:rPr>
        <w:t>1968</w:t>
      </w:r>
      <w:r w:rsidRPr="00642E2F">
        <w:rPr>
          <w:rFonts w:ascii="Arial Black" w:eastAsia="Times New Roman" w:hAnsi="Arial Black" w:cs="Arial"/>
          <w:color w:val="202122"/>
          <w:sz w:val="28"/>
          <w:szCs w:val="28"/>
          <w:lang w:eastAsia="es-ES"/>
        </w:rPr>
        <w:t>:</w:t>
      </w:r>
      <w:r w:rsidRPr="00642E2F">
        <w:rPr>
          <w:rFonts w:ascii="Arial" w:eastAsia="Times New Roman" w:hAnsi="Arial" w:cs="Arial"/>
          <w:color w:val="202122"/>
          <w:sz w:val="28"/>
          <w:szCs w:val="28"/>
          <w:lang w:eastAsia="es-ES"/>
        </w:rPr>
        <w:t xml:space="preserve"> </w:t>
      </w:r>
      <w:r w:rsidRPr="00642E2F">
        <w:rPr>
          <w:rFonts w:asciiTheme="majorHAnsi" w:eastAsia="Times New Roman" w:hAnsiTheme="majorHAnsi" w:cs="Tahoma"/>
          <w:color w:val="000000" w:themeColor="text1"/>
          <w:sz w:val="28"/>
          <w:szCs w:val="28"/>
          <w:lang w:eastAsia="es-ES"/>
        </w:rPr>
        <w:t xml:space="preserve">Decide abandonar </w:t>
      </w:r>
      <w:r w:rsidR="00D11A6A" w:rsidRPr="00642E2F">
        <w:rPr>
          <w:rFonts w:asciiTheme="majorHAnsi" w:eastAsia="Times New Roman" w:hAnsiTheme="majorHAnsi" w:cs="Tahoma"/>
          <w:color w:val="000000" w:themeColor="text1"/>
          <w:sz w:val="28"/>
          <w:szCs w:val="28"/>
          <w:lang w:eastAsia="es-ES"/>
        </w:rPr>
        <w:t>los estudios de Medicina</w:t>
      </w:r>
      <w:r>
        <w:rPr>
          <w:rFonts w:asciiTheme="majorHAnsi" w:eastAsia="Times New Roman" w:hAnsiTheme="majorHAnsi" w:cs="Tahoma"/>
          <w:color w:val="000000" w:themeColor="text1"/>
          <w:sz w:val="28"/>
          <w:szCs w:val="28"/>
          <w:lang w:eastAsia="es-ES"/>
        </w:rPr>
        <w:t>,</w:t>
      </w:r>
      <w:r w:rsidR="00D11A6A" w:rsidRPr="00642E2F">
        <w:rPr>
          <w:rFonts w:asciiTheme="majorHAnsi" w:eastAsia="Times New Roman" w:hAnsiTheme="majorHAnsi" w:cs="Tahoma"/>
          <w:color w:val="000000" w:themeColor="text1"/>
          <w:sz w:val="28"/>
          <w:szCs w:val="28"/>
          <w:lang w:eastAsia="es-ES"/>
        </w:rPr>
        <w:t xml:space="preserve"> </w:t>
      </w:r>
      <w:r w:rsidRPr="00642E2F">
        <w:rPr>
          <w:rFonts w:asciiTheme="majorHAnsi" w:eastAsia="Times New Roman" w:hAnsiTheme="majorHAnsi" w:cs="Tahoma"/>
          <w:color w:val="000000" w:themeColor="text1"/>
          <w:sz w:val="28"/>
          <w:szCs w:val="28"/>
          <w:lang w:eastAsia="es-ES"/>
        </w:rPr>
        <w:t xml:space="preserve">iniciados </w:t>
      </w:r>
      <w:r w:rsidR="00D11A6A" w:rsidRPr="00642E2F">
        <w:rPr>
          <w:rFonts w:asciiTheme="majorHAnsi" w:eastAsia="Times New Roman" w:hAnsiTheme="majorHAnsi" w:cs="Tahoma"/>
          <w:color w:val="000000" w:themeColor="text1"/>
          <w:sz w:val="28"/>
          <w:szCs w:val="28"/>
          <w:lang w:eastAsia="es-ES"/>
        </w:rPr>
        <w:t>en la </w:t>
      </w:r>
      <w:hyperlink r:id="rId7" w:tooltip="Universidad de Valladolid" w:history="1">
        <w:r w:rsidR="00D11A6A" w:rsidRPr="00642E2F">
          <w:rPr>
            <w:rFonts w:asciiTheme="majorHAnsi" w:eastAsia="Times New Roman" w:hAnsiTheme="majorHAnsi" w:cs="Tahoma"/>
            <w:i/>
            <w:color w:val="000000" w:themeColor="text1"/>
            <w:sz w:val="28"/>
            <w:szCs w:val="28"/>
            <w:lang w:eastAsia="es-ES"/>
          </w:rPr>
          <w:t>Universidad de Valladolid</w:t>
        </w:r>
      </w:hyperlink>
      <w:r w:rsidR="00D11A6A" w:rsidRPr="00642E2F">
        <w:rPr>
          <w:rFonts w:asciiTheme="majorHAnsi" w:eastAsia="Times New Roman" w:hAnsiTheme="majorHAnsi" w:cs="Tahoma"/>
          <w:color w:val="000000" w:themeColor="text1"/>
          <w:sz w:val="28"/>
          <w:szCs w:val="28"/>
          <w:lang w:eastAsia="es-ES"/>
        </w:rPr>
        <w:t xml:space="preserve">, para dedicarse plenamente a </w:t>
      </w:r>
      <w:r w:rsidRPr="00642E2F">
        <w:rPr>
          <w:rFonts w:asciiTheme="majorHAnsi" w:eastAsia="Times New Roman" w:hAnsiTheme="majorHAnsi" w:cs="Tahoma"/>
          <w:color w:val="000000" w:themeColor="text1"/>
          <w:sz w:val="28"/>
          <w:szCs w:val="28"/>
          <w:lang w:eastAsia="es-ES"/>
        </w:rPr>
        <w:t xml:space="preserve">su verdadera pasión: </w:t>
      </w:r>
      <w:r w:rsidR="00D11A6A" w:rsidRPr="00642E2F">
        <w:rPr>
          <w:rFonts w:asciiTheme="majorHAnsi" w:eastAsia="Times New Roman" w:hAnsiTheme="majorHAnsi" w:cs="Tahoma"/>
          <w:color w:val="000000" w:themeColor="text1"/>
          <w:sz w:val="28"/>
          <w:szCs w:val="28"/>
          <w:lang w:eastAsia="es-ES"/>
        </w:rPr>
        <w:t>la pintura.</w:t>
      </w:r>
    </w:p>
    <w:p w:rsidR="00642E2F" w:rsidRPr="00642E2F" w:rsidRDefault="00642E2F" w:rsidP="00642E2F">
      <w:pPr>
        <w:pStyle w:val="Prrafodelista"/>
        <w:shd w:val="clear" w:color="auto" w:fill="FFFFFF"/>
        <w:spacing w:before="120" w:after="0" w:line="240" w:lineRule="auto"/>
        <w:ind w:left="1068"/>
        <w:rPr>
          <w:rFonts w:ascii="Arial" w:eastAsia="Times New Roman" w:hAnsi="Arial" w:cs="Arial"/>
          <w:color w:val="202122"/>
          <w:sz w:val="28"/>
          <w:szCs w:val="28"/>
          <w:lang w:eastAsia="es-ES"/>
        </w:rPr>
      </w:pPr>
    </w:p>
    <w:p w:rsidR="00642E2F" w:rsidRPr="00642E2F" w:rsidRDefault="00D11A6A" w:rsidP="00642E2F">
      <w:pPr>
        <w:pStyle w:val="Prrafodelista"/>
        <w:numPr>
          <w:ilvl w:val="0"/>
          <w:numId w:val="6"/>
        </w:numPr>
        <w:shd w:val="clear" w:color="auto" w:fill="FFFFFF"/>
        <w:spacing w:after="0" w:line="360" w:lineRule="auto"/>
        <w:ind w:left="1066" w:hanging="357"/>
        <w:jc w:val="both"/>
        <w:rPr>
          <w:rFonts w:asciiTheme="majorHAnsi" w:eastAsia="Times New Roman" w:hAnsiTheme="majorHAnsi" w:cs="Arial"/>
          <w:color w:val="000000" w:themeColor="text1"/>
          <w:sz w:val="28"/>
          <w:szCs w:val="28"/>
          <w:lang w:eastAsia="es-ES"/>
        </w:rPr>
      </w:pPr>
      <w:r w:rsidRPr="0053614D">
        <w:rPr>
          <w:rFonts w:ascii="Arial Black" w:eastAsia="Times New Roman" w:hAnsi="Arial Black" w:cs="Arial"/>
          <w:color w:val="202122"/>
          <w:sz w:val="28"/>
          <w:szCs w:val="28"/>
          <w:u w:val="thick"/>
          <w:lang w:eastAsia="es-ES"/>
        </w:rPr>
        <w:t>1972</w:t>
      </w:r>
      <w:r w:rsidR="00642E2F" w:rsidRPr="00642E2F">
        <w:rPr>
          <w:rFonts w:ascii="Arial Black" w:eastAsia="Times New Roman" w:hAnsi="Arial Black" w:cs="Arial"/>
          <w:color w:val="202122"/>
          <w:sz w:val="28"/>
          <w:szCs w:val="28"/>
          <w:lang w:eastAsia="es-ES"/>
        </w:rPr>
        <w:t>:</w:t>
      </w:r>
      <w:r w:rsidR="00642E2F" w:rsidRPr="00642E2F">
        <w:rPr>
          <w:rFonts w:ascii="Arial" w:eastAsia="Times New Roman" w:hAnsi="Arial" w:cs="Arial"/>
          <w:color w:val="202122"/>
          <w:sz w:val="28"/>
          <w:szCs w:val="28"/>
          <w:lang w:eastAsia="es-ES"/>
        </w:rPr>
        <w:t xml:space="preserve"> </w:t>
      </w:r>
      <w:r w:rsidR="00642E2F" w:rsidRPr="00642E2F">
        <w:rPr>
          <w:rFonts w:asciiTheme="majorHAnsi" w:eastAsia="Times New Roman" w:hAnsiTheme="majorHAnsi" w:cs="Arial"/>
          <w:color w:val="000000" w:themeColor="text1"/>
          <w:sz w:val="28"/>
          <w:szCs w:val="28"/>
          <w:lang w:eastAsia="es-ES"/>
        </w:rPr>
        <w:t>R</w:t>
      </w:r>
      <w:r w:rsidRPr="00642E2F">
        <w:rPr>
          <w:rFonts w:asciiTheme="majorHAnsi" w:eastAsia="Times New Roman" w:hAnsiTheme="majorHAnsi" w:cs="Arial"/>
          <w:color w:val="000000" w:themeColor="text1"/>
          <w:sz w:val="28"/>
          <w:szCs w:val="28"/>
          <w:lang w:eastAsia="es-ES"/>
        </w:rPr>
        <w:t>eside un año en París</w:t>
      </w:r>
      <w:r w:rsidR="00642E2F" w:rsidRPr="00642E2F">
        <w:rPr>
          <w:rFonts w:asciiTheme="majorHAnsi" w:eastAsia="Times New Roman" w:hAnsiTheme="majorHAnsi" w:cs="Arial"/>
          <w:color w:val="000000" w:themeColor="text1"/>
          <w:sz w:val="28"/>
          <w:szCs w:val="28"/>
          <w:lang w:eastAsia="es-ES"/>
        </w:rPr>
        <w:t>, do</w:t>
      </w:r>
      <w:r w:rsidRPr="00642E2F">
        <w:rPr>
          <w:rFonts w:asciiTheme="majorHAnsi" w:eastAsia="Times New Roman" w:hAnsiTheme="majorHAnsi" w:cs="Arial"/>
          <w:color w:val="000000" w:themeColor="text1"/>
          <w:sz w:val="28"/>
          <w:szCs w:val="28"/>
          <w:lang w:eastAsia="es-ES"/>
        </w:rPr>
        <w:t xml:space="preserve">nde frecuenta los talleres libres de </w:t>
      </w:r>
      <w:proofErr w:type="spellStart"/>
      <w:r w:rsidRPr="00642E2F">
        <w:rPr>
          <w:rFonts w:asciiTheme="majorHAnsi" w:eastAsia="Times New Roman" w:hAnsiTheme="majorHAnsi" w:cs="Arial"/>
          <w:i/>
          <w:color w:val="000000" w:themeColor="text1"/>
          <w:sz w:val="28"/>
          <w:szCs w:val="28"/>
          <w:lang w:eastAsia="es-ES"/>
        </w:rPr>
        <w:t>L´Ecole</w:t>
      </w:r>
      <w:proofErr w:type="spellEnd"/>
      <w:r w:rsidRPr="00642E2F">
        <w:rPr>
          <w:rFonts w:asciiTheme="majorHAnsi" w:eastAsia="Times New Roman" w:hAnsiTheme="majorHAnsi" w:cs="Arial"/>
          <w:i/>
          <w:color w:val="000000" w:themeColor="text1"/>
          <w:sz w:val="28"/>
          <w:szCs w:val="28"/>
          <w:lang w:eastAsia="es-ES"/>
        </w:rPr>
        <w:t xml:space="preserve"> des </w:t>
      </w:r>
      <w:proofErr w:type="spellStart"/>
      <w:r w:rsidRPr="00642E2F">
        <w:rPr>
          <w:rFonts w:asciiTheme="majorHAnsi" w:eastAsia="Times New Roman" w:hAnsiTheme="majorHAnsi" w:cs="Arial"/>
          <w:i/>
          <w:color w:val="000000" w:themeColor="text1"/>
          <w:sz w:val="28"/>
          <w:szCs w:val="28"/>
          <w:lang w:eastAsia="es-ES"/>
        </w:rPr>
        <w:t>Beaux-Arts</w:t>
      </w:r>
      <w:proofErr w:type="spellEnd"/>
      <w:r w:rsidR="00642E2F" w:rsidRPr="00642E2F">
        <w:rPr>
          <w:rFonts w:asciiTheme="majorHAnsi" w:eastAsia="Times New Roman" w:hAnsiTheme="majorHAnsi" w:cs="Arial"/>
          <w:color w:val="000000" w:themeColor="text1"/>
          <w:sz w:val="28"/>
          <w:szCs w:val="28"/>
          <w:lang w:eastAsia="es-ES"/>
        </w:rPr>
        <w:t>,</w:t>
      </w:r>
      <w:r w:rsidRPr="00642E2F">
        <w:rPr>
          <w:rFonts w:asciiTheme="majorHAnsi" w:eastAsia="Times New Roman" w:hAnsiTheme="majorHAnsi" w:cs="Arial"/>
          <w:color w:val="000000" w:themeColor="text1"/>
          <w:sz w:val="28"/>
          <w:szCs w:val="28"/>
          <w:lang w:eastAsia="es-ES"/>
        </w:rPr>
        <w:t xml:space="preserve"> </w:t>
      </w:r>
      <w:r w:rsidR="00642E2F" w:rsidRPr="00642E2F">
        <w:rPr>
          <w:rFonts w:asciiTheme="majorHAnsi" w:eastAsia="Times New Roman" w:hAnsiTheme="majorHAnsi" w:cs="Arial"/>
          <w:color w:val="000000" w:themeColor="text1"/>
          <w:sz w:val="28"/>
          <w:szCs w:val="28"/>
          <w:lang w:eastAsia="es-ES"/>
        </w:rPr>
        <w:t>y entra</w:t>
      </w:r>
      <w:r w:rsidRPr="00642E2F">
        <w:rPr>
          <w:rFonts w:asciiTheme="majorHAnsi" w:eastAsia="Times New Roman" w:hAnsiTheme="majorHAnsi" w:cs="Arial"/>
          <w:color w:val="000000" w:themeColor="text1"/>
          <w:sz w:val="28"/>
          <w:szCs w:val="28"/>
          <w:lang w:eastAsia="es-ES"/>
        </w:rPr>
        <w:t xml:space="preserve"> en contacto con el crítico </w:t>
      </w:r>
      <w:proofErr w:type="spellStart"/>
      <w:r w:rsidRPr="00642E2F">
        <w:rPr>
          <w:rFonts w:asciiTheme="majorHAnsi" w:eastAsia="Times New Roman" w:hAnsiTheme="majorHAnsi" w:cs="Arial"/>
          <w:color w:val="000000" w:themeColor="text1"/>
          <w:sz w:val="28"/>
          <w:szCs w:val="28"/>
          <w:lang w:eastAsia="es-ES"/>
        </w:rPr>
        <w:t>Marcelin</w:t>
      </w:r>
      <w:proofErr w:type="spellEnd"/>
      <w:r w:rsidRPr="00642E2F">
        <w:rPr>
          <w:rFonts w:asciiTheme="majorHAnsi" w:eastAsia="Times New Roman" w:hAnsiTheme="majorHAnsi" w:cs="Arial"/>
          <w:color w:val="000000" w:themeColor="text1"/>
          <w:sz w:val="28"/>
          <w:szCs w:val="28"/>
          <w:lang w:eastAsia="es-ES"/>
        </w:rPr>
        <w:t xml:space="preserve"> </w:t>
      </w:r>
      <w:proofErr w:type="spellStart"/>
      <w:r w:rsidRPr="00642E2F">
        <w:rPr>
          <w:rFonts w:asciiTheme="majorHAnsi" w:eastAsia="Times New Roman" w:hAnsiTheme="majorHAnsi" w:cs="Arial"/>
          <w:color w:val="000000" w:themeColor="text1"/>
          <w:sz w:val="28"/>
          <w:szCs w:val="28"/>
          <w:lang w:eastAsia="es-ES"/>
        </w:rPr>
        <w:t>Ple</w:t>
      </w:r>
      <w:r w:rsidR="0053614D">
        <w:rPr>
          <w:rFonts w:asciiTheme="majorHAnsi" w:eastAsia="Times New Roman" w:hAnsiTheme="majorHAnsi" w:cs="Arial"/>
          <w:color w:val="000000" w:themeColor="text1"/>
          <w:sz w:val="28"/>
          <w:szCs w:val="28"/>
          <w:lang w:eastAsia="es-ES"/>
        </w:rPr>
        <w:t>ynet</w:t>
      </w:r>
      <w:proofErr w:type="spellEnd"/>
      <w:r w:rsidR="0053614D">
        <w:rPr>
          <w:rFonts w:asciiTheme="majorHAnsi" w:eastAsia="Times New Roman" w:hAnsiTheme="majorHAnsi" w:cs="Arial"/>
          <w:color w:val="000000" w:themeColor="text1"/>
          <w:sz w:val="28"/>
          <w:szCs w:val="28"/>
          <w:lang w:eastAsia="es-ES"/>
        </w:rPr>
        <w:t xml:space="preserve">, </w:t>
      </w:r>
      <w:r w:rsidRPr="00642E2F">
        <w:rPr>
          <w:rFonts w:asciiTheme="majorHAnsi" w:eastAsia="Times New Roman" w:hAnsiTheme="majorHAnsi" w:cs="Arial"/>
          <w:color w:val="000000" w:themeColor="text1"/>
          <w:sz w:val="28"/>
          <w:szCs w:val="28"/>
          <w:lang w:eastAsia="es-ES"/>
        </w:rPr>
        <w:t xml:space="preserve">y con los pintores que editaban la revista </w:t>
      </w:r>
      <w:r w:rsidRPr="00642E2F">
        <w:rPr>
          <w:rFonts w:asciiTheme="majorHAnsi" w:eastAsia="Times New Roman" w:hAnsiTheme="majorHAnsi" w:cs="Arial"/>
          <w:i/>
          <w:color w:val="000000" w:themeColor="text1"/>
          <w:sz w:val="28"/>
          <w:szCs w:val="28"/>
          <w:lang w:eastAsia="es-ES"/>
        </w:rPr>
        <w:t>"</w:t>
      </w:r>
      <w:proofErr w:type="spellStart"/>
      <w:r w:rsidRPr="00642E2F">
        <w:rPr>
          <w:rFonts w:asciiTheme="majorHAnsi" w:eastAsia="Times New Roman" w:hAnsiTheme="majorHAnsi" w:cs="Arial"/>
          <w:i/>
          <w:color w:val="000000" w:themeColor="text1"/>
          <w:sz w:val="28"/>
          <w:szCs w:val="28"/>
          <w:lang w:eastAsia="es-ES"/>
        </w:rPr>
        <w:t>Peinture</w:t>
      </w:r>
      <w:proofErr w:type="spellEnd"/>
      <w:r w:rsidRPr="00642E2F">
        <w:rPr>
          <w:rFonts w:asciiTheme="majorHAnsi" w:eastAsia="Times New Roman" w:hAnsiTheme="majorHAnsi" w:cs="Arial"/>
          <w:i/>
          <w:color w:val="000000" w:themeColor="text1"/>
          <w:sz w:val="28"/>
          <w:szCs w:val="28"/>
          <w:lang w:eastAsia="es-ES"/>
        </w:rPr>
        <w:t xml:space="preserve">, </w:t>
      </w:r>
      <w:proofErr w:type="spellStart"/>
      <w:r w:rsidRPr="00642E2F">
        <w:rPr>
          <w:rFonts w:asciiTheme="majorHAnsi" w:eastAsia="Times New Roman" w:hAnsiTheme="majorHAnsi" w:cs="Arial"/>
          <w:i/>
          <w:color w:val="000000" w:themeColor="text1"/>
          <w:sz w:val="28"/>
          <w:szCs w:val="28"/>
          <w:lang w:eastAsia="es-ES"/>
        </w:rPr>
        <w:t>cahiers</w:t>
      </w:r>
      <w:proofErr w:type="spellEnd"/>
      <w:r w:rsidRPr="00642E2F">
        <w:rPr>
          <w:rFonts w:asciiTheme="majorHAnsi" w:eastAsia="Times New Roman" w:hAnsiTheme="majorHAnsi" w:cs="Arial"/>
          <w:i/>
          <w:color w:val="000000" w:themeColor="text1"/>
          <w:sz w:val="28"/>
          <w:szCs w:val="28"/>
          <w:lang w:eastAsia="es-ES"/>
        </w:rPr>
        <w:t xml:space="preserve"> </w:t>
      </w:r>
      <w:proofErr w:type="spellStart"/>
      <w:r w:rsidRPr="00642E2F">
        <w:rPr>
          <w:rFonts w:asciiTheme="majorHAnsi" w:eastAsia="Times New Roman" w:hAnsiTheme="majorHAnsi" w:cs="Arial"/>
          <w:i/>
          <w:color w:val="000000" w:themeColor="text1"/>
          <w:sz w:val="28"/>
          <w:szCs w:val="28"/>
          <w:lang w:eastAsia="es-ES"/>
        </w:rPr>
        <w:t>théoriques</w:t>
      </w:r>
      <w:proofErr w:type="spellEnd"/>
      <w:r w:rsidRPr="00642E2F">
        <w:rPr>
          <w:rFonts w:asciiTheme="majorHAnsi" w:eastAsia="Times New Roman" w:hAnsiTheme="majorHAnsi" w:cs="Arial"/>
          <w:i/>
          <w:color w:val="000000" w:themeColor="text1"/>
          <w:sz w:val="28"/>
          <w:szCs w:val="28"/>
          <w:lang w:eastAsia="es-ES"/>
        </w:rPr>
        <w:t>"</w:t>
      </w:r>
      <w:r w:rsidRPr="00642E2F">
        <w:rPr>
          <w:rFonts w:asciiTheme="majorHAnsi" w:eastAsia="Times New Roman" w:hAnsiTheme="majorHAnsi" w:cs="Arial"/>
          <w:color w:val="000000" w:themeColor="text1"/>
          <w:sz w:val="28"/>
          <w:szCs w:val="28"/>
          <w:lang w:eastAsia="es-ES"/>
        </w:rPr>
        <w:t xml:space="preserve">. </w:t>
      </w:r>
    </w:p>
    <w:p w:rsidR="00642E2F" w:rsidRPr="00642E2F" w:rsidRDefault="00642E2F" w:rsidP="00642E2F">
      <w:pPr>
        <w:shd w:val="clear" w:color="auto" w:fill="FFFFFF"/>
        <w:spacing w:before="120" w:after="0" w:line="240" w:lineRule="auto"/>
        <w:ind w:firstLine="708"/>
        <w:rPr>
          <w:rFonts w:ascii="Arial" w:eastAsia="Times New Roman" w:hAnsi="Arial" w:cs="Arial"/>
          <w:color w:val="202122"/>
          <w:sz w:val="28"/>
          <w:szCs w:val="28"/>
          <w:lang w:eastAsia="es-ES"/>
        </w:rPr>
      </w:pPr>
    </w:p>
    <w:p w:rsidR="00642E2F" w:rsidRPr="00642E2F" w:rsidRDefault="00642E2F" w:rsidP="0053614D">
      <w:pPr>
        <w:pStyle w:val="Prrafodelista"/>
        <w:numPr>
          <w:ilvl w:val="0"/>
          <w:numId w:val="6"/>
        </w:numPr>
        <w:shd w:val="clear" w:color="auto" w:fill="FFFFFF"/>
        <w:spacing w:after="0" w:line="360" w:lineRule="auto"/>
        <w:ind w:left="1066" w:hanging="357"/>
        <w:jc w:val="both"/>
        <w:rPr>
          <w:rFonts w:ascii="Arial" w:eastAsia="Times New Roman" w:hAnsi="Arial" w:cs="Arial"/>
          <w:color w:val="202122"/>
          <w:sz w:val="28"/>
          <w:szCs w:val="28"/>
          <w:lang w:eastAsia="es-ES"/>
        </w:rPr>
      </w:pPr>
      <w:r w:rsidRPr="00493ECE">
        <w:rPr>
          <w:rFonts w:ascii="Arial Black" w:eastAsia="Times New Roman" w:hAnsi="Arial Black" w:cs="Arial"/>
          <w:color w:val="202122"/>
          <w:sz w:val="28"/>
          <w:szCs w:val="28"/>
          <w:u w:val="thick"/>
          <w:lang w:eastAsia="es-ES"/>
        </w:rPr>
        <w:t>1975</w:t>
      </w:r>
      <w:r w:rsidRPr="00642E2F">
        <w:rPr>
          <w:rFonts w:ascii="Arial Black" w:eastAsia="Times New Roman" w:hAnsi="Arial Black" w:cs="Arial"/>
          <w:color w:val="202122"/>
          <w:sz w:val="28"/>
          <w:szCs w:val="28"/>
          <w:lang w:eastAsia="es-ES"/>
        </w:rPr>
        <w:t>:</w:t>
      </w:r>
      <w:r w:rsidRPr="00642E2F">
        <w:rPr>
          <w:rFonts w:ascii="Arial" w:eastAsia="Times New Roman" w:hAnsi="Arial" w:cs="Arial"/>
          <w:color w:val="202122"/>
          <w:sz w:val="28"/>
          <w:szCs w:val="28"/>
          <w:lang w:eastAsia="es-ES"/>
        </w:rPr>
        <w:t xml:space="preserve"> </w:t>
      </w:r>
      <w:r w:rsidRPr="0053614D">
        <w:rPr>
          <w:rFonts w:asciiTheme="majorHAnsi" w:eastAsia="Times New Roman" w:hAnsiTheme="majorHAnsi" w:cs="Arial"/>
          <w:color w:val="202122"/>
          <w:sz w:val="28"/>
          <w:szCs w:val="28"/>
          <w:lang w:eastAsia="es-ES"/>
        </w:rPr>
        <w:t>P</w:t>
      </w:r>
      <w:r w:rsidR="00D11A6A" w:rsidRPr="0053614D">
        <w:rPr>
          <w:rFonts w:asciiTheme="majorHAnsi" w:eastAsia="Times New Roman" w:hAnsiTheme="majorHAnsi" w:cs="Arial"/>
          <w:color w:val="202122"/>
          <w:sz w:val="28"/>
          <w:szCs w:val="28"/>
          <w:lang w:eastAsia="es-ES"/>
        </w:rPr>
        <w:t>articipa en l</w:t>
      </w:r>
      <w:r w:rsidR="0053614D">
        <w:rPr>
          <w:rFonts w:asciiTheme="majorHAnsi" w:eastAsia="Times New Roman" w:hAnsiTheme="majorHAnsi" w:cs="Arial"/>
          <w:color w:val="202122"/>
          <w:sz w:val="28"/>
          <w:szCs w:val="28"/>
          <w:lang w:eastAsia="es-ES"/>
        </w:rPr>
        <w:t>a e</w:t>
      </w:r>
      <w:r w:rsidRPr="0053614D">
        <w:rPr>
          <w:rFonts w:asciiTheme="majorHAnsi" w:eastAsia="Times New Roman" w:hAnsiTheme="majorHAnsi" w:cs="Arial"/>
          <w:color w:val="202122"/>
          <w:sz w:val="28"/>
          <w:szCs w:val="28"/>
          <w:lang w:eastAsia="es-ES"/>
        </w:rPr>
        <w:t xml:space="preserve">xposición </w:t>
      </w:r>
      <w:r w:rsidRPr="0053614D">
        <w:rPr>
          <w:rFonts w:asciiTheme="majorHAnsi" w:eastAsia="Times New Roman" w:hAnsiTheme="majorHAnsi" w:cs="Arial"/>
          <w:i/>
          <w:color w:val="202122"/>
          <w:sz w:val="28"/>
          <w:szCs w:val="28"/>
          <w:lang w:eastAsia="es-ES"/>
        </w:rPr>
        <w:t>"</w:t>
      </w:r>
      <w:r w:rsidRPr="0053614D">
        <w:rPr>
          <w:rFonts w:asciiTheme="majorHAnsi" w:eastAsia="Times New Roman" w:hAnsiTheme="majorHAnsi" w:cs="Arial"/>
          <w:i/>
          <w:color w:val="202122"/>
          <w:sz w:val="28"/>
          <w:szCs w:val="28"/>
          <w:u w:val="single"/>
          <w:lang w:eastAsia="es-ES"/>
        </w:rPr>
        <w:t>10 Abstractos</w:t>
      </w:r>
      <w:r w:rsidRPr="0053614D">
        <w:rPr>
          <w:rFonts w:asciiTheme="majorHAnsi" w:eastAsia="Times New Roman" w:hAnsiTheme="majorHAnsi" w:cs="Arial"/>
          <w:i/>
          <w:color w:val="202122"/>
          <w:sz w:val="28"/>
          <w:szCs w:val="28"/>
          <w:lang w:eastAsia="es-ES"/>
        </w:rPr>
        <w:t>"</w:t>
      </w:r>
      <w:r w:rsidRPr="0053614D">
        <w:rPr>
          <w:rFonts w:asciiTheme="majorHAnsi" w:eastAsia="Times New Roman" w:hAnsiTheme="majorHAnsi" w:cs="Arial"/>
          <w:color w:val="202122"/>
          <w:sz w:val="28"/>
          <w:szCs w:val="28"/>
          <w:lang w:eastAsia="es-ES"/>
        </w:rPr>
        <w:t>, organizada</w:t>
      </w:r>
      <w:r w:rsidR="00D11A6A" w:rsidRPr="0053614D">
        <w:rPr>
          <w:rFonts w:asciiTheme="majorHAnsi" w:eastAsia="Times New Roman" w:hAnsiTheme="majorHAnsi" w:cs="Arial"/>
          <w:color w:val="202122"/>
          <w:sz w:val="28"/>
          <w:szCs w:val="28"/>
          <w:lang w:eastAsia="es-ES"/>
        </w:rPr>
        <w:t xml:space="preserve"> por la Galería </w:t>
      </w:r>
      <w:r w:rsidRPr="0053614D">
        <w:rPr>
          <w:rFonts w:asciiTheme="majorHAnsi" w:eastAsia="Times New Roman" w:hAnsiTheme="majorHAnsi" w:cs="Arial"/>
          <w:i/>
          <w:color w:val="202122"/>
          <w:sz w:val="28"/>
          <w:szCs w:val="28"/>
          <w:lang w:eastAsia="es-ES"/>
        </w:rPr>
        <w:t>BUADES</w:t>
      </w:r>
      <w:r w:rsidRPr="0053614D">
        <w:rPr>
          <w:rFonts w:asciiTheme="majorHAnsi" w:eastAsia="Times New Roman" w:hAnsiTheme="majorHAnsi" w:cs="Arial"/>
          <w:color w:val="202122"/>
          <w:sz w:val="28"/>
          <w:szCs w:val="28"/>
          <w:lang w:eastAsia="es-ES"/>
        </w:rPr>
        <w:t>,</w:t>
      </w:r>
      <w:r w:rsidR="00D11A6A" w:rsidRPr="0053614D">
        <w:rPr>
          <w:rFonts w:asciiTheme="majorHAnsi" w:eastAsia="Times New Roman" w:hAnsiTheme="majorHAnsi" w:cs="Arial"/>
          <w:color w:val="202122"/>
          <w:sz w:val="28"/>
          <w:szCs w:val="28"/>
          <w:lang w:eastAsia="es-ES"/>
        </w:rPr>
        <w:t xml:space="preserve"> de Madrid</w:t>
      </w:r>
      <w:r w:rsidRPr="0053614D">
        <w:rPr>
          <w:rFonts w:asciiTheme="majorHAnsi" w:eastAsia="Times New Roman" w:hAnsiTheme="majorHAnsi" w:cs="Arial"/>
          <w:color w:val="202122"/>
          <w:sz w:val="28"/>
          <w:szCs w:val="28"/>
          <w:lang w:eastAsia="es-ES"/>
        </w:rPr>
        <w:t>,</w:t>
      </w:r>
      <w:r w:rsidR="00D11A6A" w:rsidRPr="0053614D">
        <w:rPr>
          <w:rFonts w:asciiTheme="majorHAnsi" w:eastAsia="Times New Roman" w:hAnsiTheme="majorHAnsi" w:cs="Arial"/>
          <w:color w:val="202122"/>
          <w:sz w:val="28"/>
          <w:szCs w:val="28"/>
          <w:lang w:eastAsia="es-ES"/>
        </w:rPr>
        <w:t xml:space="preserve"> con obras que contribuyen a la introducción de la corriente </w:t>
      </w:r>
      <w:r w:rsidR="00D11A6A" w:rsidRPr="0053614D">
        <w:rPr>
          <w:rFonts w:asciiTheme="majorHAnsi" w:eastAsia="Times New Roman" w:hAnsiTheme="majorHAnsi" w:cs="Arial"/>
          <w:i/>
          <w:color w:val="000000" w:themeColor="text1"/>
          <w:sz w:val="28"/>
          <w:szCs w:val="28"/>
          <w:lang w:eastAsia="es-ES"/>
        </w:rPr>
        <w:t>"</w:t>
      </w:r>
      <w:proofErr w:type="spellStart"/>
      <w:r w:rsidR="00FE7180" w:rsidRPr="0053614D">
        <w:rPr>
          <w:rFonts w:asciiTheme="majorHAnsi" w:eastAsia="Times New Roman" w:hAnsiTheme="majorHAnsi" w:cs="Arial"/>
          <w:i/>
          <w:color w:val="000000" w:themeColor="text1"/>
          <w:sz w:val="28"/>
          <w:szCs w:val="28"/>
          <w:lang w:eastAsia="es-ES"/>
        </w:rPr>
        <w:fldChar w:fldCharType="begin"/>
      </w:r>
      <w:r w:rsidR="00D11A6A" w:rsidRPr="0053614D">
        <w:rPr>
          <w:rFonts w:asciiTheme="majorHAnsi" w:eastAsia="Times New Roman" w:hAnsiTheme="majorHAnsi" w:cs="Arial"/>
          <w:i/>
          <w:color w:val="000000" w:themeColor="text1"/>
          <w:sz w:val="28"/>
          <w:szCs w:val="28"/>
          <w:lang w:eastAsia="es-ES"/>
        </w:rPr>
        <w:instrText xml:space="preserve"> HYPERLINK "https://es.wikipedia.org/wiki/Supports-surfaces" \o "Supports-surfaces" </w:instrText>
      </w:r>
      <w:r w:rsidR="00FE7180" w:rsidRPr="0053614D">
        <w:rPr>
          <w:rFonts w:asciiTheme="majorHAnsi" w:eastAsia="Times New Roman" w:hAnsiTheme="majorHAnsi" w:cs="Arial"/>
          <w:i/>
          <w:color w:val="000000" w:themeColor="text1"/>
          <w:sz w:val="28"/>
          <w:szCs w:val="28"/>
          <w:lang w:eastAsia="es-ES"/>
        </w:rPr>
        <w:fldChar w:fldCharType="separate"/>
      </w:r>
      <w:r w:rsidR="00D11A6A" w:rsidRPr="0053614D">
        <w:rPr>
          <w:rFonts w:asciiTheme="majorHAnsi" w:eastAsia="Times New Roman" w:hAnsiTheme="majorHAnsi" w:cs="Arial"/>
          <w:i/>
          <w:color w:val="000000" w:themeColor="text1"/>
          <w:sz w:val="28"/>
          <w:szCs w:val="28"/>
          <w:lang w:eastAsia="es-ES"/>
        </w:rPr>
        <w:t>Support-surfaces</w:t>
      </w:r>
      <w:proofErr w:type="spellEnd"/>
      <w:r w:rsidR="00FE7180" w:rsidRPr="0053614D">
        <w:rPr>
          <w:rFonts w:asciiTheme="majorHAnsi" w:eastAsia="Times New Roman" w:hAnsiTheme="majorHAnsi" w:cs="Arial"/>
          <w:i/>
          <w:color w:val="000000" w:themeColor="text1"/>
          <w:sz w:val="28"/>
          <w:szCs w:val="28"/>
          <w:lang w:eastAsia="es-ES"/>
        </w:rPr>
        <w:fldChar w:fldCharType="end"/>
      </w:r>
      <w:r w:rsidR="00D11A6A" w:rsidRPr="0053614D">
        <w:rPr>
          <w:rFonts w:asciiTheme="majorHAnsi" w:eastAsia="Times New Roman" w:hAnsiTheme="majorHAnsi" w:cs="Arial"/>
          <w:i/>
          <w:color w:val="000000" w:themeColor="text1"/>
          <w:sz w:val="28"/>
          <w:szCs w:val="28"/>
          <w:lang w:eastAsia="es-ES"/>
        </w:rPr>
        <w:t>"</w:t>
      </w:r>
      <w:r w:rsidR="00D11A6A" w:rsidRPr="0053614D">
        <w:rPr>
          <w:rFonts w:asciiTheme="majorHAnsi" w:eastAsia="Times New Roman" w:hAnsiTheme="majorHAnsi" w:cs="Arial"/>
          <w:color w:val="202122"/>
          <w:sz w:val="28"/>
          <w:szCs w:val="28"/>
          <w:lang w:eastAsia="es-ES"/>
        </w:rPr>
        <w:t xml:space="preserve"> en España.</w:t>
      </w:r>
      <w:r w:rsidR="00D11A6A" w:rsidRPr="00642E2F">
        <w:rPr>
          <w:rFonts w:ascii="Arial" w:eastAsia="Times New Roman" w:hAnsi="Arial" w:cs="Arial"/>
          <w:color w:val="202122"/>
          <w:sz w:val="28"/>
          <w:szCs w:val="28"/>
          <w:lang w:eastAsia="es-ES"/>
        </w:rPr>
        <w:t xml:space="preserve"> </w:t>
      </w:r>
    </w:p>
    <w:p w:rsidR="00642E2F" w:rsidRDefault="00642E2F" w:rsidP="00642E2F">
      <w:pPr>
        <w:shd w:val="clear" w:color="auto" w:fill="FFFFFF"/>
        <w:spacing w:before="120" w:after="0" w:line="240" w:lineRule="auto"/>
        <w:ind w:firstLine="708"/>
        <w:rPr>
          <w:rFonts w:ascii="Arial" w:eastAsia="Times New Roman" w:hAnsi="Arial" w:cs="Arial"/>
          <w:color w:val="202122"/>
          <w:sz w:val="24"/>
          <w:szCs w:val="24"/>
          <w:lang w:eastAsia="es-ES"/>
        </w:rPr>
      </w:pPr>
    </w:p>
    <w:p w:rsidR="00D11A6A" w:rsidRPr="0053614D" w:rsidRDefault="00642E2F" w:rsidP="0053614D">
      <w:pPr>
        <w:pStyle w:val="Prrafodelista"/>
        <w:numPr>
          <w:ilvl w:val="0"/>
          <w:numId w:val="6"/>
        </w:numPr>
        <w:shd w:val="clear" w:color="auto" w:fill="FFFFFF"/>
        <w:spacing w:after="0" w:line="360" w:lineRule="auto"/>
        <w:jc w:val="both"/>
        <w:rPr>
          <w:rFonts w:asciiTheme="majorHAnsi" w:eastAsia="Times New Roman" w:hAnsiTheme="majorHAnsi" w:cs="Arial"/>
          <w:color w:val="000000" w:themeColor="text1"/>
          <w:sz w:val="28"/>
          <w:szCs w:val="28"/>
          <w:lang w:eastAsia="es-ES"/>
        </w:rPr>
      </w:pPr>
      <w:r w:rsidRPr="00493ECE">
        <w:rPr>
          <w:rFonts w:ascii="Arial Black" w:eastAsia="Times New Roman" w:hAnsi="Arial Black" w:cs="Arial"/>
          <w:color w:val="000000" w:themeColor="text1"/>
          <w:sz w:val="28"/>
          <w:szCs w:val="28"/>
          <w:u w:val="thick"/>
          <w:lang w:eastAsia="es-ES"/>
        </w:rPr>
        <w:t>1976</w:t>
      </w:r>
      <w:r w:rsidR="0053614D" w:rsidRPr="0053614D">
        <w:rPr>
          <w:rFonts w:ascii="Arial Black" w:eastAsia="Times New Roman" w:hAnsi="Arial Black" w:cs="Arial"/>
          <w:color w:val="000000" w:themeColor="text1"/>
          <w:sz w:val="28"/>
          <w:szCs w:val="28"/>
          <w:lang w:eastAsia="es-ES"/>
        </w:rPr>
        <w:t>:</w:t>
      </w:r>
      <w:r w:rsidR="0053614D">
        <w:rPr>
          <w:rFonts w:asciiTheme="majorHAnsi" w:eastAsia="Times New Roman" w:hAnsiTheme="majorHAnsi" w:cs="Arial"/>
          <w:color w:val="000000" w:themeColor="text1"/>
          <w:sz w:val="28"/>
          <w:szCs w:val="28"/>
          <w:lang w:eastAsia="es-ES"/>
        </w:rPr>
        <w:t xml:space="preserve"> realiza su primera e</w:t>
      </w:r>
      <w:r w:rsidR="00D11A6A" w:rsidRPr="0053614D">
        <w:rPr>
          <w:rFonts w:asciiTheme="majorHAnsi" w:eastAsia="Times New Roman" w:hAnsiTheme="majorHAnsi" w:cs="Arial"/>
          <w:color w:val="000000" w:themeColor="text1"/>
          <w:sz w:val="28"/>
          <w:szCs w:val="28"/>
          <w:lang w:eastAsia="es-ES"/>
        </w:rPr>
        <w:t xml:space="preserve">xposición individual en la Galería </w:t>
      </w:r>
      <w:r w:rsidR="0053614D" w:rsidRPr="0053614D">
        <w:rPr>
          <w:rFonts w:asciiTheme="majorHAnsi" w:eastAsia="Times New Roman" w:hAnsiTheme="majorHAnsi" w:cs="Arial"/>
          <w:i/>
          <w:color w:val="000000" w:themeColor="text1"/>
          <w:sz w:val="28"/>
          <w:szCs w:val="28"/>
          <w:lang w:eastAsia="es-ES"/>
        </w:rPr>
        <w:t>JUAN MAS</w:t>
      </w:r>
      <w:r w:rsidR="0053614D">
        <w:rPr>
          <w:rFonts w:asciiTheme="majorHAnsi" w:eastAsia="Times New Roman" w:hAnsiTheme="majorHAnsi" w:cs="Arial"/>
          <w:color w:val="000000" w:themeColor="text1"/>
          <w:sz w:val="28"/>
          <w:szCs w:val="28"/>
          <w:lang w:eastAsia="es-ES"/>
        </w:rPr>
        <w:t>,</w:t>
      </w:r>
      <w:r w:rsidR="00D11A6A" w:rsidRPr="0053614D">
        <w:rPr>
          <w:rFonts w:asciiTheme="majorHAnsi" w:eastAsia="Times New Roman" w:hAnsiTheme="majorHAnsi" w:cs="Arial"/>
          <w:color w:val="000000" w:themeColor="text1"/>
          <w:sz w:val="28"/>
          <w:szCs w:val="28"/>
          <w:lang w:eastAsia="es-ES"/>
        </w:rPr>
        <w:t xml:space="preserve"> de Madrid, siendo </w:t>
      </w:r>
      <w:r w:rsidR="00D11A6A" w:rsidRPr="0053614D">
        <w:rPr>
          <w:rFonts w:asciiTheme="majorHAnsi" w:eastAsia="Times New Roman" w:hAnsiTheme="majorHAnsi" w:cs="Arial"/>
          <w:b/>
          <w:color w:val="000000" w:themeColor="text1"/>
          <w:sz w:val="28"/>
          <w:szCs w:val="28"/>
          <w:lang w:eastAsia="es-ES"/>
        </w:rPr>
        <w:t>seleccionado</w:t>
      </w:r>
      <w:r w:rsidR="00D11A6A" w:rsidRPr="0053614D">
        <w:rPr>
          <w:rFonts w:asciiTheme="majorHAnsi" w:eastAsia="Times New Roman" w:hAnsiTheme="majorHAnsi" w:cs="Arial"/>
          <w:color w:val="000000" w:themeColor="text1"/>
          <w:sz w:val="28"/>
          <w:szCs w:val="28"/>
          <w:lang w:eastAsia="es-ES"/>
        </w:rPr>
        <w:t xml:space="preserve"> para participar en el </w:t>
      </w:r>
      <w:r w:rsidR="0053614D" w:rsidRPr="0053614D">
        <w:rPr>
          <w:rFonts w:asciiTheme="majorHAnsi" w:eastAsia="Times New Roman" w:hAnsiTheme="majorHAnsi" w:cs="Arial"/>
          <w:i/>
          <w:color w:val="000000" w:themeColor="text1"/>
          <w:sz w:val="28"/>
          <w:szCs w:val="28"/>
          <w:lang w:eastAsia="es-ES"/>
        </w:rPr>
        <w:t>PABELLÓN ESPAÑOL DE LA </w:t>
      </w:r>
      <w:hyperlink r:id="rId8" w:tooltip="Bienal de Venecia" w:history="1">
        <w:r w:rsidR="0053614D" w:rsidRPr="0053614D">
          <w:rPr>
            <w:rFonts w:asciiTheme="majorHAnsi" w:eastAsia="Times New Roman" w:hAnsiTheme="majorHAnsi" w:cs="Arial"/>
            <w:i/>
            <w:color w:val="000000" w:themeColor="text1"/>
            <w:sz w:val="28"/>
            <w:szCs w:val="28"/>
            <w:lang w:eastAsia="es-ES"/>
          </w:rPr>
          <w:t>BIENAL DE VENECIA</w:t>
        </w:r>
      </w:hyperlink>
      <w:r w:rsidR="00D11A6A" w:rsidRPr="0053614D">
        <w:rPr>
          <w:rFonts w:asciiTheme="majorHAnsi" w:eastAsia="Times New Roman" w:hAnsiTheme="majorHAnsi" w:cs="Arial"/>
          <w:color w:val="000000" w:themeColor="text1"/>
          <w:sz w:val="28"/>
          <w:szCs w:val="28"/>
          <w:lang w:eastAsia="es-ES"/>
        </w:rPr>
        <w:t>.</w:t>
      </w:r>
    </w:p>
    <w:p w:rsidR="0053614D" w:rsidRPr="0053614D" w:rsidRDefault="0053614D" w:rsidP="0053614D">
      <w:pPr>
        <w:pStyle w:val="Prrafodelista"/>
        <w:spacing w:after="0" w:line="360" w:lineRule="auto"/>
        <w:jc w:val="both"/>
        <w:rPr>
          <w:rFonts w:asciiTheme="majorHAnsi" w:eastAsia="Times New Roman" w:hAnsiTheme="majorHAnsi" w:cs="Arial"/>
          <w:color w:val="000000" w:themeColor="text1"/>
          <w:sz w:val="28"/>
          <w:szCs w:val="28"/>
          <w:lang w:eastAsia="es-ES"/>
        </w:rPr>
      </w:pPr>
    </w:p>
    <w:p w:rsidR="00642E2F" w:rsidRPr="0053614D" w:rsidRDefault="00D11A6A" w:rsidP="0053614D">
      <w:pPr>
        <w:pStyle w:val="Prrafodelista"/>
        <w:numPr>
          <w:ilvl w:val="0"/>
          <w:numId w:val="6"/>
        </w:numPr>
        <w:shd w:val="clear" w:color="auto" w:fill="FFFFFF"/>
        <w:spacing w:after="0" w:line="360" w:lineRule="auto"/>
        <w:jc w:val="both"/>
        <w:rPr>
          <w:rFonts w:asciiTheme="majorHAnsi" w:eastAsia="Times New Roman" w:hAnsiTheme="majorHAnsi" w:cs="Arial"/>
          <w:i/>
          <w:color w:val="000000" w:themeColor="text1"/>
          <w:sz w:val="28"/>
          <w:szCs w:val="28"/>
          <w:lang w:eastAsia="es-ES"/>
        </w:rPr>
      </w:pPr>
      <w:r w:rsidRPr="00493ECE">
        <w:rPr>
          <w:rFonts w:ascii="Arial Black" w:eastAsia="Times New Roman" w:hAnsi="Arial Black" w:cs="Arial"/>
          <w:color w:val="000000" w:themeColor="text1"/>
          <w:sz w:val="28"/>
          <w:szCs w:val="28"/>
          <w:u w:val="thick"/>
          <w:lang w:eastAsia="es-ES"/>
        </w:rPr>
        <w:t>1979</w:t>
      </w:r>
      <w:r w:rsidR="0053614D" w:rsidRPr="0053614D">
        <w:rPr>
          <w:rFonts w:ascii="Arial Black" w:eastAsia="Times New Roman" w:hAnsi="Arial Black" w:cs="Arial"/>
          <w:color w:val="000000" w:themeColor="text1"/>
          <w:sz w:val="28"/>
          <w:szCs w:val="28"/>
          <w:lang w:eastAsia="es-ES"/>
        </w:rPr>
        <w:t>:</w:t>
      </w:r>
      <w:r w:rsidR="0053614D">
        <w:rPr>
          <w:rFonts w:asciiTheme="majorHAnsi" w:eastAsia="Times New Roman" w:hAnsiTheme="majorHAnsi" w:cs="Arial"/>
          <w:color w:val="000000" w:themeColor="text1"/>
          <w:sz w:val="28"/>
          <w:szCs w:val="28"/>
          <w:lang w:eastAsia="es-ES"/>
        </w:rPr>
        <w:t xml:space="preserve"> P</w:t>
      </w:r>
      <w:r w:rsidRPr="0053614D">
        <w:rPr>
          <w:rFonts w:asciiTheme="majorHAnsi" w:eastAsia="Times New Roman" w:hAnsiTheme="majorHAnsi" w:cs="Arial"/>
          <w:color w:val="000000" w:themeColor="text1"/>
          <w:sz w:val="28"/>
          <w:szCs w:val="28"/>
          <w:lang w:eastAsia="es-ES"/>
        </w:rPr>
        <w:t>ermanece otro año en </w:t>
      </w:r>
      <w:hyperlink r:id="rId9" w:tooltip="París" w:history="1">
        <w:r w:rsidRPr="0053614D">
          <w:rPr>
            <w:rFonts w:asciiTheme="majorHAnsi" w:eastAsia="Times New Roman" w:hAnsiTheme="majorHAnsi" w:cs="Arial"/>
            <w:color w:val="000000" w:themeColor="text1"/>
            <w:sz w:val="28"/>
            <w:szCs w:val="28"/>
            <w:lang w:eastAsia="es-ES"/>
          </w:rPr>
          <w:t>París</w:t>
        </w:r>
      </w:hyperlink>
      <w:r w:rsidR="0053614D">
        <w:rPr>
          <w:rFonts w:asciiTheme="majorHAnsi" w:hAnsiTheme="majorHAnsi"/>
          <w:color w:val="000000" w:themeColor="text1"/>
          <w:sz w:val="28"/>
          <w:szCs w:val="28"/>
        </w:rPr>
        <w:t>,</w:t>
      </w:r>
      <w:r w:rsidRPr="0053614D">
        <w:rPr>
          <w:rFonts w:asciiTheme="majorHAnsi" w:eastAsia="Times New Roman" w:hAnsiTheme="majorHAnsi" w:cs="Arial"/>
          <w:color w:val="000000" w:themeColor="text1"/>
          <w:sz w:val="28"/>
          <w:szCs w:val="28"/>
          <w:lang w:eastAsia="es-ES"/>
        </w:rPr>
        <w:t> becado por la </w:t>
      </w:r>
      <w:r w:rsidR="0053614D" w:rsidRPr="0053614D">
        <w:rPr>
          <w:rFonts w:asciiTheme="majorHAnsi" w:eastAsia="Times New Roman" w:hAnsiTheme="majorHAnsi" w:cs="Arial"/>
          <w:i/>
          <w:color w:val="000000" w:themeColor="text1"/>
          <w:sz w:val="28"/>
          <w:szCs w:val="28"/>
          <w:lang w:eastAsia="es-ES"/>
        </w:rPr>
        <w:t>F</w:t>
      </w:r>
      <w:r w:rsidR="0053614D">
        <w:rPr>
          <w:rFonts w:asciiTheme="majorHAnsi" w:eastAsia="Times New Roman" w:hAnsiTheme="majorHAnsi" w:cs="Arial"/>
          <w:i/>
          <w:color w:val="000000" w:themeColor="text1"/>
          <w:sz w:val="28"/>
          <w:szCs w:val="28"/>
          <w:lang w:eastAsia="es-ES"/>
        </w:rPr>
        <w:t>undación</w:t>
      </w:r>
      <w:hyperlink r:id="rId10" w:tooltip="Fundación Juan March" w:history="1">
        <w:r w:rsidR="0053614D" w:rsidRPr="0053614D">
          <w:rPr>
            <w:rFonts w:asciiTheme="majorHAnsi" w:eastAsia="Times New Roman" w:hAnsiTheme="majorHAnsi" w:cs="Arial"/>
            <w:i/>
            <w:color w:val="000000" w:themeColor="text1"/>
            <w:sz w:val="28"/>
            <w:szCs w:val="28"/>
            <w:lang w:eastAsia="es-ES"/>
          </w:rPr>
          <w:t xml:space="preserve"> JUAN MARCH</w:t>
        </w:r>
      </w:hyperlink>
      <w:r w:rsidR="00642E2F" w:rsidRPr="0053614D">
        <w:rPr>
          <w:rFonts w:asciiTheme="majorHAnsi" w:hAnsiTheme="majorHAnsi"/>
          <w:i/>
          <w:color w:val="000000" w:themeColor="text1"/>
          <w:sz w:val="28"/>
          <w:szCs w:val="28"/>
        </w:rPr>
        <w:t>.</w:t>
      </w:r>
      <w:r w:rsidRPr="0053614D">
        <w:rPr>
          <w:rFonts w:asciiTheme="majorHAnsi" w:eastAsia="Times New Roman" w:hAnsiTheme="majorHAnsi" w:cs="Arial"/>
          <w:i/>
          <w:color w:val="000000" w:themeColor="text1"/>
          <w:sz w:val="28"/>
          <w:szCs w:val="28"/>
          <w:lang w:eastAsia="es-ES"/>
        </w:rPr>
        <w:t> </w:t>
      </w:r>
    </w:p>
    <w:p w:rsidR="0053614D" w:rsidRPr="0053614D" w:rsidRDefault="0053614D" w:rsidP="0053614D">
      <w:pPr>
        <w:pStyle w:val="Prrafodelista"/>
        <w:spacing w:after="0" w:line="360" w:lineRule="auto"/>
        <w:jc w:val="both"/>
        <w:rPr>
          <w:rFonts w:asciiTheme="majorHAnsi" w:eastAsia="Times New Roman" w:hAnsiTheme="majorHAnsi" w:cs="Arial"/>
          <w:color w:val="000000" w:themeColor="text1"/>
          <w:sz w:val="28"/>
          <w:szCs w:val="28"/>
          <w:lang w:eastAsia="es-ES"/>
        </w:rPr>
      </w:pPr>
    </w:p>
    <w:p w:rsidR="00D11A6A" w:rsidRPr="0053614D" w:rsidRDefault="0053614D" w:rsidP="0053614D">
      <w:pPr>
        <w:pStyle w:val="Prrafodelista"/>
        <w:numPr>
          <w:ilvl w:val="0"/>
          <w:numId w:val="6"/>
        </w:numPr>
        <w:shd w:val="clear" w:color="auto" w:fill="FFFFFF"/>
        <w:spacing w:after="0" w:line="360" w:lineRule="auto"/>
        <w:jc w:val="both"/>
        <w:rPr>
          <w:rFonts w:asciiTheme="majorHAnsi" w:eastAsia="Times New Roman" w:hAnsiTheme="majorHAnsi" w:cs="Arial"/>
          <w:color w:val="000000" w:themeColor="text1"/>
          <w:sz w:val="28"/>
          <w:szCs w:val="28"/>
          <w:lang w:eastAsia="es-ES"/>
        </w:rPr>
      </w:pPr>
      <w:r w:rsidRPr="00493ECE">
        <w:rPr>
          <w:rFonts w:ascii="Arial Black" w:eastAsia="Times New Roman" w:hAnsi="Arial Black" w:cs="Arial"/>
          <w:color w:val="000000" w:themeColor="text1"/>
          <w:sz w:val="28"/>
          <w:szCs w:val="28"/>
          <w:u w:val="thick"/>
          <w:lang w:eastAsia="es-ES"/>
        </w:rPr>
        <w:t>1</w:t>
      </w:r>
      <w:r w:rsidR="00D11A6A" w:rsidRPr="00493ECE">
        <w:rPr>
          <w:rFonts w:ascii="Arial Black" w:eastAsia="Times New Roman" w:hAnsi="Arial Black" w:cs="Arial"/>
          <w:color w:val="000000" w:themeColor="text1"/>
          <w:sz w:val="28"/>
          <w:szCs w:val="28"/>
          <w:u w:val="thick"/>
          <w:lang w:eastAsia="es-ES"/>
        </w:rPr>
        <w:t>985</w:t>
      </w:r>
      <w:r w:rsidRPr="0053614D">
        <w:rPr>
          <w:rFonts w:ascii="Arial Black" w:eastAsia="Times New Roman" w:hAnsi="Arial Black" w:cs="Arial"/>
          <w:color w:val="000000" w:themeColor="text1"/>
          <w:sz w:val="28"/>
          <w:szCs w:val="28"/>
          <w:lang w:eastAsia="es-ES"/>
        </w:rPr>
        <w:t>:</w:t>
      </w:r>
      <w:r>
        <w:rPr>
          <w:rFonts w:asciiTheme="majorHAnsi" w:eastAsia="Times New Roman" w:hAnsiTheme="majorHAnsi" w:cs="Arial"/>
          <w:color w:val="000000" w:themeColor="text1"/>
          <w:sz w:val="28"/>
          <w:szCs w:val="28"/>
          <w:lang w:eastAsia="es-ES"/>
        </w:rPr>
        <w:t xml:space="preserve"> S</w:t>
      </w:r>
      <w:r w:rsidR="00D11A6A" w:rsidRPr="0053614D">
        <w:rPr>
          <w:rFonts w:asciiTheme="majorHAnsi" w:eastAsia="Times New Roman" w:hAnsiTheme="majorHAnsi" w:cs="Arial"/>
          <w:color w:val="000000" w:themeColor="text1"/>
          <w:sz w:val="28"/>
          <w:szCs w:val="28"/>
          <w:lang w:eastAsia="es-ES"/>
        </w:rPr>
        <w:t xml:space="preserve">e traslada a </w:t>
      </w:r>
      <w:r>
        <w:rPr>
          <w:rFonts w:asciiTheme="majorHAnsi" w:eastAsia="Times New Roman" w:hAnsiTheme="majorHAnsi" w:cs="Arial"/>
          <w:color w:val="000000" w:themeColor="text1"/>
          <w:sz w:val="28"/>
          <w:szCs w:val="28"/>
          <w:lang w:eastAsia="es-ES"/>
        </w:rPr>
        <w:t xml:space="preserve">la ciudad de </w:t>
      </w:r>
      <w:r w:rsidR="00D11A6A" w:rsidRPr="0053614D">
        <w:rPr>
          <w:rFonts w:asciiTheme="majorHAnsi" w:eastAsia="Times New Roman" w:hAnsiTheme="majorHAnsi" w:cs="Arial"/>
          <w:color w:val="000000" w:themeColor="text1"/>
          <w:sz w:val="28"/>
          <w:szCs w:val="28"/>
          <w:lang w:eastAsia="es-ES"/>
        </w:rPr>
        <w:t>Nueva York</w:t>
      </w:r>
      <w:r>
        <w:rPr>
          <w:rFonts w:asciiTheme="majorHAnsi" w:eastAsia="Times New Roman" w:hAnsiTheme="majorHAnsi" w:cs="Arial"/>
          <w:color w:val="000000" w:themeColor="text1"/>
          <w:sz w:val="28"/>
          <w:szCs w:val="28"/>
          <w:lang w:eastAsia="es-ES"/>
        </w:rPr>
        <w:t xml:space="preserve"> (ESTADOS UNIDOS),</w:t>
      </w:r>
      <w:r w:rsidR="00D11A6A" w:rsidRPr="0053614D">
        <w:rPr>
          <w:rFonts w:asciiTheme="majorHAnsi" w:eastAsia="Times New Roman" w:hAnsiTheme="majorHAnsi" w:cs="Arial"/>
          <w:color w:val="000000" w:themeColor="text1"/>
          <w:sz w:val="28"/>
          <w:szCs w:val="28"/>
          <w:lang w:eastAsia="es-ES"/>
        </w:rPr>
        <w:t xml:space="preserve"> con una </w:t>
      </w:r>
      <w:r w:rsidRPr="0053614D">
        <w:rPr>
          <w:rFonts w:asciiTheme="majorHAnsi" w:eastAsia="Times New Roman" w:hAnsiTheme="majorHAnsi" w:cs="Arial"/>
          <w:color w:val="000000" w:themeColor="text1"/>
          <w:sz w:val="28"/>
          <w:szCs w:val="28"/>
          <w:lang w:eastAsia="es-ES"/>
        </w:rPr>
        <w:t xml:space="preserve">BECA </w:t>
      </w:r>
      <w:r w:rsidR="00D11A6A" w:rsidRPr="0053614D">
        <w:rPr>
          <w:rFonts w:asciiTheme="majorHAnsi" w:eastAsia="Times New Roman" w:hAnsiTheme="majorHAnsi" w:cs="Arial"/>
          <w:color w:val="000000" w:themeColor="text1"/>
          <w:sz w:val="28"/>
          <w:szCs w:val="28"/>
          <w:lang w:eastAsia="es-ES"/>
        </w:rPr>
        <w:t xml:space="preserve">concedida </w:t>
      </w:r>
      <w:r>
        <w:rPr>
          <w:rFonts w:asciiTheme="majorHAnsi" w:eastAsia="Times New Roman" w:hAnsiTheme="majorHAnsi" w:cs="Arial"/>
          <w:color w:val="000000" w:themeColor="text1"/>
          <w:sz w:val="28"/>
          <w:szCs w:val="28"/>
          <w:lang w:eastAsia="es-ES"/>
        </w:rPr>
        <w:t xml:space="preserve">por el </w:t>
      </w:r>
      <w:r w:rsidRPr="0053614D">
        <w:rPr>
          <w:rFonts w:asciiTheme="majorHAnsi" w:eastAsia="Times New Roman" w:hAnsiTheme="majorHAnsi" w:cs="Arial"/>
          <w:i/>
          <w:color w:val="000000" w:themeColor="text1"/>
          <w:sz w:val="28"/>
          <w:szCs w:val="28"/>
          <w:lang w:eastAsia="es-ES"/>
        </w:rPr>
        <w:t>Comité Conjunto Hispano-</w:t>
      </w:r>
      <w:r w:rsidRPr="0053614D">
        <w:rPr>
          <w:rFonts w:asciiTheme="majorHAnsi" w:eastAsia="Times New Roman" w:hAnsiTheme="majorHAnsi" w:cs="Arial"/>
          <w:i/>
          <w:color w:val="000000" w:themeColor="text1"/>
          <w:sz w:val="28"/>
          <w:szCs w:val="28"/>
          <w:lang w:eastAsia="es-ES"/>
        </w:rPr>
        <w:lastRenderedPageBreak/>
        <w:t>N</w:t>
      </w:r>
      <w:r w:rsidR="00D11A6A" w:rsidRPr="0053614D">
        <w:rPr>
          <w:rFonts w:asciiTheme="majorHAnsi" w:eastAsia="Times New Roman" w:hAnsiTheme="majorHAnsi" w:cs="Arial"/>
          <w:i/>
          <w:color w:val="000000" w:themeColor="text1"/>
          <w:sz w:val="28"/>
          <w:szCs w:val="28"/>
          <w:lang w:eastAsia="es-ES"/>
        </w:rPr>
        <w:t>orteamericano</w:t>
      </w:r>
      <w:r w:rsidR="00D11A6A" w:rsidRPr="0053614D">
        <w:rPr>
          <w:rFonts w:asciiTheme="majorHAnsi" w:eastAsia="Times New Roman" w:hAnsiTheme="majorHAnsi" w:cs="Arial"/>
          <w:color w:val="000000" w:themeColor="text1"/>
          <w:sz w:val="28"/>
          <w:szCs w:val="28"/>
          <w:lang w:eastAsia="es-ES"/>
        </w:rPr>
        <w:t xml:space="preserve">, tras ser seleccionado para formar parte del </w:t>
      </w:r>
      <w:r>
        <w:rPr>
          <w:rFonts w:asciiTheme="majorHAnsi" w:eastAsia="Times New Roman" w:hAnsiTheme="majorHAnsi" w:cs="Arial"/>
          <w:i/>
          <w:color w:val="000000" w:themeColor="text1"/>
          <w:sz w:val="28"/>
          <w:szCs w:val="28"/>
          <w:lang w:eastAsia="es-ES"/>
        </w:rPr>
        <w:t>"</w:t>
      </w:r>
      <w:proofErr w:type="spellStart"/>
      <w:r>
        <w:rPr>
          <w:rFonts w:asciiTheme="majorHAnsi" w:eastAsia="Times New Roman" w:hAnsiTheme="majorHAnsi" w:cs="Arial"/>
          <w:i/>
          <w:color w:val="000000" w:themeColor="text1"/>
          <w:sz w:val="28"/>
          <w:szCs w:val="28"/>
          <w:lang w:eastAsia="es-ES"/>
        </w:rPr>
        <w:t>Triangle</w:t>
      </w:r>
      <w:proofErr w:type="spellEnd"/>
      <w:r>
        <w:rPr>
          <w:rFonts w:asciiTheme="majorHAnsi" w:eastAsia="Times New Roman" w:hAnsiTheme="majorHAnsi" w:cs="Arial"/>
          <w:i/>
          <w:color w:val="000000" w:themeColor="text1"/>
          <w:sz w:val="28"/>
          <w:szCs w:val="28"/>
          <w:lang w:eastAsia="es-ES"/>
        </w:rPr>
        <w:t xml:space="preserve"> </w:t>
      </w:r>
      <w:proofErr w:type="spellStart"/>
      <w:r>
        <w:rPr>
          <w:rFonts w:asciiTheme="majorHAnsi" w:eastAsia="Times New Roman" w:hAnsiTheme="majorHAnsi" w:cs="Arial"/>
          <w:i/>
          <w:color w:val="000000" w:themeColor="text1"/>
          <w:sz w:val="28"/>
          <w:szCs w:val="28"/>
          <w:lang w:eastAsia="es-ES"/>
        </w:rPr>
        <w:t>Artist</w:t>
      </w:r>
      <w:proofErr w:type="spellEnd"/>
      <w:r>
        <w:rPr>
          <w:rFonts w:asciiTheme="majorHAnsi" w:eastAsia="Times New Roman" w:hAnsiTheme="majorHAnsi" w:cs="Arial"/>
          <w:i/>
          <w:color w:val="000000" w:themeColor="text1"/>
          <w:sz w:val="28"/>
          <w:szCs w:val="28"/>
          <w:lang w:eastAsia="es-ES"/>
        </w:rPr>
        <w:t xml:space="preserve"> </w:t>
      </w:r>
      <w:proofErr w:type="spellStart"/>
      <w:r>
        <w:rPr>
          <w:rFonts w:asciiTheme="majorHAnsi" w:eastAsia="Times New Roman" w:hAnsiTheme="majorHAnsi" w:cs="Arial"/>
          <w:i/>
          <w:color w:val="000000" w:themeColor="text1"/>
          <w:sz w:val="28"/>
          <w:szCs w:val="28"/>
          <w:lang w:eastAsia="es-ES"/>
        </w:rPr>
        <w:t>W</w:t>
      </w:r>
      <w:r w:rsidR="00D11A6A" w:rsidRPr="0053614D">
        <w:rPr>
          <w:rFonts w:asciiTheme="majorHAnsi" w:eastAsia="Times New Roman" w:hAnsiTheme="majorHAnsi" w:cs="Arial"/>
          <w:i/>
          <w:color w:val="000000" w:themeColor="text1"/>
          <w:sz w:val="28"/>
          <w:szCs w:val="28"/>
          <w:lang w:eastAsia="es-ES"/>
        </w:rPr>
        <w:t>orkshop</w:t>
      </w:r>
      <w:proofErr w:type="spellEnd"/>
      <w:r w:rsidR="00D11A6A" w:rsidRPr="0053614D">
        <w:rPr>
          <w:rFonts w:asciiTheme="majorHAnsi" w:eastAsia="Times New Roman" w:hAnsiTheme="majorHAnsi" w:cs="Arial"/>
          <w:i/>
          <w:color w:val="000000" w:themeColor="text1"/>
          <w:sz w:val="28"/>
          <w:szCs w:val="28"/>
          <w:lang w:eastAsia="es-ES"/>
        </w:rPr>
        <w:t>"</w:t>
      </w:r>
      <w:r>
        <w:rPr>
          <w:rFonts w:asciiTheme="majorHAnsi" w:eastAsia="Times New Roman" w:hAnsiTheme="majorHAnsi" w:cs="Arial"/>
          <w:color w:val="000000" w:themeColor="text1"/>
          <w:sz w:val="28"/>
          <w:szCs w:val="28"/>
          <w:lang w:eastAsia="es-ES"/>
        </w:rPr>
        <w:t xml:space="preserve">, </w:t>
      </w:r>
      <w:r w:rsidR="00D11A6A" w:rsidRPr="0053614D">
        <w:rPr>
          <w:rFonts w:asciiTheme="majorHAnsi" w:eastAsia="Times New Roman" w:hAnsiTheme="majorHAnsi" w:cs="Arial"/>
          <w:color w:val="000000" w:themeColor="text1"/>
          <w:sz w:val="28"/>
          <w:szCs w:val="28"/>
          <w:lang w:eastAsia="es-ES"/>
        </w:rPr>
        <w:t>bajo la dirección de </w:t>
      </w:r>
      <w:hyperlink r:id="rId11" w:tooltip="Anthony Caro" w:history="1">
        <w:r w:rsidR="00D11A6A" w:rsidRPr="0053614D">
          <w:rPr>
            <w:rFonts w:asciiTheme="majorHAnsi" w:eastAsia="Times New Roman" w:hAnsiTheme="majorHAnsi" w:cs="Arial"/>
            <w:color w:val="000000" w:themeColor="text1"/>
            <w:sz w:val="28"/>
            <w:szCs w:val="28"/>
            <w:lang w:eastAsia="es-ES"/>
          </w:rPr>
          <w:t>Anthony Caro</w:t>
        </w:r>
      </w:hyperlink>
      <w:r w:rsidR="00D11A6A" w:rsidRPr="0053614D">
        <w:rPr>
          <w:rFonts w:asciiTheme="majorHAnsi" w:eastAsia="Times New Roman" w:hAnsiTheme="majorHAnsi" w:cs="Arial"/>
          <w:color w:val="000000" w:themeColor="text1"/>
          <w:sz w:val="28"/>
          <w:szCs w:val="28"/>
          <w:lang w:eastAsia="es-ES"/>
        </w:rPr>
        <w:t>.</w:t>
      </w:r>
    </w:p>
    <w:p w:rsidR="0053614D" w:rsidRPr="0053614D" w:rsidRDefault="0053614D" w:rsidP="0053614D">
      <w:pPr>
        <w:pStyle w:val="Prrafodelista"/>
        <w:spacing w:after="0" w:line="360" w:lineRule="auto"/>
        <w:jc w:val="both"/>
        <w:rPr>
          <w:rFonts w:asciiTheme="majorHAnsi" w:eastAsia="Times New Roman" w:hAnsiTheme="majorHAnsi" w:cs="Arial"/>
          <w:color w:val="000000" w:themeColor="text1"/>
          <w:sz w:val="28"/>
          <w:szCs w:val="28"/>
          <w:lang w:eastAsia="es-ES"/>
        </w:rPr>
      </w:pPr>
    </w:p>
    <w:p w:rsidR="00642E2F" w:rsidRPr="0053614D" w:rsidRDefault="00D11A6A" w:rsidP="0053614D">
      <w:pPr>
        <w:pStyle w:val="Prrafodelista"/>
        <w:numPr>
          <w:ilvl w:val="0"/>
          <w:numId w:val="6"/>
        </w:numPr>
        <w:shd w:val="clear" w:color="auto" w:fill="FFFFFF"/>
        <w:spacing w:after="0" w:line="360" w:lineRule="auto"/>
        <w:jc w:val="both"/>
        <w:rPr>
          <w:rFonts w:asciiTheme="majorHAnsi" w:eastAsia="Times New Roman" w:hAnsiTheme="majorHAnsi" w:cs="Arial"/>
          <w:color w:val="000000" w:themeColor="text1"/>
          <w:sz w:val="28"/>
          <w:szCs w:val="28"/>
          <w:lang w:eastAsia="es-ES"/>
        </w:rPr>
      </w:pPr>
      <w:r w:rsidRPr="00493ECE">
        <w:rPr>
          <w:rFonts w:ascii="Arial Black" w:eastAsia="Times New Roman" w:hAnsi="Arial Black" w:cs="Arial"/>
          <w:color w:val="000000" w:themeColor="text1"/>
          <w:sz w:val="28"/>
          <w:szCs w:val="28"/>
          <w:u w:val="thick"/>
          <w:lang w:eastAsia="es-ES"/>
        </w:rPr>
        <w:t>1987</w:t>
      </w:r>
      <w:r w:rsidR="0053614D" w:rsidRPr="0053614D">
        <w:rPr>
          <w:rFonts w:ascii="Arial Black" w:eastAsia="Times New Roman" w:hAnsi="Arial Black" w:cs="Arial"/>
          <w:color w:val="000000" w:themeColor="text1"/>
          <w:sz w:val="28"/>
          <w:szCs w:val="28"/>
          <w:lang w:eastAsia="es-ES"/>
        </w:rPr>
        <w:t>:</w:t>
      </w:r>
      <w:r w:rsidR="0053614D">
        <w:rPr>
          <w:rFonts w:asciiTheme="majorHAnsi" w:eastAsia="Times New Roman" w:hAnsiTheme="majorHAnsi" w:cs="Arial"/>
          <w:color w:val="000000" w:themeColor="text1"/>
          <w:sz w:val="28"/>
          <w:szCs w:val="28"/>
          <w:lang w:eastAsia="es-ES"/>
        </w:rPr>
        <w:t xml:space="preserve"> E</w:t>
      </w:r>
      <w:r w:rsidRPr="0053614D">
        <w:rPr>
          <w:rFonts w:asciiTheme="majorHAnsi" w:eastAsia="Times New Roman" w:hAnsiTheme="majorHAnsi" w:cs="Arial"/>
          <w:color w:val="000000" w:themeColor="text1"/>
          <w:sz w:val="28"/>
          <w:szCs w:val="28"/>
          <w:lang w:eastAsia="es-ES"/>
        </w:rPr>
        <w:t xml:space="preserve">s elegido miembro de la Junta Directiva del </w:t>
      </w:r>
      <w:r w:rsidR="0053614D" w:rsidRPr="0053614D">
        <w:rPr>
          <w:rFonts w:asciiTheme="majorHAnsi" w:eastAsia="Times New Roman" w:hAnsiTheme="majorHAnsi" w:cs="Arial"/>
          <w:i/>
          <w:color w:val="000000" w:themeColor="text1"/>
          <w:sz w:val="28"/>
          <w:szCs w:val="28"/>
          <w:lang w:eastAsia="es-ES"/>
        </w:rPr>
        <w:t>CÍRCULO DE BELLAS ARTES DE MADRID</w:t>
      </w:r>
      <w:r w:rsidR="0053614D">
        <w:rPr>
          <w:rFonts w:asciiTheme="majorHAnsi" w:eastAsia="Times New Roman" w:hAnsiTheme="majorHAnsi" w:cs="Arial"/>
          <w:color w:val="000000" w:themeColor="text1"/>
          <w:sz w:val="28"/>
          <w:szCs w:val="28"/>
          <w:lang w:eastAsia="es-ES"/>
        </w:rPr>
        <w:t xml:space="preserve">, </w:t>
      </w:r>
      <w:r w:rsidRPr="0053614D">
        <w:rPr>
          <w:rFonts w:asciiTheme="majorHAnsi" w:eastAsia="Times New Roman" w:hAnsiTheme="majorHAnsi" w:cs="Arial"/>
          <w:color w:val="000000" w:themeColor="text1"/>
          <w:sz w:val="28"/>
          <w:szCs w:val="28"/>
          <w:lang w:eastAsia="es-ES"/>
        </w:rPr>
        <w:t>y contratado como profesor asociado por la Facultad de Bellas Artes de Cuenca</w:t>
      </w:r>
      <w:r w:rsidR="0053614D">
        <w:rPr>
          <w:rFonts w:asciiTheme="majorHAnsi" w:eastAsia="Times New Roman" w:hAnsiTheme="majorHAnsi" w:cs="Arial"/>
          <w:color w:val="000000" w:themeColor="text1"/>
          <w:sz w:val="28"/>
          <w:szCs w:val="28"/>
          <w:lang w:eastAsia="es-ES"/>
        </w:rPr>
        <w:t>,</w:t>
      </w:r>
      <w:r w:rsidRPr="0053614D">
        <w:rPr>
          <w:rFonts w:asciiTheme="majorHAnsi" w:eastAsia="Times New Roman" w:hAnsiTheme="majorHAnsi" w:cs="Arial"/>
          <w:color w:val="000000" w:themeColor="text1"/>
          <w:sz w:val="28"/>
          <w:szCs w:val="28"/>
          <w:lang w:eastAsia="es-ES"/>
        </w:rPr>
        <w:t xml:space="preserve"> en la que </w:t>
      </w:r>
      <w:r w:rsidR="0053614D">
        <w:rPr>
          <w:rFonts w:asciiTheme="majorHAnsi" w:eastAsia="Times New Roman" w:hAnsiTheme="majorHAnsi" w:cs="Arial"/>
          <w:color w:val="000000" w:themeColor="text1"/>
          <w:sz w:val="28"/>
          <w:szCs w:val="28"/>
          <w:lang w:eastAsia="es-ES"/>
        </w:rPr>
        <w:t xml:space="preserve">fue Decano. </w:t>
      </w:r>
      <w:r w:rsidR="00642E2F" w:rsidRPr="0053614D">
        <w:rPr>
          <w:rFonts w:asciiTheme="majorHAnsi" w:eastAsia="Times New Roman" w:hAnsiTheme="majorHAnsi" w:cs="Arial"/>
          <w:color w:val="000000" w:themeColor="text1"/>
          <w:sz w:val="28"/>
          <w:szCs w:val="28"/>
          <w:lang w:eastAsia="es-ES"/>
        </w:rPr>
        <w:br/>
      </w:r>
    </w:p>
    <w:p w:rsidR="00642E2F" w:rsidRPr="0053614D" w:rsidRDefault="00D11A6A" w:rsidP="0053614D">
      <w:pPr>
        <w:pStyle w:val="Prrafodelista"/>
        <w:numPr>
          <w:ilvl w:val="0"/>
          <w:numId w:val="6"/>
        </w:numPr>
        <w:shd w:val="clear" w:color="auto" w:fill="FFFFFF"/>
        <w:spacing w:after="0" w:line="360" w:lineRule="auto"/>
        <w:jc w:val="both"/>
        <w:rPr>
          <w:rFonts w:asciiTheme="majorHAnsi" w:eastAsia="Times New Roman" w:hAnsiTheme="majorHAnsi" w:cs="Arial"/>
          <w:color w:val="000000" w:themeColor="text1"/>
          <w:sz w:val="28"/>
          <w:szCs w:val="28"/>
          <w:lang w:eastAsia="es-ES"/>
        </w:rPr>
      </w:pPr>
      <w:r w:rsidRPr="00493ECE">
        <w:rPr>
          <w:rFonts w:ascii="Arial Black" w:eastAsia="Times New Roman" w:hAnsi="Arial Black" w:cs="Arial"/>
          <w:color w:val="000000" w:themeColor="text1"/>
          <w:sz w:val="28"/>
          <w:szCs w:val="28"/>
          <w:u w:val="thick"/>
          <w:lang w:eastAsia="es-ES"/>
        </w:rPr>
        <w:t>199</w:t>
      </w:r>
      <w:r w:rsidR="00493ECE" w:rsidRPr="00493ECE">
        <w:rPr>
          <w:rFonts w:ascii="Arial Black" w:eastAsia="Times New Roman" w:hAnsi="Arial Black" w:cs="Arial"/>
          <w:color w:val="000000" w:themeColor="text1"/>
          <w:sz w:val="28"/>
          <w:szCs w:val="28"/>
          <w:u w:val="thick"/>
          <w:lang w:eastAsia="es-ES"/>
        </w:rPr>
        <w:t>5</w:t>
      </w:r>
      <w:r w:rsidR="00493ECE" w:rsidRPr="00493ECE">
        <w:rPr>
          <w:rFonts w:ascii="Arial Black" w:eastAsia="Times New Roman" w:hAnsi="Arial Black" w:cs="Arial"/>
          <w:color w:val="000000" w:themeColor="text1"/>
          <w:sz w:val="28"/>
          <w:szCs w:val="28"/>
          <w:lang w:eastAsia="es-ES"/>
        </w:rPr>
        <w:t>:</w:t>
      </w:r>
      <w:r w:rsidR="00493ECE">
        <w:rPr>
          <w:rFonts w:asciiTheme="majorHAnsi" w:eastAsia="Times New Roman" w:hAnsiTheme="majorHAnsi" w:cs="Arial"/>
          <w:color w:val="000000" w:themeColor="text1"/>
          <w:sz w:val="28"/>
          <w:szCs w:val="28"/>
          <w:lang w:eastAsia="es-ES"/>
        </w:rPr>
        <w:t xml:space="preserve"> A</w:t>
      </w:r>
      <w:r w:rsidRPr="0053614D">
        <w:rPr>
          <w:rFonts w:asciiTheme="majorHAnsi" w:eastAsia="Times New Roman" w:hAnsiTheme="majorHAnsi" w:cs="Arial"/>
          <w:color w:val="000000" w:themeColor="text1"/>
          <w:sz w:val="28"/>
          <w:szCs w:val="28"/>
          <w:lang w:eastAsia="es-ES"/>
        </w:rPr>
        <w:t xml:space="preserve">bandona la actividad docente y </w:t>
      </w:r>
      <w:r w:rsidR="00493ECE">
        <w:rPr>
          <w:rFonts w:asciiTheme="majorHAnsi" w:eastAsia="Times New Roman" w:hAnsiTheme="majorHAnsi" w:cs="Arial"/>
          <w:color w:val="000000" w:themeColor="text1"/>
          <w:sz w:val="28"/>
          <w:szCs w:val="28"/>
          <w:lang w:eastAsia="es-ES"/>
        </w:rPr>
        <w:t>se traslada de nuevo a</w:t>
      </w:r>
      <w:r w:rsidRPr="0053614D">
        <w:rPr>
          <w:rFonts w:asciiTheme="majorHAnsi" w:eastAsia="Times New Roman" w:hAnsiTheme="majorHAnsi" w:cs="Arial"/>
          <w:color w:val="000000" w:themeColor="text1"/>
          <w:sz w:val="28"/>
          <w:szCs w:val="28"/>
          <w:lang w:eastAsia="es-ES"/>
        </w:rPr>
        <w:t> </w:t>
      </w:r>
      <w:hyperlink r:id="rId12" w:tooltip="Nueva York" w:history="1">
        <w:r w:rsidRPr="0053614D">
          <w:rPr>
            <w:rFonts w:asciiTheme="majorHAnsi" w:eastAsia="Times New Roman" w:hAnsiTheme="majorHAnsi" w:cs="Arial"/>
            <w:color w:val="000000" w:themeColor="text1"/>
            <w:sz w:val="28"/>
            <w:szCs w:val="28"/>
            <w:lang w:eastAsia="es-ES"/>
          </w:rPr>
          <w:t>Nueva York</w:t>
        </w:r>
      </w:hyperlink>
      <w:r w:rsidRPr="0053614D">
        <w:rPr>
          <w:rFonts w:asciiTheme="majorHAnsi" w:eastAsia="Times New Roman" w:hAnsiTheme="majorHAnsi" w:cs="Arial"/>
          <w:color w:val="000000" w:themeColor="text1"/>
          <w:sz w:val="28"/>
          <w:szCs w:val="28"/>
          <w:lang w:eastAsia="es-ES"/>
        </w:rPr>
        <w:t xml:space="preserve">, donde reside y trabaja </w:t>
      </w:r>
      <w:r w:rsidR="00493ECE">
        <w:rPr>
          <w:rFonts w:asciiTheme="majorHAnsi" w:eastAsia="Times New Roman" w:hAnsiTheme="majorHAnsi" w:cs="Arial"/>
          <w:color w:val="000000" w:themeColor="text1"/>
          <w:sz w:val="28"/>
          <w:szCs w:val="28"/>
          <w:lang w:eastAsia="es-ES"/>
        </w:rPr>
        <w:t>durante seis años.</w:t>
      </w:r>
      <w:r w:rsidRPr="0053614D">
        <w:rPr>
          <w:rFonts w:asciiTheme="majorHAnsi" w:eastAsia="Times New Roman" w:hAnsiTheme="majorHAnsi" w:cs="Arial"/>
          <w:color w:val="000000" w:themeColor="text1"/>
          <w:sz w:val="28"/>
          <w:szCs w:val="28"/>
          <w:lang w:eastAsia="es-ES"/>
        </w:rPr>
        <w:t xml:space="preserve"> </w:t>
      </w:r>
    </w:p>
    <w:p w:rsidR="0053614D" w:rsidRPr="0053614D" w:rsidRDefault="0053614D" w:rsidP="0053614D">
      <w:pPr>
        <w:pStyle w:val="Prrafodelista"/>
        <w:spacing w:after="0" w:line="360" w:lineRule="auto"/>
        <w:jc w:val="both"/>
        <w:rPr>
          <w:rFonts w:asciiTheme="majorHAnsi" w:eastAsia="Times New Roman" w:hAnsiTheme="majorHAnsi" w:cs="Arial"/>
          <w:color w:val="000000" w:themeColor="text1"/>
          <w:sz w:val="28"/>
          <w:szCs w:val="28"/>
          <w:lang w:eastAsia="es-ES"/>
        </w:rPr>
      </w:pPr>
    </w:p>
    <w:p w:rsidR="00D11A6A" w:rsidRDefault="00493ECE" w:rsidP="0053614D">
      <w:pPr>
        <w:pStyle w:val="Prrafodelista"/>
        <w:numPr>
          <w:ilvl w:val="0"/>
          <w:numId w:val="6"/>
        </w:numPr>
        <w:shd w:val="clear" w:color="auto" w:fill="FFFFFF"/>
        <w:spacing w:after="0" w:line="360" w:lineRule="auto"/>
        <w:jc w:val="both"/>
        <w:rPr>
          <w:rFonts w:asciiTheme="majorHAnsi" w:eastAsia="Times New Roman" w:hAnsiTheme="majorHAnsi" w:cs="Arial"/>
          <w:color w:val="000000" w:themeColor="text1"/>
          <w:sz w:val="28"/>
          <w:szCs w:val="28"/>
          <w:lang w:eastAsia="es-ES"/>
        </w:rPr>
      </w:pPr>
      <w:r w:rsidRPr="00493ECE">
        <w:rPr>
          <w:rFonts w:ascii="Arial Black" w:eastAsia="Times New Roman" w:hAnsi="Arial Black" w:cs="Arial"/>
          <w:color w:val="000000" w:themeColor="text1"/>
          <w:sz w:val="28"/>
          <w:szCs w:val="28"/>
          <w:u w:val="thick"/>
          <w:lang w:eastAsia="es-ES"/>
        </w:rPr>
        <w:t>2002</w:t>
      </w:r>
      <w:r w:rsidRPr="00493ECE">
        <w:rPr>
          <w:rFonts w:ascii="Arial Black" w:eastAsia="Times New Roman" w:hAnsi="Arial Black" w:cs="Arial"/>
          <w:color w:val="000000" w:themeColor="text1"/>
          <w:sz w:val="28"/>
          <w:szCs w:val="28"/>
          <w:lang w:eastAsia="es-ES"/>
        </w:rPr>
        <w:t>:</w:t>
      </w:r>
      <w:r>
        <w:rPr>
          <w:rFonts w:asciiTheme="majorHAnsi" w:eastAsia="Times New Roman" w:hAnsiTheme="majorHAnsi" w:cs="Arial"/>
          <w:color w:val="000000" w:themeColor="text1"/>
          <w:sz w:val="28"/>
          <w:szCs w:val="28"/>
          <w:lang w:eastAsia="es-ES"/>
        </w:rPr>
        <w:t xml:space="preserve"> D</w:t>
      </w:r>
      <w:r w:rsidR="00D11A6A" w:rsidRPr="0053614D">
        <w:rPr>
          <w:rFonts w:asciiTheme="majorHAnsi" w:eastAsia="Times New Roman" w:hAnsiTheme="majorHAnsi" w:cs="Arial"/>
          <w:color w:val="000000" w:themeColor="text1"/>
          <w:sz w:val="28"/>
          <w:szCs w:val="28"/>
          <w:lang w:eastAsia="es-ES"/>
        </w:rPr>
        <w:t>ecide regresar a España</w:t>
      </w:r>
      <w:r>
        <w:rPr>
          <w:rFonts w:asciiTheme="majorHAnsi" w:eastAsia="Times New Roman" w:hAnsiTheme="majorHAnsi" w:cs="Arial"/>
          <w:color w:val="000000" w:themeColor="text1"/>
          <w:sz w:val="28"/>
          <w:szCs w:val="28"/>
          <w:lang w:eastAsia="es-ES"/>
        </w:rPr>
        <w:t>,</w:t>
      </w:r>
      <w:r w:rsidR="00D11A6A" w:rsidRPr="0053614D">
        <w:rPr>
          <w:rFonts w:asciiTheme="majorHAnsi" w:eastAsia="Times New Roman" w:hAnsiTheme="majorHAnsi" w:cs="Arial"/>
          <w:color w:val="000000" w:themeColor="text1"/>
          <w:sz w:val="28"/>
          <w:szCs w:val="28"/>
          <w:lang w:eastAsia="es-ES"/>
        </w:rPr>
        <w:t xml:space="preserve"> donde continúa su actividad artística hasta la actualidad.</w:t>
      </w:r>
    </w:p>
    <w:p w:rsidR="00493ECE" w:rsidRPr="00493ECE" w:rsidRDefault="00493ECE" w:rsidP="00493ECE">
      <w:pPr>
        <w:pStyle w:val="Prrafodelista"/>
        <w:rPr>
          <w:rFonts w:asciiTheme="majorHAnsi" w:eastAsia="Times New Roman" w:hAnsiTheme="majorHAnsi" w:cs="Arial"/>
          <w:color w:val="000000" w:themeColor="text1"/>
          <w:sz w:val="28"/>
          <w:szCs w:val="28"/>
          <w:lang w:eastAsia="es-ES"/>
        </w:rPr>
      </w:pPr>
    </w:p>
    <w:p w:rsidR="00493ECE" w:rsidRDefault="00493ECE" w:rsidP="00493ECE">
      <w:pPr>
        <w:shd w:val="clear" w:color="auto" w:fill="FFFFFF"/>
        <w:spacing w:after="0" w:line="360" w:lineRule="auto"/>
        <w:jc w:val="both"/>
        <w:rPr>
          <w:rFonts w:ascii="Arial" w:eastAsia="Times New Roman" w:hAnsi="Arial" w:cs="Arial"/>
          <w:b/>
          <w:color w:val="000000" w:themeColor="text1"/>
          <w:sz w:val="28"/>
          <w:szCs w:val="28"/>
          <w:lang w:eastAsia="es-ES"/>
        </w:rPr>
      </w:pPr>
      <w:r w:rsidRPr="00493ECE">
        <w:rPr>
          <w:rFonts w:ascii="Arial" w:eastAsia="Times New Roman" w:hAnsi="Arial" w:cs="Arial"/>
          <w:b/>
          <w:color w:val="000000" w:themeColor="text1"/>
          <w:sz w:val="28"/>
          <w:szCs w:val="28"/>
          <w:lang w:eastAsia="es-ES"/>
        </w:rPr>
        <w:t xml:space="preserve">= </w:t>
      </w:r>
      <w:r w:rsidRPr="00493ECE">
        <w:rPr>
          <w:rFonts w:ascii="Arial" w:eastAsia="Times New Roman" w:hAnsi="Arial" w:cs="Arial"/>
          <w:b/>
          <w:color w:val="000000" w:themeColor="text1"/>
          <w:sz w:val="28"/>
          <w:szCs w:val="28"/>
          <w:u w:val="single"/>
          <w:lang w:eastAsia="es-ES"/>
        </w:rPr>
        <w:t>OBRA EN MUSEOS Y COLECCIONES PÚBLICAS</w:t>
      </w:r>
      <w:r w:rsidRPr="00493ECE">
        <w:rPr>
          <w:rFonts w:ascii="Arial" w:eastAsia="Times New Roman" w:hAnsi="Arial" w:cs="Arial"/>
          <w:b/>
          <w:color w:val="000000" w:themeColor="text1"/>
          <w:sz w:val="28"/>
          <w:szCs w:val="28"/>
          <w:lang w:eastAsia="es-ES"/>
        </w:rPr>
        <w:t>:</w:t>
      </w:r>
    </w:p>
    <w:p w:rsidR="00493ECE" w:rsidRPr="00493ECE" w:rsidRDefault="00493ECE" w:rsidP="00493ECE">
      <w:pPr>
        <w:shd w:val="clear" w:color="auto" w:fill="FFFFFF"/>
        <w:spacing w:after="0" w:line="360" w:lineRule="auto"/>
        <w:jc w:val="both"/>
        <w:rPr>
          <w:rFonts w:ascii="Arial" w:eastAsia="Times New Roman" w:hAnsi="Arial" w:cs="Arial"/>
          <w:b/>
          <w:color w:val="000000" w:themeColor="text1"/>
          <w:sz w:val="28"/>
          <w:szCs w:val="28"/>
          <w:lang w:eastAsia="es-ES"/>
        </w:rPr>
      </w:pPr>
    </w:p>
    <w:p w:rsidR="00D11A6A" w:rsidRPr="002A418D" w:rsidRDefault="00493ECE"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MUSEO NACIONAL CENTRO DE ARTE REINA SOFÍA - MNCARS</w:t>
      </w:r>
      <w:r w:rsidR="00D11A6A" w:rsidRPr="002A418D">
        <w:rPr>
          <w:rFonts w:asciiTheme="majorHAnsi" w:eastAsia="Times New Roman" w:hAnsiTheme="majorHAnsi" w:cs="Arial"/>
          <w:color w:val="202122"/>
          <w:sz w:val="28"/>
          <w:szCs w:val="28"/>
          <w:lang w:eastAsia="es-ES"/>
        </w:rPr>
        <w:t>, Madri</w:t>
      </w:r>
      <w:r w:rsidRPr="002A418D">
        <w:rPr>
          <w:rFonts w:asciiTheme="majorHAnsi" w:eastAsia="Times New Roman" w:hAnsiTheme="majorHAnsi" w:cs="Arial"/>
          <w:color w:val="202122"/>
          <w:sz w:val="28"/>
          <w:szCs w:val="28"/>
          <w:lang w:eastAsia="es-ES"/>
        </w:rPr>
        <w:t>d (ESPAÑA).</w:t>
      </w:r>
    </w:p>
    <w:p w:rsidR="00D11A6A" w:rsidRPr="002A418D" w:rsidRDefault="00D11A6A"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 xml:space="preserve">Colección </w:t>
      </w:r>
      <w:r w:rsidR="00493ECE" w:rsidRPr="002A418D">
        <w:rPr>
          <w:rFonts w:asciiTheme="majorHAnsi" w:eastAsia="Times New Roman" w:hAnsiTheme="majorHAnsi" w:cs="Arial"/>
          <w:i/>
          <w:color w:val="202122"/>
          <w:sz w:val="28"/>
          <w:szCs w:val="28"/>
          <w:lang w:eastAsia="es-ES"/>
        </w:rPr>
        <w:t>AYUNTAMIENTO DE BARCELONA</w:t>
      </w:r>
      <w:r w:rsidR="00493ECE" w:rsidRPr="002A418D">
        <w:rPr>
          <w:rFonts w:asciiTheme="majorHAnsi" w:eastAsia="Times New Roman" w:hAnsiTheme="majorHAnsi" w:cs="Arial"/>
          <w:color w:val="202122"/>
          <w:sz w:val="28"/>
          <w:szCs w:val="28"/>
          <w:lang w:eastAsia="es-ES"/>
        </w:rPr>
        <w:t xml:space="preserve"> (ESPAÑA).</w:t>
      </w:r>
    </w:p>
    <w:p w:rsidR="00D11A6A" w:rsidRPr="002A418D" w:rsidRDefault="00D11A6A"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Col</w:t>
      </w:r>
      <w:r w:rsidR="00493ECE" w:rsidRPr="002A418D">
        <w:rPr>
          <w:rFonts w:asciiTheme="majorHAnsi" w:eastAsia="Times New Roman" w:hAnsiTheme="majorHAnsi" w:cs="Arial"/>
          <w:i/>
          <w:color w:val="202122"/>
          <w:sz w:val="28"/>
          <w:szCs w:val="28"/>
          <w:lang w:eastAsia="es-ES"/>
        </w:rPr>
        <w:t>ección BANCO DE ESPAÑA</w:t>
      </w:r>
      <w:r w:rsidR="00493ECE" w:rsidRPr="002A418D">
        <w:rPr>
          <w:rFonts w:asciiTheme="majorHAnsi" w:eastAsia="Times New Roman" w:hAnsiTheme="majorHAnsi" w:cs="Arial"/>
          <w:color w:val="202122"/>
          <w:sz w:val="28"/>
          <w:szCs w:val="28"/>
          <w:lang w:eastAsia="es-ES"/>
        </w:rPr>
        <w:t>, Madrid (ESPAÑA).</w:t>
      </w:r>
    </w:p>
    <w:p w:rsidR="001655BD" w:rsidRPr="002A418D" w:rsidRDefault="001655BD"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 xml:space="preserve">Colección FUNDACIÓN SUNYOL, </w:t>
      </w:r>
      <w:r w:rsidRPr="002A418D">
        <w:rPr>
          <w:rFonts w:asciiTheme="majorHAnsi" w:eastAsia="Times New Roman" w:hAnsiTheme="majorHAnsi" w:cs="Arial"/>
          <w:color w:val="202122"/>
          <w:sz w:val="28"/>
          <w:szCs w:val="28"/>
          <w:lang w:eastAsia="es-ES"/>
        </w:rPr>
        <w:t>Barcelona (ESPAÑA).</w:t>
      </w:r>
    </w:p>
    <w:p w:rsidR="00D11A6A" w:rsidRPr="002A418D" w:rsidRDefault="00493ECE"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Colección CITIBANK</w:t>
      </w:r>
      <w:r w:rsidRPr="002A418D">
        <w:rPr>
          <w:rFonts w:asciiTheme="majorHAnsi" w:eastAsia="Times New Roman" w:hAnsiTheme="majorHAnsi" w:cs="Arial"/>
          <w:color w:val="202122"/>
          <w:sz w:val="28"/>
          <w:szCs w:val="28"/>
          <w:lang w:eastAsia="es-ES"/>
        </w:rPr>
        <w:t>, Madrid (ESPAÑA).</w:t>
      </w:r>
    </w:p>
    <w:p w:rsidR="00D11A6A" w:rsidRPr="002A418D" w:rsidRDefault="00D11A6A"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Colecció</w:t>
      </w:r>
      <w:r w:rsidR="00493ECE" w:rsidRPr="002A418D">
        <w:rPr>
          <w:rFonts w:asciiTheme="majorHAnsi" w:eastAsia="Times New Roman" w:hAnsiTheme="majorHAnsi" w:cs="Arial"/>
          <w:i/>
          <w:color w:val="202122"/>
          <w:sz w:val="28"/>
          <w:szCs w:val="28"/>
          <w:lang w:eastAsia="es-ES"/>
        </w:rPr>
        <w:t>n COMUNIDAD AUTÓNOMA DE MADRID</w:t>
      </w:r>
      <w:r w:rsidR="00493ECE" w:rsidRPr="002A418D">
        <w:rPr>
          <w:rFonts w:asciiTheme="majorHAnsi" w:eastAsia="Times New Roman" w:hAnsiTheme="majorHAnsi" w:cs="Arial"/>
          <w:color w:val="202122"/>
          <w:sz w:val="28"/>
          <w:szCs w:val="28"/>
          <w:lang w:eastAsia="es-ES"/>
        </w:rPr>
        <w:t xml:space="preserve"> (ESPAÑA).</w:t>
      </w:r>
    </w:p>
    <w:p w:rsidR="00D11A6A" w:rsidRPr="002A418D" w:rsidRDefault="00D11A6A"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Fund</w:t>
      </w:r>
      <w:r w:rsidR="00493ECE" w:rsidRPr="002A418D">
        <w:rPr>
          <w:rFonts w:asciiTheme="majorHAnsi" w:eastAsia="Times New Roman" w:hAnsiTheme="majorHAnsi" w:cs="Arial"/>
          <w:i/>
          <w:color w:val="202122"/>
          <w:sz w:val="28"/>
          <w:szCs w:val="28"/>
          <w:lang w:eastAsia="es-ES"/>
        </w:rPr>
        <w:t>ación HELGA DE ALVEAR</w:t>
      </w:r>
      <w:r w:rsidR="00493ECE" w:rsidRPr="002A418D">
        <w:rPr>
          <w:rFonts w:asciiTheme="majorHAnsi" w:eastAsia="Times New Roman" w:hAnsiTheme="majorHAnsi" w:cs="Arial"/>
          <w:color w:val="202122"/>
          <w:sz w:val="28"/>
          <w:szCs w:val="28"/>
          <w:lang w:eastAsia="es-ES"/>
        </w:rPr>
        <w:t>, Cáceres (ESPAÑA).</w:t>
      </w:r>
    </w:p>
    <w:p w:rsidR="00D11A6A" w:rsidRPr="002A418D" w:rsidRDefault="00D11A6A"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 xml:space="preserve">Colección </w:t>
      </w:r>
      <w:r w:rsidR="00676871" w:rsidRPr="002A418D">
        <w:rPr>
          <w:rFonts w:asciiTheme="majorHAnsi" w:eastAsia="Times New Roman" w:hAnsiTheme="majorHAnsi" w:cs="Arial"/>
          <w:i/>
          <w:color w:val="202122"/>
          <w:sz w:val="28"/>
          <w:szCs w:val="28"/>
          <w:lang w:eastAsia="es-ES"/>
        </w:rPr>
        <w:t>TRIANGLE ARTIST WORKSHOP</w:t>
      </w:r>
      <w:r w:rsidR="00676871" w:rsidRPr="002A418D">
        <w:rPr>
          <w:rFonts w:asciiTheme="majorHAnsi" w:eastAsia="Times New Roman" w:hAnsiTheme="majorHAnsi" w:cs="Arial"/>
          <w:color w:val="202122"/>
          <w:sz w:val="28"/>
          <w:szCs w:val="28"/>
          <w:lang w:eastAsia="es-ES"/>
        </w:rPr>
        <w:t>, Nueva York (ESTADOS UNIDOS)</w:t>
      </w:r>
      <w:r w:rsidRPr="002A418D">
        <w:rPr>
          <w:rFonts w:asciiTheme="majorHAnsi" w:eastAsia="Times New Roman" w:hAnsiTheme="majorHAnsi" w:cs="Arial"/>
          <w:color w:val="202122"/>
          <w:sz w:val="28"/>
          <w:szCs w:val="28"/>
          <w:lang w:eastAsia="es-ES"/>
        </w:rPr>
        <w:t>.</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MUSEO DE BELLAS ARTES DE BILBAO</w:t>
      </w:r>
      <w:r w:rsidRPr="002A418D">
        <w:rPr>
          <w:rFonts w:asciiTheme="majorHAnsi" w:eastAsia="Times New Roman" w:hAnsiTheme="majorHAnsi" w:cs="Arial"/>
          <w:color w:val="202122"/>
          <w:sz w:val="28"/>
          <w:szCs w:val="28"/>
          <w:lang w:eastAsia="es-ES"/>
        </w:rPr>
        <w:t xml:space="preserve"> (ESPAÑA).</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CENTRE OF CONTEMPORARY ART. CLEVELAND</w:t>
      </w:r>
      <w:r w:rsidRPr="002A418D">
        <w:rPr>
          <w:rFonts w:asciiTheme="majorHAnsi" w:eastAsia="Times New Roman" w:hAnsiTheme="majorHAnsi" w:cs="Arial"/>
          <w:color w:val="202122"/>
          <w:sz w:val="28"/>
          <w:szCs w:val="28"/>
          <w:lang w:eastAsia="es-ES"/>
        </w:rPr>
        <w:t>, Ohio (ESTADOS UNIDOS).</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Colección CAJA MADRID</w:t>
      </w:r>
      <w:r w:rsidRPr="002A418D">
        <w:rPr>
          <w:rFonts w:asciiTheme="majorHAnsi" w:eastAsia="Times New Roman" w:hAnsiTheme="majorHAnsi" w:cs="Arial"/>
          <w:color w:val="202122"/>
          <w:sz w:val="28"/>
          <w:szCs w:val="28"/>
          <w:lang w:eastAsia="es-ES"/>
        </w:rPr>
        <w:t xml:space="preserve"> (ESPAÑA).</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CAM - CAJA DE AHORROS DEL MEDITERRÁNEO</w:t>
      </w:r>
      <w:r w:rsidRPr="002A418D">
        <w:rPr>
          <w:rFonts w:asciiTheme="majorHAnsi" w:eastAsia="Times New Roman" w:hAnsiTheme="majorHAnsi" w:cs="Arial"/>
          <w:color w:val="202122"/>
          <w:sz w:val="28"/>
          <w:szCs w:val="28"/>
          <w:lang w:eastAsia="es-ES"/>
        </w:rPr>
        <w:t xml:space="preserve">, </w:t>
      </w:r>
      <w:r w:rsidR="00D11A6A" w:rsidRPr="002A418D">
        <w:rPr>
          <w:rFonts w:asciiTheme="majorHAnsi" w:eastAsia="Times New Roman" w:hAnsiTheme="majorHAnsi" w:cs="Arial"/>
          <w:color w:val="202122"/>
          <w:sz w:val="28"/>
          <w:szCs w:val="28"/>
          <w:lang w:eastAsia="es-ES"/>
        </w:rPr>
        <w:t xml:space="preserve">Alicante </w:t>
      </w:r>
      <w:r w:rsidRPr="002A418D">
        <w:rPr>
          <w:rFonts w:asciiTheme="majorHAnsi" w:eastAsia="Times New Roman" w:hAnsiTheme="majorHAnsi" w:cs="Arial"/>
          <w:color w:val="202122"/>
          <w:sz w:val="28"/>
          <w:szCs w:val="28"/>
          <w:lang w:eastAsia="es-ES"/>
        </w:rPr>
        <w:t>(ESPAÑA).</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PORTLAND ART MUSEUM</w:t>
      </w:r>
      <w:r w:rsidRPr="002A418D">
        <w:rPr>
          <w:rFonts w:asciiTheme="majorHAnsi" w:eastAsia="Times New Roman" w:hAnsiTheme="majorHAnsi" w:cs="Arial"/>
          <w:color w:val="202122"/>
          <w:sz w:val="28"/>
          <w:szCs w:val="28"/>
          <w:lang w:eastAsia="es-ES"/>
        </w:rPr>
        <w:t>, Portland (ESTADOS UNIDOS).</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lastRenderedPageBreak/>
        <w:t>Colección CAJA SEGOVIA</w:t>
      </w:r>
      <w:r w:rsidRPr="002A418D">
        <w:rPr>
          <w:rFonts w:asciiTheme="majorHAnsi" w:eastAsia="Times New Roman" w:hAnsiTheme="majorHAnsi" w:cs="Arial"/>
          <w:color w:val="202122"/>
          <w:sz w:val="28"/>
          <w:szCs w:val="28"/>
          <w:lang w:eastAsia="es-ES"/>
        </w:rPr>
        <w:t xml:space="preserve"> (ESPAÑA).</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MUSEO MUNICIPAL</w:t>
      </w:r>
      <w:r w:rsidRPr="002A418D">
        <w:rPr>
          <w:rFonts w:asciiTheme="majorHAnsi" w:eastAsia="Times New Roman" w:hAnsiTheme="majorHAnsi" w:cs="Arial"/>
          <w:color w:val="202122"/>
          <w:sz w:val="28"/>
          <w:szCs w:val="28"/>
          <w:lang w:eastAsia="es-ES"/>
        </w:rPr>
        <w:t>, Madrid (ESPAÑA).</w:t>
      </w:r>
    </w:p>
    <w:p w:rsidR="00D11A6A" w:rsidRPr="002A418D" w:rsidRDefault="00676871"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 xml:space="preserve">Fundación </w:t>
      </w:r>
      <w:r w:rsidR="00C1176F" w:rsidRPr="002A418D">
        <w:rPr>
          <w:rFonts w:asciiTheme="majorHAnsi" w:eastAsia="Times New Roman" w:hAnsiTheme="majorHAnsi" w:cs="Arial"/>
          <w:i/>
          <w:color w:val="202122"/>
          <w:sz w:val="28"/>
          <w:szCs w:val="28"/>
          <w:lang w:eastAsia="es-ES"/>
        </w:rPr>
        <w:t>LA CAIXA</w:t>
      </w:r>
      <w:r w:rsidR="00C1176F" w:rsidRPr="002A418D">
        <w:rPr>
          <w:rFonts w:asciiTheme="majorHAnsi" w:eastAsia="Times New Roman" w:hAnsiTheme="majorHAnsi" w:cs="Arial"/>
          <w:color w:val="202122"/>
          <w:sz w:val="28"/>
          <w:szCs w:val="28"/>
          <w:lang w:eastAsia="es-ES"/>
        </w:rPr>
        <w:t>, Palma de Mallorca</w:t>
      </w:r>
      <w:r w:rsidRPr="002A418D">
        <w:rPr>
          <w:rFonts w:asciiTheme="majorHAnsi" w:eastAsia="Times New Roman" w:hAnsiTheme="majorHAnsi" w:cs="Arial"/>
          <w:color w:val="202122"/>
          <w:sz w:val="28"/>
          <w:szCs w:val="28"/>
          <w:lang w:eastAsia="es-ES"/>
        </w:rPr>
        <w:t xml:space="preserve"> (ESPAÑA).</w:t>
      </w:r>
    </w:p>
    <w:p w:rsidR="00D11A6A" w:rsidRPr="002A418D" w:rsidRDefault="00D11A6A"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 xml:space="preserve">Colección </w:t>
      </w:r>
      <w:r w:rsidR="00C1176F" w:rsidRPr="002A418D">
        <w:rPr>
          <w:rFonts w:asciiTheme="majorHAnsi" w:eastAsia="Times New Roman" w:hAnsiTheme="majorHAnsi" w:cs="Arial"/>
          <w:i/>
          <w:color w:val="202122"/>
          <w:sz w:val="28"/>
          <w:szCs w:val="28"/>
          <w:lang w:eastAsia="es-ES"/>
        </w:rPr>
        <w:t>FUNDACIÓN MER</w:t>
      </w:r>
      <w:r w:rsidRPr="002A418D">
        <w:rPr>
          <w:rFonts w:asciiTheme="majorHAnsi" w:eastAsia="Times New Roman" w:hAnsiTheme="majorHAnsi" w:cs="Arial"/>
          <w:color w:val="202122"/>
          <w:sz w:val="28"/>
          <w:szCs w:val="28"/>
          <w:lang w:eastAsia="es-ES"/>
        </w:rPr>
        <w:t xml:space="preserve">, </w:t>
      </w:r>
      <w:r w:rsidR="00C1176F" w:rsidRPr="002A418D">
        <w:rPr>
          <w:rFonts w:asciiTheme="majorHAnsi" w:eastAsia="Times New Roman" w:hAnsiTheme="majorHAnsi" w:cs="Arial"/>
          <w:color w:val="202122"/>
          <w:sz w:val="28"/>
          <w:szCs w:val="28"/>
          <w:lang w:eastAsia="es-ES"/>
        </w:rPr>
        <w:t>Segovia (ESPAÑA).</w:t>
      </w:r>
    </w:p>
    <w:p w:rsidR="00D11A6A" w:rsidRPr="002A418D" w:rsidRDefault="00C1176F"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MUSEO DE ARTE CONTEMPORÁNEO DE CASTILLA Y LEÓN - MUSAC</w:t>
      </w:r>
      <w:r w:rsidRPr="002A418D">
        <w:rPr>
          <w:rFonts w:asciiTheme="majorHAnsi" w:eastAsia="Times New Roman" w:hAnsiTheme="majorHAnsi" w:cs="Arial"/>
          <w:color w:val="202122"/>
          <w:sz w:val="28"/>
          <w:szCs w:val="28"/>
          <w:lang w:eastAsia="es-ES"/>
        </w:rPr>
        <w:t>, León (ESPAÑA).</w:t>
      </w:r>
    </w:p>
    <w:p w:rsidR="00D11A6A" w:rsidRPr="002A418D" w:rsidRDefault="001655BD"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2A418D">
        <w:rPr>
          <w:rFonts w:asciiTheme="majorHAnsi" w:eastAsia="Times New Roman" w:hAnsiTheme="majorHAnsi" w:cs="Arial"/>
          <w:i/>
          <w:color w:val="202122"/>
          <w:sz w:val="28"/>
          <w:szCs w:val="28"/>
          <w:lang w:eastAsia="es-ES"/>
        </w:rPr>
        <w:t>MUSEO PATIO HERRERIANO</w:t>
      </w:r>
      <w:r w:rsidRPr="002A418D">
        <w:rPr>
          <w:rFonts w:asciiTheme="majorHAnsi" w:eastAsia="Times New Roman" w:hAnsiTheme="majorHAnsi" w:cs="Arial"/>
          <w:color w:val="202122"/>
          <w:sz w:val="28"/>
          <w:szCs w:val="28"/>
          <w:lang w:eastAsia="es-ES"/>
        </w:rPr>
        <w:t>, Valladolid (ESPAÑA).</w:t>
      </w:r>
    </w:p>
    <w:p w:rsidR="001655BD" w:rsidRPr="002A418D" w:rsidRDefault="001655BD" w:rsidP="00493ECE">
      <w:pPr>
        <w:numPr>
          <w:ilvl w:val="0"/>
          <w:numId w:val="5"/>
        </w:numPr>
        <w:shd w:val="clear" w:color="auto" w:fill="FFFFFF"/>
        <w:spacing w:after="0" w:line="360" w:lineRule="auto"/>
        <w:ind w:left="1208" w:hanging="357"/>
        <w:jc w:val="both"/>
        <w:rPr>
          <w:rFonts w:asciiTheme="majorHAnsi" w:eastAsia="Times New Roman" w:hAnsiTheme="majorHAnsi" w:cs="Arial"/>
          <w:color w:val="202122"/>
          <w:sz w:val="28"/>
          <w:szCs w:val="28"/>
          <w:lang w:eastAsia="es-ES"/>
        </w:rPr>
      </w:pPr>
      <w:r w:rsidRPr="001655BD">
        <w:rPr>
          <w:rFonts w:asciiTheme="majorHAnsi" w:hAnsiTheme="majorHAnsi"/>
          <w:i/>
          <w:sz w:val="28"/>
          <w:szCs w:val="28"/>
        </w:rPr>
        <w:t xml:space="preserve">CA2M </w:t>
      </w:r>
      <w:r>
        <w:rPr>
          <w:rFonts w:asciiTheme="majorHAnsi" w:hAnsiTheme="majorHAnsi"/>
          <w:i/>
          <w:sz w:val="28"/>
          <w:szCs w:val="28"/>
        </w:rPr>
        <w:t xml:space="preserve">- </w:t>
      </w:r>
      <w:r w:rsidRPr="001655BD">
        <w:rPr>
          <w:rFonts w:asciiTheme="majorHAnsi" w:hAnsiTheme="majorHAnsi"/>
          <w:i/>
          <w:sz w:val="28"/>
          <w:szCs w:val="28"/>
        </w:rPr>
        <w:t>CENTRO DE ARTE DOS DE MAYO</w:t>
      </w:r>
      <w:r w:rsidR="002A418D">
        <w:rPr>
          <w:rFonts w:asciiTheme="majorHAnsi" w:hAnsiTheme="majorHAnsi"/>
          <w:i/>
          <w:sz w:val="28"/>
          <w:szCs w:val="28"/>
        </w:rPr>
        <w:t>, Comunidad de M</w:t>
      </w:r>
      <w:r w:rsidR="002A418D" w:rsidRPr="001655BD">
        <w:rPr>
          <w:rFonts w:asciiTheme="majorHAnsi" w:hAnsiTheme="majorHAnsi"/>
          <w:i/>
          <w:sz w:val="28"/>
          <w:szCs w:val="28"/>
        </w:rPr>
        <w:t>adrid</w:t>
      </w:r>
      <w:r w:rsidR="002A418D">
        <w:rPr>
          <w:rFonts w:asciiTheme="majorHAnsi" w:hAnsiTheme="majorHAnsi"/>
          <w:i/>
          <w:sz w:val="28"/>
          <w:szCs w:val="28"/>
        </w:rPr>
        <w:t xml:space="preserve"> </w:t>
      </w:r>
      <w:r w:rsidR="002A418D" w:rsidRPr="002A418D">
        <w:rPr>
          <w:rFonts w:asciiTheme="majorHAnsi" w:hAnsiTheme="majorHAnsi"/>
          <w:sz w:val="28"/>
          <w:szCs w:val="28"/>
        </w:rPr>
        <w:t>(ESPAÑA).</w:t>
      </w:r>
    </w:p>
    <w:p w:rsidR="00711C18" w:rsidRDefault="00711C18"/>
    <w:p w:rsidR="001655BD" w:rsidRDefault="001655BD">
      <w:r>
        <w:t xml:space="preserve">1948 Nace en Ceuta el 8 de marzo. 1951 Se traslada con su familia a Segovia. 1966 Comienza estudios de Medicina en la Universidad de Valladolid. Se inicia en la pintura. 1968 Decide dedicarse plenamente a la pintura. Obtiene el Premio de Pintura de la Caja </w:t>
      </w:r>
      <w:proofErr w:type="spellStart"/>
      <w:r>
        <w:t>deAhorros</w:t>
      </w:r>
      <w:proofErr w:type="spellEnd"/>
      <w:r>
        <w:t xml:space="preserve"> Provincial de Valladolid. Participa en varias exposiciones colectivas. 1970 Celebra su primera exposición individual en la Galería Jacobo de Valladolid. 1972 Reside un año en París. Frecuenta los talleres libres de </w:t>
      </w:r>
      <w:proofErr w:type="spellStart"/>
      <w:r>
        <w:t>L´école</w:t>
      </w:r>
      <w:proofErr w:type="spellEnd"/>
      <w:r>
        <w:t xml:space="preserve"> des </w:t>
      </w:r>
      <w:proofErr w:type="spellStart"/>
      <w:r>
        <w:t>Beaux</w:t>
      </w:r>
      <w:proofErr w:type="spellEnd"/>
      <w:r>
        <w:t xml:space="preserve"> </w:t>
      </w:r>
      <w:proofErr w:type="spellStart"/>
      <w:r>
        <w:t>Artx</w:t>
      </w:r>
      <w:proofErr w:type="spellEnd"/>
      <w:r>
        <w:t xml:space="preserve">. Entra en contacto con el crítico </w:t>
      </w:r>
      <w:proofErr w:type="spellStart"/>
      <w:r>
        <w:t>Marcelin</w:t>
      </w:r>
      <w:proofErr w:type="spellEnd"/>
      <w:r>
        <w:t xml:space="preserve"> </w:t>
      </w:r>
      <w:proofErr w:type="spellStart"/>
      <w:r>
        <w:t>Pleynet</w:t>
      </w:r>
      <w:proofErr w:type="spellEnd"/>
      <w:r>
        <w:t xml:space="preserve"> y con los pintores que editan la revista </w:t>
      </w:r>
      <w:proofErr w:type="spellStart"/>
      <w:r>
        <w:t>Peinture</w:t>
      </w:r>
      <w:proofErr w:type="spellEnd"/>
      <w:r>
        <w:t xml:space="preserve">, </w:t>
      </w:r>
      <w:proofErr w:type="spellStart"/>
      <w:r>
        <w:t>cahiers</w:t>
      </w:r>
      <w:proofErr w:type="spellEnd"/>
      <w:r>
        <w:t xml:space="preserve"> </w:t>
      </w:r>
      <w:proofErr w:type="spellStart"/>
      <w:r>
        <w:t>théoriques</w:t>
      </w:r>
      <w:proofErr w:type="spellEnd"/>
      <w:r>
        <w:t xml:space="preserve">. Comienza a viajar por Europa visitando colecciones y museos. 1975 Participa en la exposición 10 Abstractos en la Galería </w:t>
      </w:r>
      <w:proofErr w:type="spellStart"/>
      <w:r>
        <w:t>Buades</w:t>
      </w:r>
      <w:proofErr w:type="spellEnd"/>
      <w:r>
        <w:t xml:space="preserve"> de Madrid, con obras que contribuyen a la introducción de la corriente </w:t>
      </w:r>
      <w:proofErr w:type="spellStart"/>
      <w:r>
        <w:t>Supports</w:t>
      </w:r>
      <w:proofErr w:type="spellEnd"/>
      <w:r>
        <w:t>/</w:t>
      </w:r>
      <w:proofErr w:type="spellStart"/>
      <w:r>
        <w:t>Surfaces</w:t>
      </w:r>
      <w:proofErr w:type="spellEnd"/>
      <w:r>
        <w:t xml:space="preserve"> en España. 1976 Instala su taller en </w:t>
      </w:r>
      <w:proofErr w:type="spellStart"/>
      <w:r>
        <w:t>Fombellida</w:t>
      </w:r>
      <w:proofErr w:type="spellEnd"/>
      <w:r>
        <w:t xml:space="preserve"> de Esgueva, Valladolid. Realiza su primera exposición individual en Madrid en la Galería Juan </w:t>
      </w:r>
      <w:proofErr w:type="gramStart"/>
      <w:r>
        <w:t>Mas</w:t>
      </w:r>
      <w:proofErr w:type="gramEnd"/>
      <w:r>
        <w:t xml:space="preserve">. Es seleccionado para participar en España: Vanguardia </w:t>
      </w:r>
      <w:proofErr w:type="spellStart"/>
      <w:r>
        <w:t>ArtÍstica</w:t>
      </w:r>
      <w:proofErr w:type="spellEnd"/>
      <w:r>
        <w:t xml:space="preserve"> y Realidad Social, 1936–1976, en el Pabellón Español de la Bienal de Venecia. 1978 Seleccionado para participar en la Trienal de Nueva Delhi. 1979 Becado por la Fundación Juan </w:t>
      </w:r>
      <w:proofErr w:type="spellStart"/>
      <w:r>
        <w:t>March</w:t>
      </w:r>
      <w:proofErr w:type="spellEnd"/>
      <w:r>
        <w:t xml:space="preserve">, permanece otro año en París. Frecuenta el </w:t>
      </w:r>
      <w:proofErr w:type="spellStart"/>
      <w:r>
        <w:t>College</w:t>
      </w:r>
      <w:proofErr w:type="spellEnd"/>
      <w:r>
        <w:t xml:space="preserve"> de France. Realiza un trabajo teórico sobre ciencias humanas y creación artística. Cuando regresa a España establece su residencia en Madrid. 1984 Es seleccionado para formar parte del </w:t>
      </w:r>
      <w:proofErr w:type="spellStart"/>
      <w:r>
        <w:t>Triangle</w:t>
      </w:r>
      <w:proofErr w:type="spellEnd"/>
      <w:r>
        <w:t xml:space="preserve"> </w:t>
      </w:r>
      <w:proofErr w:type="spellStart"/>
      <w:r>
        <w:t>Artist</w:t>
      </w:r>
      <w:proofErr w:type="spellEnd"/>
      <w:r>
        <w:t xml:space="preserve"> </w:t>
      </w:r>
      <w:proofErr w:type="spellStart"/>
      <w:r>
        <w:t>Workshop</w:t>
      </w:r>
      <w:proofErr w:type="spellEnd"/>
      <w:r>
        <w:t xml:space="preserve"> que se celebra en Nueva York bajo la dirección de Anthony Caro. 1985 Obtiene una beca concedida por el Comité Conjunto Hispano-norteamericano. Permanece durante un año en Nueva York. 1986 Organiza un taller de arte durante el verano, en la Casa de la Juventud de Segovia, con la participación de artistas americanos y españoles. 1987 Imparte uno de los talleres de Arte Actual en el Círculo de Bellas Artes de Madrid y ese mismo año es elegido miembro de la Junta Directiva de ésta institución. Imparte clases como profesor asociado en la Facultad de Bellas Artes de Cuenca en la que ejerce las funciones de decano durante dos años. 1991 Abandona la actividad docente. Organiza y dirige el Taller de Investigación Plástica que tiene lugar en la Real Fábrica de Cristales de La Granja de San Ildefonso, Segovia, con los artistas Jorge Galindo, Marcus </w:t>
      </w:r>
      <w:proofErr w:type="spellStart"/>
      <w:r>
        <w:t>Lutyens</w:t>
      </w:r>
      <w:proofErr w:type="spellEnd"/>
      <w:r>
        <w:t xml:space="preserve">, Felicidad Moreno y Javier Riera. 1993 Regresa a Segovia. Monta un taller en Tizneros y después en </w:t>
      </w:r>
      <w:proofErr w:type="spellStart"/>
      <w:r>
        <w:t>Torrecaballeros</w:t>
      </w:r>
      <w:proofErr w:type="spellEnd"/>
      <w:r>
        <w:t xml:space="preserve">, donde </w:t>
      </w:r>
      <w:proofErr w:type="spellStart"/>
      <w:r>
        <w:t>contiúa</w:t>
      </w:r>
      <w:proofErr w:type="spellEnd"/>
      <w:r>
        <w:t xml:space="preserve"> en la actualidad. 1995 Se traslada a Nueva York donde permanecerá hasta el año 2002. Años de escasa actividad expositiva pero de fundamental importancia para su producción y formación artística 2002 Regresa a España, a Segovia. 2003 Con ocasión de su exposición itinerante enmarcada en el proyecto Constelación Arte, de la Junta de Castilla y León, se edita el catálogo de su obra El </w:t>
      </w:r>
      <w:proofErr w:type="spellStart"/>
      <w:r>
        <w:t>topiario</w:t>
      </w:r>
      <w:proofErr w:type="spellEnd"/>
      <w:r>
        <w:t xml:space="preserve"> de Perséfone. 2004 Carlos León es representado en exclusiva por la galería Max Estrella de Madrid 2005 Participa en las exposiciones de artistas castellano-leoneses organizadas por la Junta de Castilla y León en </w:t>
      </w:r>
      <w:proofErr w:type="spellStart"/>
      <w:r>
        <w:t>The</w:t>
      </w:r>
      <w:proofErr w:type="spellEnd"/>
      <w:r>
        <w:t xml:space="preserve"> White Box y el Instituto Cervantes de Nueva York y se publica la </w:t>
      </w:r>
      <w:proofErr w:type="spellStart"/>
      <w:r>
        <w:t>monografÍa</w:t>
      </w:r>
      <w:proofErr w:type="spellEnd"/>
      <w:r>
        <w:t xml:space="preserve"> Carlos León. </w:t>
      </w:r>
      <w:proofErr w:type="spellStart"/>
      <w:r>
        <w:t>Metoikesis</w:t>
      </w:r>
      <w:proofErr w:type="spellEnd"/>
      <w:r>
        <w:t xml:space="preserve">. Se celebra en Ceuta, </w:t>
      </w:r>
      <w:proofErr w:type="spellStart"/>
      <w:r>
        <w:t>cuidad</w:t>
      </w:r>
      <w:proofErr w:type="spellEnd"/>
      <w:r>
        <w:t xml:space="preserve"> natal del artista, la exposición Caligrafías del vacío en el Museo Provincial de Ceuta. 2006 Se publica su libro De la tristeza del gimnasta en otoño, editado por la Galería Max Estrella de Madrid. La presentación del mismo y la </w:t>
      </w:r>
      <w:r>
        <w:lastRenderedPageBreak/>
        <w:t xml:space="preserve">exposición de los originales, tienen lugar en el Museo Esteban Vicente de Segovia. 2009 Se celebra la exposición Ayer noche mañana será tarde, Museo Patio Herreriano, de Valladolid que supone un punto de inflexión en su reconocimiento 2011 El Museo Nacional Centro de Arte Reina </w:t>
      </w:r>
      <w:proofErr w:type="spellStart"/>
      <w:r>
        <w:t>Sofia</w:t>
      </w:r>
      <w:proofErr w:type="spellEnd"/>
      <w:r>
        <w:t xml:space="preserve"> decide la adquisición de tres de sus obras ejecutadas en el año 1976 2012 Imparte el Taller Pablo Ruiz Picasso del Museo de Arte Contemporáneo Unión Fenosa centrándose en la creación escultórica realizada con materiales industriales 2014 Muestra por primera vez su producción escultórica en la exposición El Orden de las Primeras Cosas, en el Centro Gallego de Arte Contemporáneo de Santiago de Compostela 2015 Se celebra la exposición </w:t>
      </w:r>
      <w:proofErr w:type="spellStart"/>
      <w:r>
        <w:t>PinK</w:t>
      </w:r>
      <w:proofErr w:type="spellEnd"/>
      <w:r>
        <w:t xml:space="preserve"> </w:t>
      </w:r>
      <w:proofErr w:type="spellStart"/>
      <w:r>
        <w:t>Requiem</w:t>
      </w:r>
      <w:proofErr w:type="spellEnd"/>
      <w:r>
        <w:t xml:space="preserve"> para la Sala Alcalá 31 de la comunidad de Madrid Le conceden el “Premio de la Cultura de la Comunidad de Madrid” en la modalidad de Artes Plásticas, correspondiente a 2014 CARLOS LEÓN Ceuta, 1948 </w:t>
      </w:r>
      <w:proofErr w:type="spellStart"/>
      <w:r>
        <w:t>Lives</w:t>
      </w:r>
      <w:proofErr w:type="spellEnd"/>
      <w:r>
        <w:t xml:space="preserve"> and </w:t>
      </w:r>
      <w:proofErr w:type="spellStart"/>
      <w:r>
        <w:t>works</w:t>
      </w:r>
      <w:proofErr w:type="spellEnd"/>
      <w:r>
        <w:t xml:space="preserve"> in Segovia / Vive y trabaja en Segovia SELECTION OF SOLO AND GROUP EXHIBITIONS / SELECCIÓN DE EXPOSIXIONES INDIVIDUALES Y COLECTIVAS 2016 Al pie de la letra, Palacio de los Condes de </w:t>
      </w:r>
      <w:proofErr w:type="spellStart"/>
      <w:r>
        <w:t>Gabia</w:t>
      </w:r>
      <w:proofErr w:type="spellEnd"/>
      <w:r>
        <w:t>, Granada, España (</w:t>
      </w:r>
      <w:proofErr w:type="spellStart"/>
      <w:r>
        <w:t>Comisariada</w:t>
      </w:r>
      <w:proofErr w:type="spellEnd"/>
      <w:r>
        <w:t xml:space="preserve"> por Pablo </w:t>
      </w:r>
      <w:proofErr w:type="spellStart"/>
      <w:r>
        <w:t>Sycet</w:t>
      </w:r>
      <w:proofErr w:type="spellEnd"/>
      <w:r>
        <w:t xml:space="preserve">) 2015 </w:t>
      </w:r>
      <w:proofErr w:type="spellStart"/>
      <w:r>
        <w:t>Pink</w:t>
      </w:r>
      <w:proofErr w:type="spellEnd"/>
      <w:r>
        <w:t xml:space="preserve"> </w:t>
      </w:r>
      <w:proofErr w:type="spellStart"/>
      <w:r>
        <w:t>Requiem</w:t>
      </w:r>
      <w:proofErr w:type="spellEnd"/>
      <w:r>
        <w:t xml:space="preserve">, Alcalá 31, Sala de la Comunidad de Madrid, Madrid, </w:t>
      </w:r>
      <w:proofErr w:type="spellStart"/>
      <w:r>
        <w:t>Spain</w:t>
      </w:r>
      <w:proofErr w:type="spellEnd"/>
      <w:r>
        <w:t xml:space="preserve"> (comisaria da por / </w:t>
      </w:r>
      <w:proofErr w:type="spellStart"/>
      <w:r>
        <w:t>curated</w:t>
      </w:r>
      <w:proofErr w:type="spellEnd"/>
      <w:r>
        <w:t xml:space="preserve"> </w:t>
      </w:r>
      <w:proofErr w:type="spellStart"/>
      <w:r>
        <w:t>by</w:t>
      </w:r>
      <w:proofErr w:type="spellEnd"/>
      <w:r>
        <w:t xml:space="preserve"> María del Corral) • Melancolía de los Pedestales [</w:t>
      </w:r>
      <w:proofErr w:type="spellStart"/>
      <w:r>
        <w:t>Melancholy</w:t>
      </w:r>
      <w:proofErr w:type="spellEnd"/>
      <w:r>
        <w:t xml:space="preserve"> of </w:t>
      </w:r>
      <w:proofErr w:type="spellStart"/>
      <w:r>
        <w:t>the</w:t>
      </w:r>
      <w:proofErr w:type="spellEnd"/>
      <w:r>
        <w:t xml:space="preserve"> </w:t>
      </w:r>
      <w:proofErr w:type="spellStart"/>
      <w:r>
        <w:t>Pedestals</w:t>
      </w:r>
      <w:proofErr w:type="spellEnd"/>
      <w:r>
        <w:t xml:space="preserve">], Fundación </w:t>
      </w:r>
      <w:proofErr w:type="spellStart"/>
      <w:r>
        <w:t>NewCastle</w:t>
      </w:r>
      <w:proofErr w:type="spellEnd"/>
      <w:r>
        <w:t xml:space="preserve">, </w:t>
      </w:r>
      <w:proofErr w:type="spellStart"/>
      <w:r>
        <w:t>Fuen</w:t>
      </w:r>
      <w:proofErr w:type="spellEnd"/>
      <w:r>
        <w:t xml:space="preserve"> </w:t>
      </w:r>
      <w:proofErr w:type="spellStart"/>
      <w:r>
        <w:t>tes</w:t>
      </w:r>
      <w:proofErr w:type="spellEnd"/>
      <w:r>
        <w:t xml:space="preserve"> de Olmedo, Valladolid, </w:t>
      </w:r>
      <w:proofErr w:type="spellStart"/>
      <w:r>
        <w:t>Spain</w:t>
      </w:r>
      <w:proofErr w:type="spellEnd"/>
      <w:r>
        <w:t xml:space="preserve"> • </w:t>
      </w:r>
      <w:proofErr w:type="spellStart"/>
      <w:r>
        <w:t>Art.Fair,Galería</w:t>
      </w:r>
      <w:proofErr w:type="spellEnd"/>
      <w:r>
        <w:t xml:space="preserve"> Marc </w:t>
      </w:r>
      <w:proofErr w:type="spellStart"/>
      <w:r>
        <w:t>Decoene</w:t>
      </w:r>
      <w:proofErr w:type="spellEnd"/>
      <w:r>
        <w:t xml:space="preserve"> Fine </w:t>
      </w:r>
      <w:proofErr w:type="spellStart"/>
      <w:r>
        <w:t>Arts</w:t>
      </w:r>
      <w:proofErr w:type="spellEnd"/>
      <w:r>
        <w:t xml:space="preserve">, Colonia, </w:t>
      </w:r>
      <w:proofErr w:type="spellStart"/>
      <w:r>
        <w:t>Germany</w:t>
      </w:r>
      <w:proofErr w:type="spellEnd"/>
      <w:r>
        <w:t xml:space="preserve"> 2014 El Orden de las Primeras Cosas [</w:t>
      </w:r>
      <w:proofErr w:type="spellStart"/>
      <w:r>
        <w:t>The</w:t>
      </w:r>
      <w:proofErr w:type="spellEnd"/>
      <w:r>
        <w:t xml:space="preserve"> </w:t>
      </w:r>
      <w:proofErr w:type="spellStart"/>
      <w:r>
        <w:t>Order</w:t>
      </w:r>
      <w:proofErr w:type="spellEnd"/>
      <w:r>
        <w:t xml:space="preserve"> of </w:t>
      </w:r>
      <w:proofErr w:type="spellStart"/>
      <w:r>
        <w:t>the</w:t>
      </w:r>
      <w:proofErr w:type="spellEnd"/>
      <w:r>
        <w:t xml:space="preserve"> </w:t>
      </w:r>
      <w:proofErr w:type="spellStart"/>
      <w:r>
        <w:t>First</w:t>
      </w:r>
      <w:proofErr w:type="spellEnd"/>
      <w:r>
        <w:t xml:space="preserve"> </w:t>
      </w:r>
      <w:proofErr w:type="spellStart"/>
      <w:r>
        <w:t>Things</w:t>
      </w:r>
      <w:proofErr w:type="spellEnd"/>
      <w:r>
        <w:t xml:space="preserve">], CGAC, Centro Galle </w:t>
      </w:r>
      <w:proofErr w:type="spellStart"/>
      <w:r>
        <w:t>go</w:t>
      </w:r>
      <w:proofErr w:type="spellEnd"/>
      <w:r>
        <w:t xml:space="preserve"> de Arte Contemporáneo, Santiago, </w:t>
      </w:r>
      <w:proofErr w:type="spellStart"/>
      <w:r>
        <w:t>Spain</w:t>
      </w:r>
      <w:proofErr w:type="spellEnd"/>
      <w:r>
        <w:t xml:space="preserve"> (</w:t>
      </w:r>
      <w:proofErr w:type="spellStart"/>
      <w:r>
        <w:t>comisariada</w:t>
      </w:r>
      <w:proofErr w:type="spellEnd"/>
      <w:r>
        <w:t xml:space="preserve"> por / </w:t>
      </w:r>
      <w:proofErr w:type="spellStart"/>
      <w:r>
        <w:t>curated</w:t>
      </w:r>
      <w:proofErr w:type="spellEnd"/>
      <w:r>
        <w:t xml:space="preserve"> </w:t>
      </w:r>
      <w:proofErr w:type="spellStart"/>
      <w:r>
        <w:t>by</w:t>
      </w:r>
      <w:proofErr w:type="spellEnd"/>
      <w:r>
        <w:t xml:space="preserve"> Ángel Cerviño y Alberto González Alegre) • Entre el Cielo y La Tierra. Doce Miradas al Greco [</w:t>
      </w:r>
      <w:proofErr w:type="spellStart"/>
      <w:r>
        <w:t>Between</w:t>
      </w:r>
      <w:proofErr w:type="spellEnd"/>
      <w:r>
        <w:t xml:space="preserve"> </w:t>
      </w:r>
      <w:proofErr w:type="spellStart"/>
      <w:r>
        <w:t>the</w:t>
      </w:r>
      <w:proofErr w:type="spellEnd"/>
      <w:r>
        <w:t xml:space="preserve"> </w:t>
      </w:r>
      <w:proofErr w:type="spellStart"/>
      <w:r>
        <w:t>Sky</w:t>
      </w:r>
      <w:proofErr w:type="spellEnd"/>
      <w:r>
        <w:t xml:space="preserve"> and </w:t>
      </w:r>
      <w:proofErr w:type="spellStart"/>
      <w:r>
        <w:t>the</w:t>
      </w:r>
      <w:proofErr w:type="spellEnd"/>
      <w:r>
        <w:t xml:space="preserve"> </w:t>
      </w:r>
      <w:proofErr w:type="spellStart"/>
      <w:r>
        <w:t>Earth</w:t>
      </w:r>
      <w:proofErr w:type="spellEnd"/>
      <w:r>
        <w:t xml:space="preserve">. </w:t>
      </w:r>
      <w:proofErr w:type="spellStart"/>
      <w:r>
        <w:t>Twelve</w:t>
      </w:r>
      <w:proofErr w:type="spellEnd"/>
      <w:r>
        <w:t xml:space="preserve"> </w:t>
      </w:r>
      <w:proofErr w:type="spellStart"/>
      <w:r>
        <w:t>Gazes</w:t>
      </w:r>
      <w:proofErr w:type="spellEnd"/>
      <w:r>
        <w:t xml:space="preserve"> </w:t>
      </w:r>
      <w:proofErr w:type="spellStart"/>
      <w:r>
        <w:t>on</w:t>
      </w:r>
      <w:proofErr w:type="spellEnd"/>
      <w:r>
        <w:t xml:space="preserve"> El Greco], Real Academia de Bellas Artes de San Fernando, Madrid, </w:t>
      </w:r>
      <w:proofErr w:type="spellStart"/>
      <w:r>
        <w:t>Spain</w:t>
      </w:r>
      <w:proofErr w:type="spellEnd"/>
      <w:r>
        <w:t xml:space="preserve"> (</w:t>
      </w:r>
      <w:proofErr w:type="spellStart"/>
      <w:r>
        <w:t>co</w:t>
      </w:r>
      <w:proofErr w:type="spellEnd"/>
      <w:r>
        <w:t xml:space="preserve"> </w:t>
      </w:r>
      <w:proofErr w:type="spellStart"/>
      <w:r>
        <w:t>misariada</w:t>
      </w:r>
      <w:proofErr w:type="spellEnd"/>
      <w:r>
        <w:t xml:space="preserve"> por / </w:t>
      </w:r>
      <w:proofErr w:type="spellStart"/>
      <w:r>
        <w:t>curated</w:t>
      </w:r>
      <w:proofErr w:type="spellEnd"/>
      <w:r>
        <w:t xml:space="preserve"> </w:t>
      </w:r>
      <w:proofErr w:type="spellStart"/>
      <w:r>
        <w:t>by</w:t>
      </w:r>
      <w:proofErr w:type="spellEnd"/>
      <w:r>
        <w:t xml:space="preserve"> Isabel Durán) • Entre el Cielo y La Tierra. Doce Miradas al Greco [</w:t>
      </w:r>
      <w:proofErr w:type="spellStart"/>
      <w:r>
        <w:t>Between</w:t>
      </w:r>
      <w:proofErr w:type="spellEnd"/>
      <w:r>
        <w:t xml:space="preserve"> </w:t>
      </w:r>
      <w:proofErr w:type="spellStart"/>
      <w:r>
        <w:t>the</w:t>
      </w:r>
      <w:proofErr w:type="spellEnd"/>
      <w:r>
        <w:t xml:space="preserve"> </w:t>
      </w:r>
      <w:proofErr w:type="spellStart"/>
      <w:r>
        <w:t>Sky</w:t>
      </w:r>
      <w:proofErr w:type="spellEnd"/>
      <w:r>
        <w:t xml:space="preserve"> and </w:t>
      </w:r>
      <w:proofErr w:type="spellStart"/>
      <w:r>
        <w:t>the</w:t>
      </w:r>
      <w:proofErr w:type="spellEnd"/>
      <w:r>
        <w:t xml:space="preserve"> </w:t>
      </w:r>
      <w:proofErr w:type="spellStart"/>
      <w:r>
        <w:t>Earth</w:t>
      </w:r>
      <w:proofErr w:type="spellEnd"/>
      <w:r>
        <w:t xml:space="preserve">. </w:t>
      </w:r>
      <w:proofErr w:type="spellStart"/>
      <w:r>
        <w:t>Twelve</w:t>
      </w:r>
      <w:proofErr w:type="spellEnd"/>
      <w:r>
        <w:t xml:space="preserve"> </w:t>
      </w:r>
      <w:proofErr w:type="spellStart"/>
      <w:r>
        <w:t>Gazes</w:t>
      </w:r>
      <w:proofErr w:type="spellEnd"/>
      <w:r>
        <w:t xml:space="preserve"> </w:t>
      </w:r>
      <w:proofErr w:type="spellStart"/>
      <w:r>
        <w:t>on</w:t>
      </w:r>
      <w:proofErr w:type="spellEnd"/>
      <w:r>
        <w:t xml:space="preserve"> El Greco], Museo Nacional de </w:t>
      </w:r>
      <w:proofErr w:type="spellStart"/>
      <w:r>
        <w:t>Escultural</w:t>
      </w:r>
      <w:proofErr w:type="spellEnd"/>
      <w:r>
        <w:t xml:space="preserve"> de Valladolid, Valladolid, </w:t>
      </w:r>
      <w:proofErr w:type="spellStart"/>
      <w:r>
        <w:t>Spain</w:t>
      </w:r>
      <w:proofErr w:type="spellEnd"/>
      <w:r>
        <w:t xml:space="preserve"> (</w:t>
      </w:r>
      <w:proofErr w:type="spellStart"/>
      <w:r>
        <w:t>comi</w:t>
      </w:r>
      <w:proofErr w:type="spellEnd"/>
      <w:r>
        <w:t xml:space="preserve"> </w:t>
      </w:r>
      <w:proofErr w:type="spellStart"/>
      <w:r>
        <w:t>sariada</w:t>
      </w:r>
      <w:proofErr w:type="spellEnd"/>
      <w:r>
        <w:t xml:space="preserve"> por / </w:t>
      </w:r>
      <w:proofErr w:type="spellStart"/>
      <w:r>
        <w:t>curated</w:t>
      </w:r>
      <w:proofErr w:type="spellEnd"/>
      <w:r>
        <w:t xml:space="preserve"> </w:t>
      </w:r>
      <w:proofErr w:type="spellStart"/>
      <w:r>
        <w:t>by</w:t>
      </w:r>
      <w:proofErr w:type="spellEnd"/>
      <w:r>
        <w:t xml:space="preserve"> Isabel Durán) • Rosas voraces [</w:t>
      </w:r>
      <w:proofErr w:type="spellStart"/>
      <w:r>
        <w:t>Voracious</w:t>
      </w:r>
      <w:proofErr w:type="spellEnd"/>
      <w:r>
        <w:t xml:space="preserve"> Roses], Espacio De Natura, Pedraza, Segovia • La Bolsa y la Vida. Homenaje a José Guerrero en el centenario de su nacimiento [</w:t>
      </w:r>
      <w:proofErr w:type="spellStart"/>
      <w:r>
        <w:t>The</w:t>
      </w:r>
      <w:proofErr w:type="spellEnd"/>
      <w:r>
        <w:t xml:space="preserve"> Bag and </w:t>
      </w:r>
      <w:proofErr w:type="spellStart"/>
      <w:r>
        <w:t>Life</w:t>
      </w:r>
      <w:proofErr w:type="spellEnd"/>
      <w:r>
        <w:t xml:space="preserve">. </w:t>
      </w:r>
      <w:proofErr w:type="spellStart"/>
      <w:r>
        <w:t>Homage</w:t>
      </w:r>
      <w:proofErr w:type="spellEnd"/>
      <w:r>
        <w:t xml:space="preserve"> </w:t>
      </w:r>
      <w:proofErr w:type="spellStart"/>
      <w:r>
        <w:t>to</w:t>
      </w:r>
      <w:proofErr w:type="spellEnd"/>
      <w:r>
        <w:t xml:space="preserve"> José Guerrero </w:t>
      </w:r>
      <w:proofErr w:type="spellStart"/>
      <w:r>
        <w:t>on</w:t>
      </w:r>
      <w:proofErr w:type="spellEnd"/>
      <w:r>
        <w:t xml:space="preserve"> </w:t>
      </w:r>
      <w:proofErr w:type="spellStart"/>
      <w:r>
        <w:t>the</w:t>
      </w:r>
      <w:proofErr w:type="spellEnd"/>
      <w:r>
        <w:t xml:space="preserve"> </w:t>
      </w:r>
      <w:proofErr w:type="spellStart"/>
      <w:r>
        <w:t>Centenary</w:t>
      </w:r>
      <w:proofErr w:type="spellEnd"/>
      <w:r>
        <w:t xml:space="preserve"> of </w:t>
      </w:r>
      <w:proofErr w:type="spellStart"/>
      <w:r>
        <w:t>his</w:t>
      </w:r>
      <w:proofErr w:type="spellEnd"/>
      <w:r>
        <w:t xml:space="preserve"> </w:t>
      </w:r>
      <w:proofErr w:type="spellStart"/>
      <w:r>
        <w:t>Death</w:t>
      </w:r>
      <w:proofErr w:type="spellEnd"/>
      <w:r>
        <w:t xml:space="preserve">], Casa de </w:t>
      </w:r>
      <w:proofErr w:type="spellStart"/>
      <w:r>
        <w:t>Velazquez</w:t>
      </w:r>
      <w:proofErr w:type="spellEnd"/>
      <w:r>
        <w:t xml:space="preserve"> Madrid, </w:t>
      </w:r>
      <w:proofErr w:type="spellStart"/>
      <w:r>
        <w:t>Spain</w:t>
      </w:r>
      <w:proofErr w:type="spellEnd"/>
      <w:r>
        <w:t xml:space="preserve"> (</w:t>
      </w:r>
      <w:proofErr w:type="spellStart"/>
      <w:r>
        <w:t>comisariada</w:t>
      </w:r>
      <w:proofErr w:type="spellEnd"/>
      <w:r>
        <w:t xml:space="preserve"> por / </w:t>
      </w:r>
      <w:proofErr w:type="spellStart"/>
      <w:r>
        <w:t>curated</w:t>
      </w:r>
      <w:proofErr w:type="spellEnd"/>
      <w:r>
        <w:t xml:space="preserve"> </w:t>
      </w:r>
      <w:proofErr w:type="spellStart"/>
      <w:r>
        <w:t>by</w:t>
      </w:r>
      <w:proofErr w:type="spellEnd"/>
      <w:r>
        <w:t xml:space="preserve"> Pablo </w:t>
      </w:r>
      <w:proofErr w:type="spellStart"/>
      <w:r>
        <w:t>Sycet</w:t>
      </w:r>
      <w:proofErr w:type="spellEnd"/>
      <w:r>
        <w:t xml:space="preserve">) • Arco´14, Galería Max Estrella, Madrid, </w:t>
      </w:r>
      <w:proofErr w:type="spellStart"/>
      <w:r>
        <w:t>Spain</w:t>
      </w:r>
      <w:proofErr w:type="spellEnd"/>
      <w:r>
        <w:t xml:space="preserve"> 2013 Juegos de Lenguaje [</w:t>
      </w:r>
      <w:proofErr w:type="spellStart"/>
      <w:r>
        <w:t>Language</w:t>
      </w:r>
      <w:proofErr w:type="spellEnd"/>
      <w:r>
        <w:t xml:space="preserve"> </w:t>
      </w:r>
      <w:proofErr w:type="spellStart"/>
      <w:r>
        <w:t>Games</w:t>
      </w:r>
      <w:proofErr w:type="spellEnd"/>
      <w:r>
        <w:t xml:space="preserve">], Fundación Helga de Alvear, Cáceres, </w:t>
      </w:r>
      <w:proofErr w:type="spellStart"/>
      <w:r>
        <w:t>Spain</w:t>
      </w:r>
      <w:proofErr w:type="spellEnd"/>
      <w:r>
        <w:t xml:space="preserve"> (</w:t>
      </w:r>
      <w:proofErr w:type="spellStart"/>
      <w:r>
        <w:t>comisariada</w:t>
      </w:r>
      <w:proofErr w:type="spellEnd"/>
      <w:r>
        <w:t xml:space="preserve"> por / </w:t>
      </w:r>
      <w:proofErr w:type="spellStart"/>
      <w:r>
        <w:t>curated</w:t>
      </w:r>
      <w:proofErr w:type="spellEnd"/>
      <w:r>
        <w:t xml:space="preserve"> </w:t>
      </w:r>
      <w:proofErr w:type="spellStart"/>
      <w:r>
        <w:t>by</w:t>
      </w:r>
      <w:proofErr w:type="spellEnd"/>
      <w:r>
        <w:t xml:space="preserve"> José Jiménez) • El papel de la movida [</w:t>
      </w:r>
      <w:proofErr w:type="spellStart"/>
      <w:r>
        <w:t>The</w:t>
      </w:r>
      <w:proofErr w:type="spellEnd"/>
      <w:r>
        <w:t xml:space="preserve"> Role of </w:t>
      </w:r>
      <w:proofErr w:type="spellStart"/>
      <w:r>
        <w:t>the</w:t>
      </w:r>
      <w:proofErr w:type="spellEnd"/>
      <w:r>
        <w:t xml:space="preserve"> </w:t>
      </w:r>
      <w:proofErr w:type="spellStart"/>
      <w:r>
        <w:t>Scene</w:t>
      </w:r>
      <w:proofErr w:type="spellEnd"/>
      <w:r>
        <w:t xml:space="preserve">], Museo ABC, Madrid </w:t>
      </w:r>
      <w:proofErr w:type="spellStart"/>
      <w:r>
        <w:t>Spain</w:t>
      </w:r>
      <w:proofErr w:type="spellEnd"/>
      <w:r>
        <w:t xml:space="preserve"> (</w:t>
      </w:r>
      <w:proofErr w:type="spellStart"/>
      <w:r>
        <w:t>comisarida</w:t>
      </w:r>
      <w:proofErr w:type="spellEnd"/>
      <w:r>
        <w:t xml:space="preserve"> por / </w:t>
      </w:r>
      <w:proofErr w:type="spellStart"/>
      <w:r>
        <w:t>curated</w:t>
      </w:r>
      <w:proofErr w:type="spellEnd"/>
      <w:r>
        <w:t xml:space="preserve"> </w:t>
      </w:r>
      <w:proofErr w:type="spellStart"/>
      <w:r>
        <w:t>by</w:t>
      </w:r>
      <w:proofErr w:type="spellEnd"/>
      <w:r>
        <w:t xml:space="preserve"> Pablo </w:t>
      </w:r>
      <w:proofErr w:type="spellStart"/>
      <w:r>
        <w:t>Sycet</w:t>
      </w:r>
      <w:proofErr w:type="spellEnd"/>
      <w:r>
        <w:t xml:space="preserve">) • X Encuentro de Artistas 2013 [X </w:t>
      </w:r>
      <w:proofErr w:type="spellStart"/>
      <w:r>
        <w:t>Encountre</w:t>
      </w:r>
      <w:proofErr w:type="spellEnd"/>
      <w:r>
        <w:t xml:space="preserve"> of </w:t>
      </w:r>
      <w:proofErr w:type="spellStart"/>
      <w:r>
        <w:t>Artists</w:t>
      </w:r>
      <w:proofErr w:type="spellEnd"/>
      <w:r>
        <w:t xml:space="preserve"> 2013], Fundación Amelia Moreno, Quintanar de la Orden, Toledo, </w:t>
      </w:r>
      <w:proofErr w:type="spellStart"/>
      <w:r>
        <w:t>Spain</w:t>
      </w:r>
      <w:proofErr w:type="spellEnd"/>
      <w:r>
        <w:t xml:space="preserve"> (</w:t>
      </w:r>
      <w:proofErr w:type="spellStart"/>
      <w:r>
        <w:t>Curated</w:t>
      </w:r>
      <w:proofErr w:type="spellEnd"/>
      <w:r>
        <w:t xml:space="preserve"> </w:t>
      </w:r>
      <w:proofErr w:type="spellStart"/>
      <w:r>
        <w:t>by</w:t>
      </w:r>
      <w:proofErr w:type="spellEnd"/>
      <w:r>
        <w:t xml:space="preserve"> Miguel Cereceda) • Arco´13, Galería Max Estrella, Madrid, </w:t>
      </w:r>
      <w:proofErr w:type="spellStart"/>
      <w:r>
        <w:t>Spain</w:t>
      </w:r>
      <w:proofErr w:type="spellEnd"/>
      <w:r>
        <w:t xml:space="preserve"> 2012 Trayecto [</w:t>
      </w:r>
      <w:proofErr w:type="spellStart"/>
      <w:r>
        <w:t>Trajectory</w:t>
      </w:r>
      <w:proofErr w:type="spellEnd"/>
      <w:r>
        <w:t xml:space="preserve">], Galería Max Estrella, Madrid, </w:t>
      </w:r>
      <w:proofErr w:type="spellStart"/>
      <w:r>
        <w:t>Spain</w:t>
      </w:r>
      <w:proofErr w:type="spellEnd"/>
      <w:r>
        <w:t xml:space="preserve"> • Juegos de Lenguaje [</w:t>
      </w:r>
      <w:proofErr w:type="spellStart"/>
      <w:r>
        <w:t>Language</w:t>
      </w:r>
      <w:proofErr w:type="spellEnd"/>
      <w:r>
        <w:t xml:space="preserve"> </w:t>
      </w:r>
      <w:proofErr w:type="spellStart"/>
      <w:r>
        <w:t>Games</w:t>
      </w:r>
      <w:proofErr w:type="spellEnd"/>
      <w:r>
        <w:t xml:space="preserve">], Fundación Helga de Alvear, Cáceres, </w:t>
      </w:r>
      <w:proofErr w:type="spellStart"/>
      <w:r>
        <w:t>Spain</w:t>
      </w:r>
      <w:proofErr w:type="spellEnd"/>
      <w:r>
        <w:t xml:space="preserve"> (</w:t>
      </w:r>
      <w:proofErr w:type="spellStart"/>
      <w:r>
        <w:t>co</w:t>
      </w:r>
      <w:proofErr w:type="spellEnd"/>
      <w:r>
        <w:t xml:space="preserve"> </w:t>
      </w:r>
      <w:proofErr w:type="spellStart"/>
      <w:r>
        <w:t>misariada</w:t>
      </w:r>
      <w:proofErr w:type="spellEnd"/>
      <w:r>
        <w:t xml:space="preserve"> por / </w:t>
      </w:r>
      <w:proofErr w:type="spellStart"/>
      <w:r>
        <w:t>curated</w:t>
      </w:r>
      <w:proofErr w:type="spellEnd"/>
      <w:r>
        <w:t xml:space="preserve"> </w:t>
      </w:r>
      <w:proofErr w:type="spellStart"/>
      <w:r>
        <w:t>by</w:t>
      </w:r>
      <w:proofErr w:type="spellEnd"/>
      <w:r>
        <w:t xml:space="preserve"> José Jiménez) • Cómplices del Arte Español Contemporáneo [</w:t>
      </w:r>
      <w:proofErr w:type="spellStart"/>
      <w:r>
        <w:t>Accomplices</w:t>
      </w:r>
      <w:proofErr w:type="spellEnd"/>
      <w:r>
        <w:t xml:space="preserve"> of </w:t>
      </w:r>
      <w:proofErr w:type="spellStart"/>
      <w:r>
        <w:t>Contemporary</w:t>
      </w:r>
      <w:proofErr w:type="spellEnd"/>
      <w:r>
        <w:t xml:space="preserve"> </w:t>
      </w:r>
      <w:proofErr w:type="spellStart"/>
      <w:r>
        <w:t>Spanish</w:t>
      </w:r>
      <w:proofErr w:type="spellEnd"/>
      <w:r>
        <w:t xml:space="preserve"> Art], Fundación Canal, Madrid, </w:t>
      </w:r>
      <w:proofErr w:type="spellStart"/>
      <w:r>
        <w:t>Spain</w:t>
      </w:r>
      <w:proofErr w:type="spellEnd"/>
      <w:r>
        <w:t xml:space="preserve"> (</w:t>
      </w:r>
      <w:proofErr w:type="spellStart"/>
      <w:r>
        <w:t>comisariada</w:t>
      </w:r>
      <w:proofErr w:type="spellEnd"/>
      <w:r>
        <w:t xml:space="preserve"> por / </w:t>
      </w:r>
      <w:proofErr w:type="spellStart"/>
      <w:r>
        <w:t>curated</w:t>
      </w:r>
      <w:proofErr w:type="spellEnd"/>
      <w:r>
        <w:t xml:space="preserve"> </w:t>
      </w:r>
      <w:proofErr w:type="spellStart"/>
      <w:r>
        <w:t>by</w:t>
      </w:r>
      <w:proofErr w:type="spellEnd"/>
      <w:r>
        <w:t xml:space="preserve"> Rafa Doctor) 2011 Aproximaciones I, Arte Español Contemporáneo en la Colección Helga de Alvear [</w:t>
      </w:r>
      <w:proofErr w:type="spellStart"/>
      <w:r>
        <w:t>Ap</w:t>
      </w:r>
      <w:proofErr w:type="spellEnd"/>
      <w:r>
        <w:t xml:space="preserve"> </w:t>
      </w:r>
      <w:proofErr w:type="spellStart"/>
      <w:r>
        <w:t>proaches</w:t>
      </w:r>
      <w:proofErr w:type="spellEnd"/>
      <w:r>
        <w:t xml:space="preserve"> I, </w:t>
      </w:r>
      <w:proofErr w:type="spellStart"/>
      <w:r>
        <w:t>Contemporary</w:t>
      </w:r>
      <w:proofErr w:type="spellEnd"/>
      <w:r>
        <w:t xml:space="preserve"> </w:t>
      </w:r>
      <w:proofErr w:type="spellStart"/>
      <w:r>
        <w:t>Spanish</w:t>
      </w:r>
      <w:proofErr w:type="spellEnd"/>
      <w:r>
        <w:t xml:space="preserve"> Art in </w:t>
      </w:r>
      <w:proofErr w:type="spellStart"/>
      <w:r>
        <w:t>thr</w:t>
      </w:r>
      <w:proofErr w:type="spellEnd"/>
      <w:r>
        <w:t xml:space="preserve"> Helga de Alvear </w:t>
      </w:r>
      <w:proofErr w:type="spellStart"/>
      <w:r>
        <w:t>Collection</w:t>
      </w:r>
      <w:proofErr w:type="spellEnd"/>
      <w:r>
        <w:t xml:space="preserve">], Fundación Helga de Alvear , Cáceres, </w:t>
      </w:r>
      <w:proofErr w:type="spellStart"/>
      <w:r>
        <w:t>Spain</w:t>
      </w:r>
      <w:proofErr w:type="spellEnd"/>
      <w:r>
        <w:t xml:space="preserve"> (</w:t>
      </w:r>
      <w:proofErr w:type="spellStart"/>
      <w:r>
        <w:t>comisariada</w:t>
      </w:r>
      <w:proofErr w:type="spellEnd"/>
      <w:r>
        <w:t xml:space="preserve"> por / </w:t>
      </w:r>
      <w:proofErr w:type="spellStart"/>
      <w:r>
        <w:t>curated</w:t>
      </w:r>
      <w:proofErr w:type="spellEnd"/>
      <w:r>
        <w:t xml:space="preserve"> </w:t>
      </w:r>
      <w:proofErr w:type="spellStart"/>
      <w:r>
        <w:t>by</w:t>
      </w:r>
      <w:proofErr w:type="spellEnd"/>
      <w:r>
        <w:t xml:space="preserve"> Rafa Doctor) • De la Revuelta a la Postmodernidad [</w:t>
      </w:r>
      <w:proofErr w:type="spellStart"/>
      <w:r>
        <w:t>From</w:t>
      </w:r>
      <w:proofErr w:type="spellEnd"/>
      <w:r>
        <w:t xml:space="preserve"> </w:t>
      </w:r>
      <w:proofErr w:type="spellStart"/>
      <w:r>
        <w:t>the</w:t>
      </w:r>
      <w:proofErr w:type="spellEnd"/>
      <w:r>
        <w:t xml:space="preserve"> </w:t>
      </w:r>
      <w:proofErr w:type="spellStart"/>
      <w:r>
        <w:t>Revolt</w:t>
      </w:r>
      <w:proofErr w:type="spellEnd"/>
      <w:r>
        <w:t xml:space="preserve"> </w:t>
      </w:r>
      <w:proofErr w:type="spellStart"/>
      <w:r>
        <w:t>to</w:t>
      </w:r>
      <w:proofErr w:type="spellEnd"/>
      <w:r>
        <w:t xml:space="preserve"> </w:t>
      </w:r>
      <w:proofErr w:type="spellStart"/>
      <w:r>
        <w:t>Postmodernity</w:t>
      </w:r>
      <w:proofErr w:type="spellEnd"/>
      <w:r>
        <w:t xml:space="preserve">], MNCARS, Museo Nacional Centro de Arte Reina Sofía, </w:t>
      </w:r>
      <w:proofErr w:type="spellStart"/>
      <w:r>
        <w:t>Madríd</w:t>
      </w:r>
      <w:proofErr w:type="spellEnd"/>
      <w:r>
        <w:t xml:space="preserve">, </w:t>
      </w:r>
      <w:proofErr w:type="spellStart"/>
      <w:r>
        <w:t>Spain</w:t>
      </w:r>
      <w:proofErr w:type="spellEnd"/>
      <w:r>
        <w:t xml:space="preserve"> • Ficciones y realidades, Arte Español de los 2000 en la Colección Arte Contemporáneo Museo Patio Herreriano [</w:t>
      </w:r>
      <w:proofErr w:type="spellStart"/>
      <w:r>
        <w:t>Fictions</w:t>
      </w:r>
      <w:proofErr w:type="spellEnd"/>
      <w:r>
        <w:t xml:space="preserve"> and </w:t>
      </w:r>
      <w:proofErr w:type="spellStart"/>
      <w:r>
        <w:t>Realities</w:t>
      </w:r>
      <w:proofErr w:type="spellEnd"/>
      <w:r>
        <w:t xml:space="preserve">, </w:t>
      </w:r>
      <w:proofErr w:type="spellStart"/>
      <w:r>
        <w:t>Spanish</w:t>
      </w:r>
      <w:proofErr w:type="spellEnd"/>
      <w:r>
        <w:t xml:space="preserve"> Art of </w:t>
      </w:r>
      <w:proofErr w:type="spellStart"/>
      <w:r>
        <w:t>the</w:t>
      </w:r>
      <w:proofErr w:type="spellEnd"/>
      <w:r>
        <w:t xml:space="preserve"> 2000s in </w:t>
      </w:r>
      <w:proofErr w:type="spellStart"/>
      <w:r>
        <w:t>the</w:t>
      </w:r>
      <w:proofErr w:type="spellEnd"/>
      <w:r>
        <w:t xml:space="preserve"> Patio </w:t>
      </w:r>
      <w:proofErr w:type="spellStart"/>
      <w:r>
        <w:t>Herre</w:t>
      </w:r>
      <w:proofErr w:type="spellEnd"/>
      <w:r>
        <w:t xml:space="preserve"> </w:t>
      </w:r>
      <w:proofErr w:type="spellStart"/>
      <w:r>
        <w:t>riano</w:t>
      </w:r>
      <w:proofErr w:type="spellEnd"/>
      <w:r>
        <w:t xml:space="preserve"> </w:t>
      </w:r>
      <w:proofErr w:type="spellStart"/>
      <w:r>
        <w:t>Museum</w:t>
      </w:r>
      <w:proofErr w:type="spellEnd"/>
      <w:r>
        <w:t xml:space="preserve"> </w:t>
      </w:r>
      <w:proofErr w:type="spellStart"/>
      <w:r>
        <w:t>Contemporary</w:t>
      </w:r>
      <w:proofErr w:type="spellEnd"/>
      <w:r>
        <w:t xml:space="preserve"> Art </w:t>
      </w:r>
      <w:proofErr w:type="spellStart"/>
      <w:r>
        <w:t>Collection</w:t>
      </w:r>
      <w:proofErr w:type="spellEnd"/>
      <w:r>
        <w:t xml:space="preserve">], Museo Patio Herreriano, Valladolid, </w:t>
      </w:r>
      <w:proofErr w:type="spellStart"/>
      <w:r>
        <w:t>Spain</w:t>
      </w:r>
      <w:proofErr w:type="spellEnd"/>
      <w:r>
        <w:t xml:space="preserve"> (</w:t>
      </w:r>
      <w:proofErr w:type="spellStart"/>
      <w:r>
        <w:t>co</w:t>
      </w:r>
      <w:proofErr w:type="spellEnd"/>
      <w:r>
        <w:t xml:space="preserve"> </w:t>
      </w:r>
      <w:proofErr w:type="spellStart"/>
      <w:r>
        <w:t>misariada</w:t>
      </w:r>
      <w:proofErr w:type="spellEnd"/>
      <w:r>
        <w:t xml:space="preserve"> por/ </w:t>
      </w:r>
      <w:proofErr w:type="spellStart"/>
      <w:r>
        <w:t>curated</w:t>
      </w:r>
      <w:proofErr w:type="spellEnd"/>
      <w:r>
        <w:t xml:space="preserve"> </w:t>
      </w:r>
      <w:proofErr w:type="spellStart"/>
      <w:r>
        <w:t>by</w:t>
      </w:r>
      <w:proofErr w:type="spellEnd"/>
      <w:r>
        <w:t xml:space="preserve"> </w:t>
      </w:r>
      <w:proofErr w:type="spellStart"/>
      <w:r>
        <w:t>Maria</w:t>
      </w:r>
      <w:proofErr w:type="spellEnd"/>
      <w:r>
        <w:t xml:space="preserve"> del Corral) • Ficciones y realidades, Arte Español de los 2000 en la Colección Arte Contemporáneo Museo Patio Herreriano [</w:t>
      </w:r>
      <w:proofErr w:type="spellStart"/>
      <w:r>
        <w:t>Fictions</w:t>
      </w:r>
      <w:proofErr w:type="spellEnd"/>
      <w:r>
        <w:t xml:space="preserve"> and </w:t>
      </w:r>
      <w:proofErr w:type="spellStart"/>
      <w:r>
        <w:t>Realities</w:t>
      </w:r>
      <w:proofErr w:type="spellEnd"/>
      <w:r>
        <w:t xml:space="preserve">, </w:t>
      </w:r>
      <w:proofErr w:type="spellStart"/>
      <w:r>
        <w:t>Spanish</w:t>
      </w:r>
      <w:proofErr w:type="spellEnd"/>
      <w:r>
        <w:t xml:space="preserve"> Art of </w:t>
      </w:r>
      <w:proofErr w:type="spellStart"/>
      <w:r>
        <w:t>the</w:t>
      </w:r>
      <w:proofErr w:type="spellEnd"/>
      <w:r>
        <w:t xml:space="preserve"> 2000s in </w:t>
      </w:r>
      <w:proofErr w:type="spellStart"/>
      <w:r>
        <w:t>the</w:t>
      </w:r>
      <w:proofErr w:type="spellEnd"/>
      <w:r>
        <w:t xml:space="preserve"> Patio </w:t>
      </w:r>
      <w:proofErr w:type="spellStart"/>
      <w:r>
        <w:t>Herre</w:t>
      </w:r>
      <w:proofErr w:type="spellEnd"/>
      <w:r>
        <w:t xml:space="preserve"> </w:t>
      </w:r>
      <w:proofErr w:type="spellStart"/>
      <w:r>
        <w:t>riano</w:t>
      </w:r>
      <w:proofErr w:type="spellEnd"/>
      <w:r>
        <w:t xml:space="preserve"> </w:t>
      </w:r>
      <w:proofErr w:type="spellStart"/>
      <w:r>
        <w:t>Museum</w:t>
      </w:r>
      <w:proofErr w:type="spellEnd"/>
      <w:r>
        <w:t xml:space="preserve"> </w:t>
      </w:r>
      <w:proofErr w:type="spellStart"/>
      <w:r>
        <w:t>Contemporary</w:t>
      </w:r>
      <w:proofErr w:type="spellEnd"/>
      <w:r>
        <w:t xml:space="preserve"> Art </w:t>
      </w:r>
      <w:proofErr w:type="spellStart"/>
      <w:r>
        <w:t>Collection</w:t>
      </w:r>
      <w:proofErr w:type="spellEnd"/>
      <w:r>
        <w:t xml:space="preserve">], MMOMA, Moscú, </w:t>
      </w:r>
      <w:proofErr w:type="spellStart"/>
      <w:r>
        <w:t>Russia</w:t>
      </w:r>
      <w:proofErr w:type="spellEnd"/>
      <w:r>
        <w:t xml:space="preserve"> (</w:t>
      </w:r>
      <w:proofErr w:type="spellStart"/>
      <w:r>
        <w:t>comisariada</w:t>
      </w:r>
      <w:proofErr w:type="spellEnd"/>
      <w:r>
        <w:t xml:space="preserve"> por/ </w:t>
      </w:r>
      <w:proofErr w:type="spellStart"/>
      <w:r>
        <w:t>cu</w:t>
      </w:r>
      <w:proofErr w:type="spellEnd"/>
      <w:r>
        <w:t xml:space="preserve"> </w:t>
      </w:r>
      <w:proofErr w:type="spellStart"/>
      <w:r>
        <w:t>rated</w:t>
      </w:r>
      <w:proofErr w:type="spellEnd"/>
      <w:r>
        <w:t xml:space="preserve"> </w:t>
      </w:r>
      <w:proofErr w:type="spellStart"/>
      <w:r>
        <w:t>by</w:t>
      </w:r>
      <w:proofErr w:type="spellEnd"/>
      <w:r>
        <w:t xml:space="preserve"> </w:t>
      </w:r>
      <w:proofErr w:type="spellStart"/>
      <w:r>
        <w:t>Maria</w:t>
      </w:r>
      <w:proofErr w:type="spellEnd"/>
      <w:r>
        <w:t xml:space="preserve"> del Corral) • Fuego, lluvia, cenizas [</w:t>
      </w:r>
      <w:proofErr w:type="spellStart"/>
      <w:r>
        <w:t>Fire</w:t>
      </w:r>
      <w:proofErr w:type="spellEnd"/>
      <w:r>
        <w:t xml:space="preserve">, Rain, </w:t>
      </w:r>
      <w:proofErr w:type="spellStart"/>
      <w:r>
        <w:t>Ashes</w:t>
      </w:r>
      <w:proofErr w:type="spellEnd"/>
      <w:r>
        <w:t>], Galería Artesonado, La Granja de san Ildefonso, Segovia. (</w:t>
      </w:r>
      <w:proofErr w:type="spellStart"/>
      <w:proofErr w:type="gramStart"/>
      <w:r>
        <w:t>comisariada</w:t>
      </w:r>
      <w:proofErr w:type="spellEnd"/>
      <w:proofErr w:type="gramEnd"/>
      <w:r>
        <w:t xml:space="preserve"> por / </w:t>
      </w:r>
      <w:proofErr w:type="spellStart"/>
      <w:r>
        <w:t>curated</w:t>
      </w:r>
      <w:proofErr w:type="spellEnd"/>
      <w:r>
        <w:t xml:space="preserve"> </w:t>
      </w:r>
      <w:proofErr w:type="spellStart"/>
      <w:r>
        <w:t>by</w:t>
      </w:r>
      <w:proofErr w:type="spellEnd"/>
      <w:r>
        <w:t xml:space="preserve"> José </w:t>
      </w:r>
      <w:proofErr w:type="spellStart"/>
      <w:r>
        <w:t>Maria</w:t>
      </w:r>
      <w:proofErr w:type="spellEnd"/>
      <w:r>
        <w:t xml:space="preserve"> Parreño) • Arco´12, Galería Max Estrella, Madrid, </w:t>
      </w:r>
      <w:proofErr w:type="spellStart"/>
      <w:r>
        <w:t>Spain</w:t>
      </w:r>
      <w:proofErr w:type="spellEnd"/>
      <w:r>
        <w:t xml:space="preserve"> 2009 </w:t>
      </w:r>
      <w:proofErr w:type="spellStart"/>
      <w:r>
        <w:t>Super</w:t>
      </w:r>
      <w:proofErr w:type="spellEnd"/>
      <w:r>
        <w:t xml:space="preserve">-posiciones [ </w:t>
      </w:r>
      <w:proofErr w:type="spellStart"/>
      <w:r>
        <w:t>Super</w:t>
      </w:r>
      <w:proofErr w:type="spellEnd"/>
      <w:r>
        <w:t xml:space="preserve">-positions], </w:t>
      </w:r>
      <w:proofErr w:type="spellStart"/>
      <w:r>
        <w:t>Galeria</w:t>
      </w:r>
      <w:proofErr w:type="spellEnd"/>
      <w:r>
        <w:t xml:space="preserve"> Max Estrella, Madrid, </w:t>
      </w:r>
      <w:proofErr w:type="spellStart"/>
      <w:r>
        <w:t>Spain</w:t>
      </w:r>
      <w:proofErr w:type="spellEnd"/>
      <w:r>
        <w:t xml:space="preserve"> • Ayer noche mañana será tarde [</w:t>
      </w:r>
      <w:proofErr w:type="spellStart"/>
      <w:r>
        <w:t>Yesterday</w:t>
      </w:r>
      <w:proofErr w:type="spellEnd"/>
      <w:r>
        <w:t xml:space="preserve"> </w:t>
      </w:r>
      <w:proofErr w:type="spellStart"/>
      <w:r>
        <w:t>night</w:t>
      </w:r>
      <w:proofErr w:type="spellEnd"/>
      <w:r>
        <w:t xml:space="preserve"> </w:t>
      </w:r>
      <w:proofErr w:type="spellStart"/>
      <w:r>
        <w:t>morning</w:t>
      </w:r>
      <w:proofErr w:type="spellEnd"/>
      <w:r>
        <w:t xml:space="preserve"> </w:t>
      </w:r>
      <w:proofErr w:type="spellStart"/>
      <w:r>
        <w:t>will</w:t>
      </w:r>
      <w:proofErr w:type="spellEnd"/>
      <w:r>
        <w:t xml:space="preserve"> </w:t>
      </w:r>
      <w:proofErr w:type="spellStart"/>
      <w:r>
        <w:t>be</w:t>
      </w:r>
      <w:proofErr w:type="spellEnd"/>
      <w:r>
        <w:t xml:space="preserve"> late], Museo Patio </w:t>
      </w:r>
      <w:proofErr w:type="spellStart"/>
      <w:r>
        <w:t>Herre</w:t>
      </w:r>
      <w:proofErr w:type="spellEnd"/>
      <w:r>
        <w:t xml:space="preserve"> </w:t>
      </w:r>
      <w:proofErr w:type="spellStart"/>
      <w:r>
        <w:t>riano</w:t>
      </w:r>
      <w:proofErr w:type="spellEnd"/>
      <w:r>
        <w:t xml:space="preserve">, Valladolid, </w:t>
      </w:r>
      <w:proofErr w:type="spellStart"/>
      <w:r>
        <w:t>Spain</w:t>
      </w:r>
      <w:proofErr w:type="spellEnd"/>
      <w:r>
        <w:t xml:space="preserve"> (</w:t>
      </w:r>
      <w:proofErr w:type="spellStart"/>
      <w:r>
        <w:t>comisariada</w:t>
      </w:r>
      <w:proofErr w:type="spellEnd"/>
      <w:r>
        <w:t xml:space="preserve"> por / </w:t>
      </w:r>
      <w:proofErr w:type="spellStart"/>
      <w:r>
        <w:t>curated</w:t>
      </w:r>
      <w:proofErr w:type="spellEnd"/>
      <w:r>
        <w:t xml:space="preserve"> </w:t>
      </w:r>
      <w:proofErr w:type="spellStart"/>
      <w:r>
        <w:t>by</w:t>
      </w:r>
      <w:proofErr w:type="spellEnd"/>
      <w:r>
        <w:t xml:space="preserve"> María de Corral) • Arco ‘09, Galería Max Estrella, Madrid, </w:t>
      </w:r>
      <w:proofErr w:type="spellStart"/>
      <w:r>
        <w:t>Spain</w:t>
      </w:r>
      <w:proofErr w:type="spellEnd"/>
      <w:r>
        <w:t xml:space="preserve"> 2008 </w:t>
      </w:r>
      <w:proofErr w:type="spellStart"/>
      <w:r>
        <w:t>Hafrika</w:t>
      </w:r>
      <w:proofErr w:type="spellEnd"/>
      <w:r>
        <w:t xml:space="preserve"> [</w:t>
      </w:r>
      <w:proofErr w:type="spellStart"/>
      <w:r>
        <w:t>Hafrika</w:t>
      </w:r>
      <w:proofErr w:type="spellEnd"/>
      <w:r>
        <w:t xml:space="preserve">], Fundación Duques de Soria, Soria, </w:t>
      </w:r>
      <w:proofErr w:type="spellStart"/>
      <w:r>
        <w:t>Spain</w:t>
      </w:r>
      <w:proofErr w:type="spellEnd"/>
      <w:r>
        <w:t xml:space="preserve"> • [</w:t>
      </w:r>
      <w:proofErr w:type="spellStart"/>
      <w:r>
        <w:t>Mostra</w:t>
      </w:r>
      <w:proofErr w:type="spellEnd"/>
      <w:r>
        <w:t xml:space="preserve">] 10 Internacional Unión Fenosa, Museo de Arte Contemporáneo Unión Fenosa • Arco ‘08, Galería Max Estrella, Madrid, </w:t>
      </w:r>
      <w:proofErr w:type="spellStart"/>
      <w:r>
        <w:t>Spain</w:t>
      </w:r>
      <w:proofErr w:type="spellEnd"/>
      <w:r>
        <w:t xml:space="preserve"> 2007 Existencias [</w:t>
      </w:r>
      <w:proofErr w:type="spellStart"/>
      <w:r>
        <w:t>Existences</w:t>
      </w:r>
      <w:proofErr w:type="spellEnd"/>
      <w:r>
        <w:t xml:space="preserve">], MUSAC, Museo de Arte Contemporáneo de Castilla </w:t>
      </w:r>
      <w:r>
        <w:lastRenderedPageBreak/>
        <w:t xml:space="preserve">y León, León, </w:t>
      </w:r>
      <w:proofErr w:type="spellStart"/>
      <w:r>
        <w:t>Spain</w:t>
      </w:r>
      <w:proofErr w:type="spellEnd"/>
      <w:r>
        <w:t xml:space="preserve"> • Arco ‘07. Galería Max Estrella, Madrid, </w:t>
      </w:r>
      <w:proofErr w:type="spellStart"/>
      <w:r>
        <w:t>Spain</w:t>
      </w:r>
      <w:proofErr w:type="spellEnd"/>
      <w:r>
        <w:t xml:space="preserve"> 2006 </w:t>
      </w:r>
      <w:proofErr w:type="spellStart"/>
      <w:r>
        <w:t>The</w:t>
      </w:r>
      <w:proofErr w:type="spellEnd"/>
      <w:r>
        <w:t xml:space="preserve"> </w:t>
      </w:r>
      <w:proofErr w:type="spellStart"/>
      <w:r>
        <w:t>Wrong</w:t>
      </w:r>
      <w:proofErr w:type="spellEnd"/>
      <w:r>
        <w:t xml:space="preserve"> </w:t>
      </w:r>
      <w:proofErr w:type="spellStart"/>
      <w:r>
        <w:t>Land</w:t>
      </w:r>
      <w:proofErr w:type="spellEnd"/>
      <w:r>
        <w:t xml:space="preserve">, Galería Max Estrella, Madrid, </w:t>
      </w:r>
      <w:proofErr w:type="spellStart"/>
      <w:r>
        <w:t>Spain</w:t>
      </w:r>
      <w:proofErr w:type="spellEnd"/>
      <w:r>
        <w:t xml:space="preserve"> • El efecto guerrero [</w:t>
      </w:r>
      <w:proofErr w:type="spellStart"/>
      <w:r>
        <w:t>The</w:t>
      </w:r>
      <w:proofErr w:type="spellEnd"/>
      <w:r>
        <w:t xml:space="preserve"> Guerrero </w:t>
      </w:r>
      <w:proofErr w:type="spellStart"/>
      <w:r>
        <w:t>Effect</w:t>
      </w:r>
      <w:proofErr w:type="spellEnd"/>
      <w:r>
        <w:t xml:space="preserve">], Centro José Guerrero, Granada; Museo de Nava </w:t>
      </w:r>
      <w:proofErr w:type="spellStart"/>
      <w:r>
        <w:t>rra</w:t>
      </w:r>
      <w:proofErr w:type="spellEnd"/>
      <w:r>
        <w:t xml:space="preserve">, Pamplona, </w:t>
      </w:r>
      <w:proofErr w:type="spellStart"/>
      <w:r>
        <w:t>Spain</w:t>
      </w:r>
      <w:proofErr w:type="spellEnd"/>
      <w:r>
        <w:t>. (</w:t>
      </w:r>
      <w:proofErr w:type="spellStart"/>
      <w:proofErr w:type="gramStart"/>
      <w:r>
        <w:t>comisarid</w:t>
      </w:r>
      <w:proofErr w:type="spellEnd"/>
      <w:proofErr w:type="gramEnd"/>
      <w:r>
        <w:t xml:space="preserve"> por / </w:t>
      </w:r>
      <w:proofErr w:type="spellStart"/>
      <w:r>
        <w:t>curated</w:t>
      </w:r>
      <w:proofErr w:type="spellEnd"/>
      <w:r>
        <w:t xml:space="preserve"> </w:t>
      </w:r>
      <w:proofErr w:type="spellStart"/>
      <w:r>
        <w:t>by</w:t>
      </w:r>
      <w:proofErr w:type="spellEnd"/>
      <w:r>
        <w:t xml:space="preserve"> Mariano Navarro) • Exposición-presentación del libro De la tristeza del gimnasta en otoño [</w:t>
      </w:r>
      <w:proofErr w:type="spellStart"/>
      <w:r>
        <w:t>Exhibition</w:t>
      </w:r>
      <w:proofErr w:type="spellEnd"/>
      <w:r>
        <w:t xml:space="preserve"> </w:t>
      </w:r>
      <w:proofErr w:type="spellStart"/>
      <w:r>
        <w:t>to</w:t>
      </w:r>
      <w:proofErr w:type="spellEnd"/>
      <w:r>
        <w:t xml:space="preserve"> pre </w:t>
      </w:r>
      <w:proofErr w:type="spellStart"/>
      <w:r>
        <w:t>sent</w:t>
      </w:r>
      <w:proofErr w:type="spellEnd"/>
      <w:r>
        <w:t xml:space="preserve"> </w:t>
      </w:r>
      <w:proofErr w:type="spellStart"/>
      <w:r>
        <w:t>the</w:t>
      </w:r>
      <w:proofErr w:type="spellEnd"/>
      <w:r>
        <w:t xml:space="preserve"> </w:t>
      </w:r>
      <w:proofErr w:type="spellStart"/>
      <w:r>
        <w:t>book</w:t>
      </w:r>
      <w:proofErr w:type="spellEnd"/>
      <w:r>
        <w:t xml:space="preserve"> “</w:t>
      </w:r>
      <w:proofErr w:type="spellStart"/>
      <w:r>
        <w:t>On</w:t>
      </w:r>
      <w:proofErr w:type="spellEnd"/>
      <w:r>
        <w:t xml:space="preserve"> </w:t>
      </w:r>
      <w:proofErr w:type="spellStart"/>
      <w:r>
        <w:t>the</w:t>
      </w:r>
      <w:proofErr w:type="spellEnd"/>
      <w:r>
        <w:t xml:space="preserve"> </w:t>
      </w:r>
      <w:proofErr w:type="spellStart"/>
      <w:r>
        <w:t>Sadness</w:t>
      </w:r>
      <w:proofErr w:type="spellEnd"/>
      <w:r>
        <w:t xml:space="preserve"> of </w:t>
      </w:r>
      <w:proofErr w:type="spellStart"/>
      <w:r>
        <w:t>the</w:t>
      </w:r>
      <w:proofErr w:type="spellEnd"/>
      <w:r>
        <w:t xml:space="preserve"> </w:t>
      </w:r>
      <w:proofErr w:type="spellStart"/>
      <w:r>
        <w:t>Gymnast</w:t>
      </w:r>
      <w:proofErr w:type="spellEnd"/>
      <w:r>
        <w:t xml:space="preserve"> in </w:t>
      </w:r>
      <w:proofErr w:type="spellStart"/>
      <w:r>
        <w:t>Autum</w:t>
      </w:r>
      <w:proofErr w:type="spellEnd"/>
      <w:r>
        <w:t xml:space="preserve">”], Galería Max Estrella, Madrid; Museo Esteban Vicente, Segovia, </w:t>
      </w:r>
      <w:proofErr w:type="spellStart"/>
      <w:r>
        <w:t>Spain</w:t>
      </w:r>
      <w:proofErr w:type="spellEnd"/>
      <w:r>
        <w:t xml:space="preserve"> • Arco ‘06. Galería Max Estrella, Madrid, </w:t>
      </w:r>
      <w:proofErr w:type="spellStart"/>
      <w:r>
        <w:t>Spain</w:t>
      </w:r>
      <w:proofErr w:type="spellEnd"/>
      <w:r>
        <w:t xml:space="preserve"> 2005 Caligrafías del vacío [</w:t>
      </w:r>
      <w:proofErr w:type="spellStart"/>
      <w:r>
        <w:t>Calligraphies</w:t>
      </w:r>
      <w:proofErr w:type="spellEnd"/>
      <w:r>
        <w:t xml:space="preserve"> of </w:t>
      </w:r>
      <w:proofErr w:type="spellStart"/>
      <w:r>
        <w:t>the</w:t>
      </w:r>
      <w:proofErr w:type="spellEnd"/>
      <w:r>
        <w:t xml:space="preserve"> </w:t>
      </w:r>
      <w:proofErr w:type="spellStart"/>
      <w:r>
        <w:t>Void</w:t>
      </w:r>
      <w:proofErr w:type="spellEnd"/>
      <w:r>
        <w:t xml:space="preserve">], Museo de Ceuta, Ceuta, </w:t>
      </w:r>
      <w:proofErr w:type="spellStart"/>
      <w:r>
        <w:t>Spain</w:t>
      </w:r>
      <w:proofErr w:type="spellEnd"/>
      <w:r>
        <w:t>. (</w:t>
      </w:r>
      <w:proofErr w:type="spellStart"/>
      <w:proofErr w:type="gramStart"/>
      <w:r>
        <w:t>comi</w:t>
      </w:r>
      <w:proofErr w:type="spellEnd"/>
      <w:proofErr w:type="gramEnd"/>
      <w:r>
        <w:t xml:space="preserve"> </w:t>
      </w:r>
      <w:proofErr w:type="spellStart"/>
      <w:r>
        <w:t>sariada</w:t>
      </w:r>
      <w:proofErr w:type="spellEnd"/>
      <w:r>
        <w:t xml:space="preserve"> por / </w:t>
      </w:r>
      <w:proofErr w:type="spellStart"/>
      <w:r>
        <w:t>curated</w:t>
      </w:r>
      <w:proofErr w:type="spellEnd"/>
      <w:r>
        <w:t xml:space="preserve"> </w:t>
      </w:r>
      <w:proofErr w:type="spellStart"/>
      <w:r>
        <w:t>by</w:t>
      </w:r>
      <w:proofErr w:type="spellEnd"/>
      <w:r>
        <w:t xml:space="preserve"> Mariano Navarro) • </w:t>
      </w:r>
      <w:proofErr w:type="spellStart"/>
      <w:r>
        <w:t>Metoikesis</w:t>
      </w:r>
      <w:proofErr w:type="spellEnd"/>
      <w:r>
        <w:t>, Instituto Cervantes, New York, USA. (</w:t>
      </w:r>
      <w:proofErr w:type="spellStart"/>
      <w:proofErr w:type="gramStart"/>
      <w:r>
        <w:t>comisariada</w:t>
      </w:r>
      <w:proofErr w:type="spellEnd"/>
      <w:proofErr w:type="gramEnd"/>
      <w:r>
        <w:t xml:space="preserve"> por / </w:t>
      </w:r>
      <w:proofErr w:type="spellStart"/>
      <w:r>
        <w:t>curated</w:t>
      </w:r>
      <w:proofErr w:type="spellEnd"/>
      <w:r>
        <w:t xml:space="preserve"> </w:t>
      </w:r>
      <w:proofErr w:type="spellStart"/>
      <w:r>
        <w:t>by</w:t>
      </w:r>
      <w:proofErr w:type="spellEnd"/>
      <w:r>
        <w:t xml:space="preserve"> Fernando Castro) • </w:t>
      </w:r>
      <w:proofErr w:type="spellStart"/>
      <w:r>
        <w:t>Elevage</w:t>
      </w:r>
      <w:proofErr w:type="spellEnd"/>
      <w:r>
        <w:t xml:space="preserve"> de </w:t>
      </w:r>
      <w:proofErr w:type="spellStart"/>
      <w:r>
        <w:t>poussière</w:t>
      </w:r>
      <w:proofErr w:type="spellEnd"/>
      <w:r>
        <w:t xml:space="preserve"> and </w:t>
      </w:r>
      <w:proofErr w:type="spellStart"/>
      <w:r>
        <w:t>other</w:t>
      </w:r>
      <w:proofErr w:type="spellEnd"/>
      <w:r>
        <w:t xml:space="preserve"> </w:t>
      </w:r>
      <w:proofErr w:type="spellStart"/>
      <w:r>
        <w:t>optical</w:t>
      </w:r>
      <w:proofErr w:type="spellEnd"/>
      <w:r>
        <w:t xml:space="preserve"> </w:t>
      </w:r>
      <w:proofErr w:type="spellStart"/>
      <w:r>
        <w:t>labyrinths</w:t>
      </w:r>
      <w:proofErr w:type="spellEnd"/>
      <w:r>
        <w:t xml:space="preserve">, </w:t>
      </w:r>
      <w:proofErr w:type="spellStart"/>
      <w:r>
        <w:t>The</w:t>
      </w:r>
      <w:proofErr w:type="spellEnd"/>
      <w:r>
        <w:t xml:space="preserve"> </w:t>
      </w:r>
      <w:proofErr w:type="spellStart"/>
      <w:r>
        <w:t>Annex</w:t>
      </w:r>
      <w:proofErr w:type="spellEnd"/>
      <w:r>
        <w:t xml:space="preserve">, New York; White Box Ga </w:t>
      </w:r>
      <w:proofErr w:type="spellStart"/>
      <w:r>
        <w:t>llery</w:t>
      </w:r>
      <w:proofErr w:type="spellEnd"/>
      <w:r>
        <w:t>, New York, USA. (</w:t>
      </w:r>
      <w:proofErr w:type="spellStart"/>
      <w:proofErr w:type="gramStart"/>
      <w:r>
        <w:t>comisariada</w:t>
      </w:r>
      <w:proofErr w:type="spellEnd"/>
      <w:proofErr w:type="gramEnd"/>
      <w:r>
        <w:t xml:space="preserve"> por / </w:t>
      </w:r>
      <w:proofErr w:type="spellStart"/>
      <w:r>
        <w:t>curated</w:t>
      </w:r>
      <w:proofErr w:type="spellEnd"/>
      <w:r>
        <w:t xml:space="preserve"> </w:t>
      </w:r>
      <w:proofErr w:type="spellStart"/>
      <w:r>
        <w:t>by</w:t>
      </w:r>
      <w:proofErr w:type="spellEnd"/>
      <w:r>
        <w:t xml:space="preserve"> Fernando Castro) • Arco ‘05. Galería Max Estrella, Madrid, </w:t>
      </w:r>
      <w:proofErr w:type="spellStart"/>
      <w:r>
        <w:t>Spain</w:t>
      </w:r>
      <w:proofErr w:type="spellEnd"/>
      <w:r>
        <w:t xml:space="preserve"> 2004 </w:t>
      </w:r>
      <w:proofErr w:type="spellStart"/>
      <w:r>
        <w:t>Handmade</w:t>
      </w:r>
      <w:proofErr w:type="spellEnd"/>
      <w:r>
        <w:t xml:space="preserve">, Galería Max Estrella, Madrid, </w:t>
      </w:r>
      <w:proofErr w:type="spellStart"/>
      <w:r>
        <w:t>Spain</w:t>
      </w:r>
      <w:proofErr w:type="spellEnd"/>
      <w:r>
        <w:t xml:space="preserve"> • Arco ‘04. Galería Max Estrella, Madrid, </w:t>
      </w:r>
      <w:proofErr w:type="spellStart"/>
      <w:r>
        <w:t>Spain</w:t>
      </w:r>
      <w:proofErr w:type="spellEnd"/>
      <w:r>
        <w:t xml:space="preserve"> 2003 Constelación Arte [Art </w:t>
      </w:r>
      <w:proofErr w:type="spellStart"/>
      <w:r>
        <w:t>Constellation</w:t>
      </w:r>
      <w:proofErr w:type="spellEnd"/>
      <w:r>
        <w:t xml:space="preserve">], Centro Lucio Muñoz, León; Universidad de </w:t>
      </w:r>
      <w:proofErr w:type="spellStart"/>
      <w:r>
        <w:t>Sa</w:t>
      </w:r>
      <w:proofErr w:type="spellEnd"/>
      <w:r>
        <w:t xml:space="preserve"> </w:t>
      </w:r>
      <w:proofErr w:type="spellStart"/>
      <w:r>
        <w:t>lamanca</w:t>
      </w:r>
      <w:proofErr w:type="spellEnd"/>
      <w:r>
        <w:t xml:space="preserve">, Salamanca; Monasterio del Prado, Valladolid; Museo Zuloaga, Segovia, </w:t>
      </w:r>
      <w:proofErr w:type="spellStart"/>
      <w:r>
        <w:t>Spain</w:t>
      </w:r>
      <w:proofErr w:type="spellEnd"/>
      <w:r>
        <w:t xml:space="preserve"> 2002 Black </w:t>
      </w:r>
      <w:proofErr w:type="spellStart"/>
      <w:r>
        <w:t>rider</w:t>
      </w:r>
      <w:proofErr w:type="spellEnd"/>
      <w:r>
        <w:t xml:space="preserve">, Galería </w:t>
      </w:r>
      <w:proofErr w:type="spellStart"/>
      <w:r>
        <w:t>Estiarte</w:t>
      </w:r>
      <w:proofErr w:type="spellEnd"/>
      <w:r>
        <w:t xml:space="preserve">, Madrid, </w:t>
      </w:r>
      <w:proofErr w:type="spellStart"/>
      <w:r>
        <w:t>Spain</w:t>
      </w:r>
      <w:proofErr w:type="spellEnd"/>
      <w:r>
        <w:t xml:space="preserve"> • Arco ‘02. Galería </w:t>
      </w:r>
      <w:proofErr w:type="spellStart"/>
      <w:r>
        <w:t>Estiarte</w:t>
      </w:r>
      <w:proofErr w:type="spellEnd"/>
      <w:r>
        <w:t xml:space="preserve">, Madrid, </w:t>
      </w:r>
      <w:proofErr w:type="spellStart"/>
      <w:r>
        <w:t>Spain</w:t>
      </w:r>
      <w:proofErr w:type="spellEnd"/>
      <w:r>
        <w:t xml:space="preserve"> • </w:t>
      </w:r>
      <w:proofErr w:type="spellStart"/>
      <w:r>
        <w:t>Critical</w:t>
      </w:r>
      <w:proofErr w:type="spellEnd"/>
      <w:r>
        <w:t xml:space="preserve"> </w:t>
      </w:r>
      <w:proofErr w:type="spellStart"/>
      <w:r>
        <w:t>mass</w:t>
      </w:r>
      <w:proofErr w:type="spellEnd"/>
      <w:r>
        <w:t xml:space="preserve">, Kim Foster </w:t>
      </w:r>
      <w:proofErr w:type="spellStart"/>
      <w:r>
        <w:t>Gallery</w:t>
      </w:r>
      <w:proofErr w:type="spellEnd"/>
      <w:r>
        <w:t>, New York, USA 2001 La Noche [</w:t>
      </w:r>
      <w:proofErr w:type="spellStart"/>
      <w:r>
        <w:t>Night</w:t>
      </w:r>
      <w:proofErr w:type="spellEnd"/>
      <w:r>
        <w:t xml:space="preserve">], Museo de Arte Contemporáneo Esteban Vicente, Segovia, </w:t>
      </w:r>
      <w:proofErr w:type="spellStart"/>
      <w:r>
        <w:t>Spain</w:t>
      </w:r>
      <w:proofErr w:type="spellEnd"/>
      <w:r>
        <w:t>. (</w:t>
      </w:r>
      <w:proofErr w:type="spellStart"/>
      <w:proofErr w:type="gramStart"/>
      <w:r>
        <w:t>comisariada</w:t>
      </w:r>
      <w:proofErr w:type="spellEnd"/>
      <w:proofErr w:type="gramEnd"/>
      <w:r>
        <w:t xml:space="preserve"> por / </w:t>
      </w:r>
      <w:proofErr w:type="spellStart"/>
      <w:r>
        <w:t>curated</w:t>
      </w:r>
      <w:proofErr w:type="spellEnd"/>
      <w:r>
        <w:t xml:space="preserve"> </w:t>
      </w:r>
      <w:proofErr w:type="spellStart"/>
      <w:r>
        <w:t>by</w:t>
      </w:r>
      <w:proofErr w:type="spellEnd"/>
      <w:r>
        <w:t xml:space="preserve"> José Mª Parreño) • Los setenta. Una década multicolor [</w:t>
      </w:r>
      <w:proofErr w:type="spellStart"/>
      <w:r>
        <w:t>The</w:t>
      </w:r>
      <w:proofErr w:type="spellEnd"/>
      <w:r>
        <w:t xml:space="preserve"> </w:t>
      </w:r>
      <w:proofErr w:type="spellStart"/>
      <w:r>
        <w:t>Senventies</w:t>
      </w:r>
      <w:proofErr w:type="spellEnd"/>
      <w:r>
        <w:t xml:space="preserve">. A </w:t>
      </w:r>
      <w:proofErr w:type="spellStart"/>
      <w:r>
        <w:t>Multicoloured</w:t>
      </w:r>
      <w:proofErr w:type="spellEnd"/>
      <w:r>
        <w:t xml:space="preserve"> </w:t>
      </w:r>
      <w:proofErr w:type="spellStart"/>
      <w:r>
        <w:t>Decade</w:t>
      </w:r>
      <w:proofErr w:type="spellEnd"/>
      <w:r>
        <w:t xml:space="preserve">], Fundación Marcelino Botín, Santander, </w:t>
      </w:r>
      <w:proofErr w:type="spellStart"/>
      <w:r>
        <w:t>Spain</w:t>
      </w:r>
      <w:proofErr w:type="spellEnd"/>
      <w:r>
        <w:t>. (</w:t>
      </w:r>
      <w:proofErr w:type="spellStart"/>
      <w:proofErr w:type="gramStart"/>
      <w:r>
        <w:t>comisariada</w:t>
      </w:r>
      <w:proofErr w:type="spellEnd"/>
      <w:proofErr w:type="gramEnd"/>
      <w:r>
        <w:t xml:space="preserve"> por / </w:t>
      </w:r>
      <w:proofErr w:type="spellStart"/>
      <w:r>
        <w:t>curated</w:t>
      </w:r>
      <w:proofErr w:type="spellEnd"/>
      <w:r>
        <w:t xml:space="preserve"> </w:t>
      </w:r>
      <w:proofErr w:type="spellStart"/>
      <w:r>
        <w:t>by</w:t>
      </w:r>
      <w:proofErr w:type="spellEnd"/>
      <w:r>
        <w:t xml:space="preserve"> Mariano Navarro) 2000 Kim Foster </w:t>
      </w:r>
      <w:proofErr w:type="spellStart"/>
      <w:r>
        <w:t>Gallery</w:t>
      </w:r>
      <w:proofErr w:type="spellEnd"/>
      <w:r>
        <w:t xml:space="preserve">, New York, USA • Galería DV, San Sebastián, </w:t>
      </w:r>
      <w:proofErr w:type="spellStart"/>
      <w:r>
        <w:t>Spain</w:t>
      </w:r>
      <w:proofErr w:type="spellEnd"/>
      <w:r>
        <w:t xml:space="preserve"> 1999 Small </w:t>
      </w:r>
      <w:proofErr w:type="spellStart"/>
      <w:r>
        <w:t>Abstractions</w:t>
      </w:r>
      <w:proofErr w:type="spellEnd"/>
      <w:r>
        <w:t xml:space="preserve">, Kim Foster </w:t>
      </w:r>
      <w:proofErr w:type="spellStart"/>
      <w:r>
        <w:t>Gallery</w:t>
      </w:r>
      <w:proofErr w:type="spellEnd"/>
      <w:r>
        <w:t>, New York, USA • Imágenes de la abstracción. Pintura y escultura española. 1969-1989 [</w:t>
      </w:r>
      <w:proofErr w:type="spellStart"/>
      <w:r>
        <w:t>Images</w:t>
      </w:r>
      <w:proofErr w:type="spellEnd"/>
      <w:r>
        <w:t xml:space="preserve"> of </w:t>
      </w:r>
      <w:proofErr w:type="spellStart"/>
      <w:r>
        <w:t>Abstrac</w:t>
      </w:r>
      <w:proofErr w:type="spellEnd"/>
      <w:r>
        <w:t xml:space="preserve"> </w:t>
      </w:r>
      <w:proofErr w:type="spellStart"/>
      <w:r>
        <w:t>tion</w:t>
      </w:r>
      <w:proofErr w:type="spellEnd"/>
      <w:r>
        <w:t xml:space="preserve">. </w:t>
      </w:r>
      <w:proofErr w:type="spellStart"/>
      <w:r>
        <w:t>Spanish</w:t>
      </w:r>
      <w:proofErr w:type="spellEnd"/>
      <w:r>
        <w:t xml:space="preserve"> </w:t>
      </w:r>
      <w:proofErr w:type="spellStart"/>
      <w:r>
        <w:t>Painting</w:t>
      </w:r>
      <w:proofErr w:type="spellEnd"/>
      <w:r>
        <w:t xml:space="preserve"> and </w:t>
      </w:r>
      <w:proofErr w:type="spellStart"/>
      <w:r>
        <w:t>Culture</w:t>
      </w:r>
      <w:proofErr w:type="spellEnd"/>
      <w:r>
        <w:t xml:space="preserve"> 1969-1989], Fundación </w:t>
      </w:r>
      <w:proofErr w:type="spellStart"/>
      <w:r>
        <w:t>CajaMadrid</w:t>
      </w:r>
      <w:proofErr w:type="spellEnd"/>
      <w:r>
        <w:t xml:space="preserve"> y Ministerio de </w:t>
      </w:r>
      <w:proofErr w:type="spellStart"/>
      <w:r>
        <w:t>Cul</w:t>
      </w:r>
      <w:proofErr w:type="spellEnd"/>
      <w:r>
        <w:t xml:space="preserve"> tura, Sala de las Alhajas y Salas Julio González y Manuel Millares del antiguo Museo es </w:t>
      </w:r>
      <w:proofErr w:type="spellStart"/>
      <w:r>
        <w:t>pañola</w:t>
      </w:r>
      <w:proofErr w:type="spellEnd"/>
      <w:r>
        <w:t xml:space="preserve"> Arte Contemporáneo, Madrid, </w:t>
      </w:r>
      <w:proofErr w:type="spellStart"/>
      <w:r>
        <w:t>Spain</w:t>
      </w:r>
      <w:proofErr w:type="spellEnd"/>
      <w:r>
        <w:t>. (</w:t>
      </w:r>
      <w:proofErr w:type="spellStart"/>
      <w:r>
        <w:t>comisariada</w:t>
      </w:r>
      <w:proofErr w:type="spellEnd"/>
      <w:r>
        <w:t xml:space="preserve"> por / </w:t>
      </w:r>
      <w:proofErr w:type="spellStart"/>
      <w:r>
        <w:t>curated</w:t>
      </w:r>
      <w:proofErr w:type="spellEnd"/>
      <w:r>
        <w:t xml:space="preserve"> </w:t>
      </w:r>
      <w:proofErr w:type="spellStart"/>
      <w:r>
        <w:t>by</w:t>
      </w:r>
      <w:proofErr w:type="spellEnd"/>
      <w:r>
        <w:t xml:space="preserve"> Mariano Nava </w:t>
      </w:r>
      <w:proofErr w:type="spellStart"/>
      <w:r>
        <w:t>rro</w:t>
      </w:r>
      <w:proofErr w:type="spellEnd"/>
      <w:r>
        <w:t xml:space="preserve">) 1996 Cecilia de Torres </w:t>
      </w:r>
      <w:proofErr w:type="spellStart"/>
      <w:r>
        <w:t>Gallery</w:t>
      </w:r>
      <w:proofErr w:type="spellEnd"/>
      <w:r>
        <w:t>, New York, USA • Jardines de la otra orilla [</w:t>
      </w:r>
      <w:proofErr w:type="spellStart"/>
      <w:r>
        <w:t>Gardens</w:t>
      </w:r>
      <w:proofErr w:type="spellEnd"/>
      <w:r>
        <w:t xml:space="preserve"> of </w:t>
      </w:r>
      <w:proofErr w:type="spellStart"/>
      <w:r>
        <w:t>other</w:t>
      </w:r>
      <w:proofErr w:type="spellEnd"/>
      <w:r>
        <w:t xml:space="preserve"> Shore], Caja Segovia, Segovia, </w:t>
      </w:r>
      <w:proofErr w:type="spellStart"/>
      <w:r>
        <w:t>Spain</w:t>
      </w:r>
      <w:proofErr w:type="spellEnd"/>
      <w:r>
        <w:t xml:space="preserve"> 1995 La memoria del agua [</w:t>
      </w:r>
      <w:proofErr w:type="spellStart"/>
      <w:r>
        <w:t>The</w:t>
      </w:r>
      <w:proofErr w:type="spellEnd"/>
      <w:r>
        <w:t xml:space="preserve"> </w:t>
      </w:r>
      <w:proofErr w:type="spellStart"/>
      <w:r>
        <w:t>Memory</w:t>
      </w:r>
      <w:proofErr w:type="spellEnd"/>
      <w:r>
        <w:t xml:space="preserve"> of </w:t>
      </w:r>
      <w:proofErr w:type="spellStart"/>
      <w:r>
        <w:t>the</w:t>
      </w:r>
      <w:proofErr w:type="spellEnd"/>
      <w:r>
        <w:t xml:space="preserve"> </w:t>
      </w:r>
      <w:proofErr w:type="spellStart"/>
      <w:r>
        <w:t>Water</w:t>
      </w:r>
      <w:proofErr w:type="spellEnd"/>
      <w:r>
        <w:t xml:space="preserve">], Auditorio de Galicia, Santiago de Compostela, </w:t>
      </w:r>
      <w:proofErr w:type="spellStart"/>
      <w:r>
        <w:t>Spain</w:t>
      </w:r>
      <w:proofErr w:type="spellEnd"/>
      <w:r>
        <w:t xml:space="preserve"> 1994 </w:t>
      </w:r>
      <w:proofErr w:type="spellStart"/>
      <w:r>
        <w:t>Homenaxe</w:t>
      </w:r>
      <w:proofErr w:type="spellEnd"/>
      <w:r>
        <w:t xml:space="preserve"> a Santiago: 10 pintores </w:t>
      </w:r>
      <w:proofErr w:type="spellStart"/>
      <w:r>
        <w:t>españois</w:t>
      </w:r>
      <w:proofErr w:type="spellEnd"/>
      <w:r>
        <w:t xml:space="preserve"> [</w:t>
      </w:r>
      <w:proofErr w:type="spellStart"/>
      <w:r>
        <w:t>Homage</w:t>
      </w:r>
      <w:proofErr w:type="spellEnd"/>
      <w:r>
        <w:t xml:space="preserve"> </w:t>
      </w:r>
      <w:proofErr w:type="spellStart"/>
      <w:r>
        <w:t>to</w:t>
      </w:r>
      <w:proofErr w:type="spellEnd"/>
      <w:r>
        <w:t xml:space="preserve"> Santiago: 10 </w:t>
      </w:r>
      <w:proofErr w:type="spellStart"/>
      <w:r>
        <w:t>Spanish</w:t>
      </w:r>
      <w:proofErr w:type="spellEnd"/>
      <w:r>
        <w:t xml:space="preserve"> </w:t>
      </w:r>
      <w:proofErr w:type="spellStart"/>
      <w:r>
        <w:t>Pain</w:t>
      </w:r>
      <w:proofErr w:type="spellEnd"/>
      <w:r>
        <w:t xml:space="preserve"> </w:t>
      </w:r>
      <w:proofErr w:type="spellStart"/>
      <w:r>
        <w:t>ters</w:t>
      </w:r>
      <w:proofErr w:type="spellEnd"/>
      <w:r>
        <w:t xml:space="preserve">], Santiago de Compostela, </w:t>
      </w:r>
      <w:proofErr w:type="spellStart"/>
      <w:r>
        <w:t>Spain</w:t>
      </w:r>
      <w:proofErr w:type="spellEnd"/>
      <w:r>
        <w:t xml:space="preserve"> 1993 Colección al Aire [Air </w:t>
      </w:r>
      <w:proofErr w:type="spellStart"/>
      <w:r>
        <w:t>Collection</w:t>
      </w:r>
      <w:proofErr w:type="spellEnd"/>
      <w:r>
        <w:t xml:space="preserve">], Iberia Líneas Aéreas de España. Madrid, </w:t>
      </w:r>
      <w:proofErr w:type="spellStart"/>
      <w:r>
        <w:t>Spain</w:t>
      </w:r>
      <w:proofErr w:type="spellEnd"/>
      <w:r>
        <w:t xml:space="preserve"> 1992 </w:t>
      </w:r>
      <w:proofErr w:type="spellStart"/>
      <w:r>
        <w:t>Collecció</w:t>
      </w:r>
      <w:proofErr w:type="spellEnd"/>
      <w:r>
        <w:t xml:space="preserve"> </w:t>
      </w:r>
      <w:proofErr w:type="spellStart"/>
      <w:r>
        <w:t>Testimoni</w:t>
      </w:r>
      <w:proofErr w:type="spellEnd"/>
      <w:r>
        <w:t xml:space="preserve"> [</w:t>
      </w:r>
      <w:proofErr w:type="spellStart"/>
      <w:r>
        <w:t>Testimony</w:t>
      </w:r>
      <w:proofErr w:type="spellEnd"/>
      <w:r>
        <w:t xml:space="preserve"> </w:t>
      </w:r>
      <w:proofErr w:type="spellStart"/>
      <w:r>
        <w:t>Collection</w:t>
      </w:r>
      <w:proofErr w:type="spellEnd"/>
      <w:r>
        <w:t xml:space="preserve">], Fundación la </w:t>
      </w:r>
      <w:proofErr w:type="spellStart"/>
      <w:r>
        <w:t>Caixa</w:t>
      </w:r>
      <w:proofErr w:type="spellEnd"/>
      <w:r>
        <w:t xml:space="preserve">, Palma de Mallorca, </w:t>
      </w:r>
      <w:proofErr w:type="spellStart"/>
      <w:r>
        <w:t>Spain</w:t>
      </w:r>
      <w:proofErr w:type="spellEnd"/>
      <w:r>
        <w:t xml:space="preserve"> 1991 Galería Gamarra-</w:t>
      </w:r>
      <w:proofErr w:type="spellStart"/>
      <w:r>
        <w:t>Garrigues</w:t>
      </w:r>
      <w:proofErr w:type="spellEnd"/>
      <w:r>
        <w:t xml:space="preserve">, Madrid, </w:t>
      </w:r>
      <w:proofErr w:type="spellStart"/>
      <w:r>
        <w:t>Spain</w:t>
      </w:r>
      <w:proofErr w:type="spellEnd"/>
      <w:r>
        <w:t xml:space="preserve"> • Cadena de Cristal [</w:t>
      </w:r>
      <w:proofErr w:type="spellStart"/>
      <w:r>
        <w:t>Glass</w:t>
      </w:r>
      <w:proofErr w:type="spellEnd"/>
      <w:r>
        <w:t xml:space="preserve"> </w:t>
      </w:r>
      <w:proofErr w:type="spellStart"/>
      <w:r>
        <w:t>Chain</w:t>
      </w:r>
      <w:proofErr w:type="spellEnd"/>
      <w:r>
        <w:t xml:space="preserve">], Real Fábrica de Cristales de La Granja, La Granja, Se </w:t>
      </w:r>
      <w:proofErr w:type="spellStart"/>
      <w:r>
        <w:t>govia</w:t>
      </w:r>
      <w:proofErr w:type="spellEnd"/>
      <w:r>
        <w:t xml:space="preserve">, </w:t>
      </w:r>
      <w:proofErr w:type="spellStart"/>
      <w:r>
        <w:t>Spain</w:t>
      </w:r>
      <w:proofErr w:type="spellEnd"/>
      <w:r>
        <w:t xml:space="preserve"> 1988 Galería Joan Oliver, Palma de Mallorca, </w:t>
      </w:r>
      <w:proofErr w:type="spellStart"/>
      <w:r>
        <w:t>Spain</w:t>
      </w:r>
      <w:proofErr w:type="spellEnd"/>
      <w:r>
        <w:t xml:space="preserve"> 1987 Galería Magda </w:t>
      </w:r>
      <w:proofErr w:type="spellStart"/>
      <w:r>
        <w:t>Belloti</w:t>
      </w:r>
      <w:proofErr w:type="spellEnd"/>
      <w:r>
        <w:t xml:space="preserve">, Algeciras, </w:t>
      </w:r>
      <w:proofErr w:type="spellStart"/>
      <w:r>
        <w:t>Spain</w:t>
      </w:r>
      <w:proofErr w:type="spellEnd"/>
      <w:r>
        <w:t xml:space="preserve"> 1986 </w:t>
      </w:r>
      <w:proofErr w:type="spellStart"/>
      <w:r>
        <w:t>Triangle</w:t>
      </w:r>
      <w:proofErr w:type="spellEnd"/>
      <w:r>
        <w:t xml:space="preserve"> New York III, </w:t>
      </w:r>
      <w:proofErr w:type="spellStart"/>
      <w:r>
        <w:t>Greene</w:t>
      </w:r>
      <w:proofErr w:type="spellEnd"/>
      <w:r>
        <w:t xml:space="preserve"> St., New York, USA • Arco ‘86, Galería Ángel Romero, </w:t>
      </w:r>
      <w:proofErr w:type="spellStart"/>
      <w:r>
        <w:t>Spain</w:t>
      </w:r>
      <w:proofErr w:type="spellEnd"/>
      <w:r>
        <w:t xml:space="preserve"> 1985 Capilla del Oidor, Fundación Colegio del Rey, Alcalá de Henares, Madrid, </w:t>
      </w:r>
      <w:proofErr w:type="spellStart"/>
      <w:r>
        <w:t>Spain</w:t>
      </w:r>
      <w:proofErr w:type="spellEnd"/>
      <w:r>
        <w:t xml:space="preserve"> • Cota Cero [</w:t>
      </w:r>
      <w:proofErr w:type="spellStart"/>
      <w:r>
        <w:t>Level</w:t>
      </w:r>
      <w:proofErr w:type="spellEnd"/>
      <w:r>
        <w:t xml:space="preserve"> </w:t>
      </w:r>
      <w:proofErr w:type="spellStart"/>
      <w:r>
        <w:t>Zero</w:t>
      </w:r>
      <w:proofErr w:type="spellEnd"/>
      <w:r>
        <w:t xml:space="preserve">], Pabellón Villanueva, Alicante, Jardín Botánico, Madrid, Sala Par </w:t>
      </w:r>
      <w:proofErr w:type="spellStart"/>
      <w:r>
        <w:t>palló</w:t>
      </w:r>
      <w:proofErr w:type="spellEnd"/>
      <w:r>
        <w:t xml:space="preserve">, Valencia, Museo de Bellas Artes, Sevilla, </w:t>
      </w:r>
      <w:proofErr w:type="spellStart"/>
      <w:r>
        <w:t>Spain</w:t>
      </w:r>
      <w:proofErr w:type="spellEnd"/>
      <w:r>
        <w:t>. (</w:t>
      </w:r>
      <w:proofErr w:type="spellStart"/>
      <w:proofErr w:type="gramStart"/>
      <w:r>
        <w:t>comisariada</w:t>
      </w:r>
      <w:proofErr w:type="spellEnd"/>
      <w:proofErr w:type="gramEnd"/>
      <w:r>
        <w:t xml:space="preserve"> por / </w:t>
      </w:r>
      <w:proofErr w:type="spellStart"/>
      <w:r>
        <w:t>curated</w:t>
      </w:r>
      <w:proofErr w:type="spellEnd"/>
      <w:r>
        <w:t xml:space="preserve"> </w:t>
      </w:r>
      <w:proofErr w:type="spellStart"/>
      <w:r>
        <w:t>by</w:t>
      </w:r>
      <w:proofErr w:type="spellEnd"/>
      <w:r>
        <w:t xml:space="preserve"> Kevin </w:t>
      </w:r>
      <w:proofErr w:type="spellStart"/>
      <w:r>
        <w:t>Power</w:t>
      </w:r>
      <w:proofErr w:type="spellEnd"/>
      <w:r>
        <w:t xml:space="preserve">) 1984 Galería </w:t>
      </w:r>
      <w:proofErr w:type="spellStart"/>
      <w:r>
        <w:t>Alençon</w:t>
      </w:r>
      <w:proofErr w:type="spellEnd"/>
      <w:r>
        <w:t xml:space="preserve">, Madrid, </w:t>
      </w:r>
      <w:proofErr w:type="spellStart"/>
      <w:r>
        <w:t>Spain</w:t>
      </w:r>
      <w:proofErr w:type="spellEnd"/>
      <w:r>
        <w:t xml:space="preserve"> • </w:t>
      </w:r>
      <w:proofErr w:type="spellStart"/>
      <w:r>
        <w:t>Ecritures</w:t>
      </w:r>
      <w:proofErr w:type="spellEnd"/>
      <w:r>
        <w:t xml:space="preserve"> </w:t>
      </w:r>
      <w:proofErr w:type="spellStart"/>
      <w:r>
        <w:t>dans</w:t>
      </w:r>
      <w:proofErr w:type="spellEnd"/>
      <w:r>
        <w:t xml:space="preserve"> la </w:t>
      </w:r>
      <w:proofErr w:type="spellStart"/>
      <w:r>
        <w:t>Peinture</w:t>
      </w:r>
      <w:proofErr w:type="spellEnd"/>
      <w:r>
        <w:t xml:space="preserve">, Centre </w:t>
      </w:r>
      <w:proofErr w:type="spellStart"/>
      <w:r>
        <w:t>National</w:t>
      </w:r>
      <w:proofErr w:type="spellEnd"/>
      <w:r>
        <w:t xml:space="preserve"> </w:t>
      </w:r>
      <w:proofErr w:type="spellStart"/>
      <w:r>
        <w:t>d´Art</w:t>
      </w:r>
      <w:proofErr w:type="spellEnd"/>
      <w:r>
        <w:t xml:space="preserve"> </w:t>
      </w:r>
      <w:proofErr w:type="spellStart"/>
      <w:r>
        <w:t>Contemporain</w:t>
      </w:r>
      <w:proofErr w:type="spellEnd"/>
      <w:r>
        <w:t xml:space="preserve"> de la Villa </w:t>
      </w:r>
      <w:proofErr w:type="spellStart"/>
      <w:r>
        <w:t>Arson</w:t>
      </w:r>
      <w:proofErr w:type="spellEnd"/>
      <w:r>
        <w:t xml:space="preserve">, </w:t>
      </w:r>
      <w:proofErr w:type="spellStart"/>
      <w:r>
        <w:t>Niza,France</w:t>
      </w:r>
      <w:proofErr w:type="spellEnd"/>
      <w:r>
        <w:t xml:space="preserve"> • Fondo de Arte [Art Holding], Museo de Arte Contemporáneo ACA, Tenerife, </w:t>
      </w:r>
      <w:proofErr w:type="spellStart"/>
      <w:r>
        <w:t>Spain</w:t>
      </w:r>
      <w:proofErr w:type="spellEnd"/>
      <w:r>
        <w:t xml:space="preserve"> • Caleidoscopio Español [</w:t>
      </w:r>
      <w:proofErr w:type="spellStart"/>
      <w:r>
        <w:t>Spanish</w:t>
      </w:r>
      <w:proofErr w:type="spellEnd"/>
      <w:r>
        <w:t xml:space="preserve"> </w:t>
      </w:r>
      <w:proofErr w:type="spellStart"/>
      <w:r>
        <w:t>Kaleidoscope</w:t>
      </w:r>
      <w:proofErr w:type="spellEnd"/>
      <w:r>
        <w:t xml:space="preserve">], MAS (Museo de arte moderno y </w:t>
      </w:r>
      <w:proofErr w:type="spellStart"/>
      <w:r>
        <w:t>contem</w:t>
      </w:r>
      <w:proofErr w:type="spellEnd"/>
      <w:r>
        <w:t xml:space="preserve"> </w:t>
      </w:r>
      <w:proofErr w:type="spellStart"/>
      <w:r>
        <w:t>poráneo</w:t>
      </w:r>
      <w:proofErr w:type="spellEnd"/>
      <w:r>
        <w:t xml:space="preserve"> de Santander y Cantabria), </w:t>
      </w:r>
      <w:proofErr w:type="spellStart"/>
      <w:r>
        <w:t>Museum</w:t>
      </w:r>
      <w:proofErr w:type="spellEnd"/>
      <w:r>
        <w:t xml:space="preserve"> am </w:t>
      </w:r>
      <w:proofErr w:type="spellStart"/>
      <w:r>
        <w:t>Ostwall</w:t>
      </w:r>
      <w:proofErr w:type="spellEnd"/>
      <w:r>
        <w:t xml:space="preserve">, </w:t>
      </w:r>
      <w:proofErr w:type="spellStart"/>
      <w:r>
        <w:t>Dortmund</w:t>
      </w:r>
      <w:proofErr w:type="spellEnd"/>
      <w:r>
        <w:t xml:space="preserve">, Basilea, Bonn. (Di </w:t>
      </w:r>
      <w:proofErr w:type="spellStart"/>
      <w:r>
        <w:t>rección</w:t>
      </w:r>
      <w:proofErr w:type="spellEnd"/>
      <w:r>
        <w:t xml:space="preserve"> Fernando Moreno de Barreda, Proyecto y selección Carmen Gamarra e Isabel Ga </w:t>
      </w:r>
      <w:proofErr w:type="spellStart"/>
      <w:r>
        <w:t>rrigues</w:t>
      </w:r>
      <w:proofErr w:type="spellEnd"/>
      <w:r>
        <w:t>) • Últimos Trabajos [</w:t>
      </w:r>
      <w:proofErr w:type="spellStart"/>
      <w:r>
        <w:t>Latest</w:t>
      </w:r>
      <w:proofErr w:type="spellEnd"/>
      <w:r>
        <w:t xml:space="preserve"> Works], Círculo de Bellas Artes, Madrid; Bienal de la Ciudad de Oviedo, </w:t>
      </w:r>
      <w:proofErr w:type="spellStart"/>
      <w:r>
        <w:t>Spain</w:t>
      </w:r>
      <w:proofErr w:type="spellEnd"/>
      <w:r>
        <w:t xml:space="preserve"> • Presagios [</w:t>
      </w:r>
      <w:proofErr w:type="spellStart"/>
      <w:r>
        <w:t>Omens</w:t>
      </w:r>
      <w:proofErr w:type="spellEnd"/>
      <w:r>
        <w:t xml:space="preserve">], Círculo de Bellas Artes, Santa Cruz de Tenerife, </w:t>
      </w:r>
      <w:proofErr w:type="spellStart"/>
      <w:r>
        <w:t>Spain</w:t>
      </w:r>
      <w:proofErr w:type="spellEnd"/>
      <w:r>
        <w:t xml:space="preserve"> 1983Festival de Pintura de Sevilla, </w:t>
      </w:r>
      <w:proofErr w:type="spellStart"/>
      <w:r>
        <w:t>Spain</w:t>
      </w:r>
      <w:proofErr w:type="spellEnd"/>
      <w:r>
        <w:t xml:space="preserve"> • Del Espacio [</w:t>
      </w:r>
      <w:proofErr w:type="spellStart"/>
      <w:r>
        <w:t>On</w:t>
      </w:r>
      <w:proofErr w:type="spellEnd"/>
      <w:r>
        <w:t xml:space="preserve"> </w:t>
      </w:r>
      <w:proofErr w:type="spellStart"/>
      <w:r>
        <w:t>Space</w:t>
      </w:r>
      <w:proofErr w:type="spellEnd"/>
      <w:r>
        <w:t xml:space="preserve">], Museo Provincial de Álava, </w:t>
      </w:r>
      <w:proofErr w:type="spellStart"/>
      <w:r>
        <w:t>Spain</w:t>
      </w:r>
      <w:proofErr w:type="spellEnd"/>
      <w:r>
        <w:t xml:space="preserve"> • Arco ‘83, </w:t>
      </w:r>
      <w:proofErr w:type="spellStart"/>
      <w:r>
        <w:t>Galeria</w:t>
      </w:r>
      <w:proofErr w:type="spellEnd"/>
      <w:r>
        <w:t xml:space="preserve"> </w:t>
      </w:r>
      <w:proofErr w:type="spellStart"/>
      <w:r>
        <w:t>Alençon</w:t>
      </w:r>
      <w:proofErr w:type="spellEnd"/>
      <w:r>
        <w:t xml:space="preserve">, Madrid, </w:t>
      </w:r>
      <w:proofErr w:type="spellStart"/>
      <w:r>
        <w:t>Spain</w:t>
      </w:r>
      <w:proofErr w:type="spellEnd"/>
      <w:r>
        <w:t xml:space="preserve"> 1982 Escuela de Arquitectura, Valladolid, </w:t>
      </w:r>
      <w:proofErr w:type="spellStart"/>
      <w:r>
        <w:t>Spain</w:t>
      </w:r>
      <w:proofErr w:type="spellEnd"/>
      <w:r>
        <w:t xml:space="preserve"> • Andana 1 [Line 1 ], Centro Cultural de la Villa de Madrid y Jaén, </w:t>
      </w:r>
      <w:proofErr w:type="spellStart"/>
      <w:r>
        <w:t>Spain</w:t>
      </w:r>
      <w:proofErr w:type="spellEnd"/>
      <w:r>
        <w:t xml:space="preserve"> • II Salón de los 16 [</w:t>
      </w:r>
      <w:proofErr w:type="spellStart"/>
      <w:r>
        <w:t>The</w:t>
      </w:r>
      <w:proofErr w:type="spellEnd"/>
      <w:r>
        <w:t xml:space="preserve"> </w:t>
      </w:r>
      <w:proofErr w:type="spellStart"/>
      <w:r>
        <w:t>Salon</w:t>
      </w:r>
      <w:proofErr w:type="spellEnd"/>
      <w:r>
        <w:t xml:space="preserve"> of </w:t>
      </w:r>
      <w:proofErr w:type="spellStart"/>
      <w:r>
        <w:t>the</w:t>
      </w:r>
      <w:proofErr w:type="spellEnd"/>
      <w:r>
        <w:t xml:space="preserve"> 16], Museo Español de Arte Contemporáneo, Madrid, </w:t>
      </w:r>
      <w:proofErr w:type="spellStart"/>
      <w:r>
        <w:t>Spain</w:t>
      </w:r>
      <w:proofErr w:type="spellEnd"/>
      <w:r>
        <w:t xml:space="preserve">, (comisariado por / </w:t>
      </w:r>
      <w:proofErr w:type="spellStart"/>
      <w:r>
        <w:t>curated</w:t>
      </w:r>
      <w:proofErr w:type="spellEnd"/>
      <w:r>
        <w:t xml:space="preserve"> </w:t>
      </w:r>
      <w:proofErr w:type="spellStart"/>
      <w:r>
        <w:t>by</w:t>
      </w:r>
      <w:proofErr w:type="spellEnd"/>
      <w:r>
        <w:t xml:space="preserve"> Miguel Logroño) • VII Exposición Becarios de Artes Plásticas, Fundación Juan </w:t>
      </w:r>
      <w:proofErr w:type="spellStart"/>
      <w:r>
        <w:t>March</w:t>
      </w:r>
      <w:proofErr w:type="spellEnd"/>
      <w:r>
        <w:t xml:space="preserve">, Madrid, </w:t>
      </w:r>
      <w:proofErr w:type="spellStart"/>
      <w:r>
        <w:t>Spain</w:t>
      </w:r>
      <w:proofErr w:type="spellEnd"/>
      <w:r>
        <w:t xml:space="preserve"> </w:t>
      </w:r>
      <w:proofErr w:type="spellStart"/>
      <w:r>
        <w:t>Diciem</w:t>
      </w:r>
      <w:proofErr w:type="spellEnd"/>
      <w:r>
        <w:t xml:space="preserve"> </w:t>
      </w:r>
      <w:proofErr w:type="spellStart"/>
      <w:r>
        <w:t>bre</w:t>
      </w:r>
      <w:proofErr w:type="spellEnd"/>
      <w:r>
        <w:t xml:space="preserve"> 1921-Enero 1983() 1981 Forma y Color [</w:t>
      </w:r>
      <w:proofErr w:type="spellStart"/>
      <w:r>
        <w:t>Form</w:t>
      </w:r>
      <w:proofErr w:type="spellEnd"/>
      <w:r>
        <w:t xml:space="preserve"> and </w:t>
      </w:r>
      <w:proofErr w:type="spellStart"/>
      <w:r>
        <w:t>Colour</w:t>
      </w:r>
      <w:proofErr w:type="spellEnd"/>
      <w:r>
        <w:t xml:space="preserve">], Galería </w:t>
      </w:r>
      <w:proofErr w:type="spellStart"/>
      <w:r>
        <w:t>Theo</w:t>
      </w:r>
      <w:proofErr w:type="spellEnd"/>
      <w:r>
        <w:t xml:space="preserve">, Madrid, </w:t>
      </w:r>
      <w:proofErr w:type="spellStart"/>
      <w:r>
        <w:t>Spain</w:t>
      </w:r>
      <w:proofErr w:type="spellEnd"/>
      <w:r>
        <w:t xml:space="preserve"> • Andana 1. Pintores andaluces que viven fuera de Andalucía [Line 1. </w:t>
      </w:r>
      <w:proofErr w:type="spellStart"/>
      <w:r>
        <w:t>Andalusian</w:t>
      </w:r>
      <w:proofErr w:type="spellEnd"/>
      <w:r>
        <w:t xml:space="preserve"> </w:t>
      </w:r>
      <w:proofErr w:type="spellStart"/>
      <w:r>
        <w:t>Painters</w:t>
      </w:r>
      <w:proofErr w:type="spellEnd"/>
      <w:r>
        <w:t xml:space="preserve"> </w:t>
      </w:r>
      <w:proofErr w:type="spellStart"/>
      <w:r>
        <w:t>who</w:t>
      </w:r>
      <w:proofErr w:type="spellEnd"/>
      <w:r>
        <w:t xml:space="preserve"> </w:t>
      </w:r>
      <w:proofErr w:type="spellStart"/>
      <w:r>
        <w:t>live</w:t>
      </w:r>
      <w:proofErr w:type="spellEnd"/>
      <w:r>
        <w:t xml:space="preserve"> </w:t>
      </w:r>
      <w:proofErr w:type="spellStart"/>
      <w:r>
        <w:t>outside</w:t>
      </w:r>
      <w:proofErr w:type="spellEnd"/>
      <w:r>
        <w:t xml:space="preserve"> </w:t>
      </w:r>
      <w:proofErr w:type="spellStart"/>
      <w:r>
        <w:t>Andalusia</w:t>
      </w:r>
      <w:proofErr w:type="spellEnd"/>
      <w:r>
        <w:t xml:space="preserve">], Museo de Arte Flamenco, Jerez de la Frontera; Palacio de la Diputación, Cádiz; Museo de Arte Contemporáneo, Sevilla, </w:t>
      </w:r>
      <w:proofErr w:type="spellStart"/>
      <w:r>
        <w:t>Spain</w:t>
      </w:r>
      <w:proofErr w:type="spellEnd"/>
      <w:r>
        <w:t xml:space="preserve"> 1980 Galería Imagen Múltiple, Sevilla, </w:t>
      </w:r>
      <w:proofErr w:type="spellStart"/>
      <w:r>
        <w:t>Spain</w:t>
      </w:r>
      <w:proofErr w:type="spellEnd"/>
      <w:r>
        <w:t xml:space="preserve"> • Galería </w:t>
      </w:r>
      <w:proofErr w:type="spellStart"/>
      <w:r>
        <w:t>Alençon</w:t>
      </w:r>
      <w:proofErr w:type="spellEnd"/>
      <w:r>
        <w:t xml:space="preserve">, Madrid, </w:t>
      </w:r>
      <w:proofErr w:type="spellStart"/>
      <w:r>
        <w:t>Spain</w:t>
      </w:r>
      <w:proofErr w:type="spellEnd"/>
      <w:r>
        <w:t xml:space="preserve"> 1979 Galería </w:t>
      </w:r>
      <w:proofErr w:type="spellStart"/>
      <w:r>
        <w:t>Vandrés</w:t>
      </w:r>
      <w:proofErr w:type="spellEnd"/>
      <w:r>
        <w:t xml:space="preserve">, Madrid, </w:t>
      </w:r>
      <w:proofErr w:type="spellStart"/>
      <w:r>
        <w:t>Spain</w:t>
      </w:r>
      <w:proofErr w:type="spellEnd"/>
      <w:r>
        <w:t xml:space="preserve"> 1978 Galería DB, Oviedo, </w:t>
      </w:r>
      <w:proofErr w:type="spellStart"/>
      <w:r>
        <w:t>Spain</w:t>
      </w:r>
      <w:proofErr w:type="spellEnd"/>
      <w:r>
        <w:t xml:space="preserve"> Trienal de Nueva </w:t>
      </w:r>
      <w:r>
        <w:lastRenderedPageBreak/>
        <w:t xml:space="preserve">Delhi, </w:t>
      </w:r>
      <w:proofErr w:type="spellStart"/>
      <w:r>
        <w:t>Spain</w:t>
      </w:r>
      <w:proofErr w:type="spellEnd"/>
      <w:r>
        <w:t xml:space="preserve"> 1977 </w:t>
      </w:r>
      <w:proofErr w:type="spellStart"/>
      <w:r>
        <w:t>Accrochage</w:t>
      </w:r>
      <w:proofErr w:type="spellEnd"/>
      <w:r>
        <w:t xml:space="preserve">, Galería Juan Mas, Madrid (con / </w:t>
      </w:r>
      <w:proofErr w:type="spellStart"/>
      <w:r>
        <w:t>with</w:t>
      </w:r>
      <w:proofErr w:type="spellEnd"/>
      <w:r>
        <w:t xml:space="preserve"> José Guerrero, </w:t>
      </w:r>
      <w:proofErr w:type="spellStart"/>
      <w:r>
        <w:t>Palazuelo</w:t>
      </w:r>
      <w:proofErr w:type="spellEnd"/>
      <w:r>
        <w:t xml:space="preserve">, </w:t>
      </w:r>
      <w:proofErr w:type="spellStart"/>
      <w:r>
        <w:t>Pijuán</w:t>
      </w:r>
      <w:proofErr w:type="spellEnd"/>
      <w:r>
        <w:t xml:space="preserve">, </w:t>
      </w:r>
      <w:proofErr w:type="spellStart"/>
      <w:r>
        <w:t>Sempere</w:t>
      </w:r>
      <w:proofErr w:type="spellEnd"/>
      <w:r>
        <w:t xml:space="preserve"> and Iturralde), </w:t>
      </w:r>
      <w:proofErr w:type="spellStart"/>
      <w:r>
        <w:t>Spain</w:t>
      </w:r>
      <w:proofErr w:type="spellEnd"/>
      <w:r>
        <w:t xml:space="preserve"> • En la Pintura [In </w:t>
      </w:r>
      <w:proofErr w:type="spellStart"/>
      <w:r>
        <w:t>Painting</w:t>
      </w:r>
      <w:proofErr w:type="spellEnd"/>
      <w:r>
        <w:t xml:space="preserve">], Palacio de Cristal del Retiro, Madrid, </w:t>
      </w:r>
      <w:proofErr w:type="spellStart"/>
      <w:r>
        <w:t>Spain</w:t>
      </w:r>
      <w:proofErr w:type="spellEnd"/>
      <w:r>
        <w:t>. (</w:t>
      </w:r>
      <w:proofErr w:type="spellStart"/>
      <w:proofErr w:type="gramStart"/>
      <w:r>
        <w:t>comisariada</w:t>
      </w:r>
      <w:proofErr w:type="spellEnd"/>
      <w:proofErr w:type="gramEnd"/>
      <w:r>
        <w:t xml:space="preserve"> por / </w:t>
      </w:r>
      <w:proofErr w:type="spellStart"/>
      <w:r>
        <w:t>curated</w:t>
      </w:r>
      <w:proofErr w:type="spellEnd"/>
      <w:r>
        <w:t xml:space="preserve"> </w:t>
      </w:r>
      <w:proofErr w:type="spellStart"/>
      <w:r>
        <w:t>by</w:t>
      </w:r>
      <w:proofErr w:type="spellEnd"/>
      <w:r>
        <w:t xml:space="preserve"> Felipe Vicente, Comisario Nacional de Museos y Extensión Cultural) 1976 Galería Juan Mas, Madrid, </w:t>
      </w:r>
      <w:proofErr w:type="spellStart"/>
      <w:r>
        <w:t>Spain</w:t>
      </w:r>
      <w:proofErr w:type="spellEnd"/>
      <w:r>
        <w:t xml:space="preserve"> • Seis Pintores [ </w:t>
      </w:r>
      <w:proofErr w:type="spellStart"/>
      <w:r>
        <w:t>Six</w:t>
      </w:r>
      <w:proofErr w:type="spellEnd"/>
      <w:r>
        <w:t xml:space="preserve"> </w:t>
      </w:r>
      <w:proofErr w:type="spellStart"/>
      <w:r>
        <w:t>Painters</w:t>
      </w:r>
      <w:proofErr w:type="spellEnd"/>
      <w:r>
        <w:t xml:space="preserve">], Escuela de Artes y Oficios, Zaragoza, </w:t>
      </w:r>
      <w:proofErr w:type="spellStart"/>
      <w:r>
        <w:t>Spain</w:t>
      </w:r>
      <w:proofErr w:type="spellEnd"/>
      <w:r>
        <w:t xml:space="preserve"> • Galería Carmen </w:t>
      </w:r>
      <w:proofErr w:type="spellStart"/>
      <w:r>
        <w:t>Ourango</w:t>
      </w:r>
      <w:proofErr w:type="spellEnd"/>
      <w:r>
        <w:t xml:space="preserve">, Valladolid (con / </w:t>
      </w:r>
      <w:proofErr w:type="spellStart"/>
      <w:r>
        <w:t>with</w:t>
      </w:r>
      <w:proofErr w:type="spellEnd"/>
      <w:r>
        <w:t xml:space="preserve"> Broto, Grau, Rubio, </w:t>
      </w:r>
      <w:proofErr w:type="spellStart"/>
      <w:r>
        <w:t>Teixidor</w:t>
      </w:r>
      <w:proofErr w:type="spellEnd"/>
      <w:r>
        <w:t xml:space="preserve"> and Tena), </w:t>
      </w:r>
      <w:proofErr w:type="spellStart"/>
      <w:r>
        <w:t>Spain</w:t>
      </w:r>
      <w:proofErr w:type="spellEnd"/>
      <w:r>
        <w:t xml:space="preserve"> • Pintura 1 [</w:t>
      </w:r>
      <w:proofErr w:type="spellStart"/>
      <w:r>
        <w:t>Painting</w:t>
      </w:r>
      <w:proofErr w:type="spellEnd"/>
      <w:r>
        <w:t xml:space="preserve"> 1 ], Fundación Joan Miró, Barcelona, </w:t>
      </w:r>
      <w:proofErr w:type="spellStart"/>
      <w:r>
        <w:t>Spain</w:t>
      </w:r>
      <w:proofErr w:type="spellEnd"/>
      <w:r>
        <w:t xml:space="preserve"> • Primer Certamen Internacional de Lanzarote, Castillo de San José, Lanzarote, </w:t>
      </w:r>
      <w:proofErr w:type="spellStart"/>
      <w:r>
        <w:t>Spain</w:t>
      </w:r>
      <w:proofErr w:type="spellEnd"/>
      <w:r>
        <w:t xml:space="preserve"> • Realidad Social. 1936-1976 [Social </w:t>
      </w:r>
      <w:proofErr w:type="spellStart"/>
      <w:r>
        <w:t>Reality</w:t>
      </w:r>
      <w:proofErr w:type="spellEnd"/>
      <w:r>
        <w:t xml:space="preserve">. 1936-1976], </w:t>
      </w:r>
      <w:proofErr w:type="spellStart"/>
      <w:r>
        <w:t>Venice</w:t>
      </w:r>
      <w:proofErr w:type="spellEnd"/>
      <w:r>
        <w:t xml:space="preserve"> </w:t>
      </w:r>
      <w:proofErr w:type="spellStart"/>
      <w:r>
        <w:t>Biennial</w:t>
      </w:r>
      <w:proofErr w:type="spellEnd"/>
      <w:r>
        <w:t xml:space="preserve">. </w:t>
      </w:r>
      <w:proofErr w:type="spellStart"/>
      <w:r>
        <w:t>Spanish</w:t>
      </w:r>
      <w:proofErr w:type="spellEnd"/>
      <w:r>
        <w:t xml:space="preserve"> </w:t>
      </w:r>
      <w:proofErr w:type="spellStart"/>
      <w:r>
        <w:t>Pavi</w:t>
      </w:r>
      <w:proofErr w:type="spellEnd"/>
      <w:r>
        <w:t xml:space="preserve"> </w:t>
      </w:r>
      <w:proofErr w:type="spellStart"/>
      <w:r>
        <w:t>llion</w:t>
      </w:r>
      <w:proofErr w:type="spellEnd"/>
      <w:r>
        <w:t xml:space="preserve">, </w:t>
      </w:r>
      <w:proofErr w:type="spellStart"/>
      <w:r>
        <w:t>Venice</w:t>
      </w:r>
      <w:proofErr w:type="spellEnd"/>
      <w:r>
        <w:t xml:space="preserve">, </w:t>
      </w:r>
      <w:proofErr w:type="spellStart"/>
      <w:r>
        <w:t>Italy</w:t>
      </w:r>
      <w:proofErr w:type="spellEnd"/>
      <w:r>
        <w:t xml:space="preserve"> 1975 Galería Carmen Durango, Valladolid, </w:t>
      </w:r>
      <w:proofErr w:type="spellStart"/>
      <w:r>
        <w:t>Spain</w:t>
      </w:r>
      <w:proofErr w:type="spellEnd"/>
      <w:r>
        <w:t xml:space="preserve"> • 10 Abstractos [10 </w:t>
      </w:r>
      <w:proofErr w:type="spellStart"/>
      <w:r>
        <w:t>Abstracts</w:t>
      </w:r>
      <w:proofErr w:type="spellEnd"/>
      <w:r>
        <w:t xml:space="preserve">], Galería </w:t>
      </w:r>
      <w:proofErr w:type="spellStart"/>
      <w:r>
        <w:t>Buades</w:t>
      </w:r>
      <w:proofErr w:type="spellEnd"/>
      <w:r>
        <w:t xml:space="preserve">, Madrid, </w:t>
      </w:r>
      <w:proofErr w:type="spellStart"/>
      <w:r>
        <w:t>Spain</w:t>
      </w:r>
      <w:proofErr w:type="spellEnd"/>
      <w:r>
        <w:t xml:space="preserve"> • </w:t>
      </w:r>
      <w:proofErr w:type="spellStart"/>
      <w:r>
        <w:t>Oessins</w:t>
      </w:r>
      <w:proofErr w:type="spellEnd"/>
      <w:r>
        <w:t xml:space="preserve">, Centre Cultural de </w:t>
      </w:r>
      <w:proofErr w:type="spellStart"/>
      <w:r>
        <w:t>Meudon</w:t>
      </w:r>
      <w:proofErr w:type="spellEnd"/>
      <w:r>
        <w:t xml:space="preserve"> (con / </w:t>
      </w:r>
      <w:proofErr w:type="spellStart"/>
      <w:r>
        <w:t>with</w:t>
      </w:r>
      <w:proofErr w:type="spellEnd"/>
      <w:r>
        <w:t xml:space="preserve"> Shirley </w:t>
      </w:r>
      <w:proofErr w:type="spellStart"/>
      <w:r>
        <w:t>Carcassonne</w:t>
      </w:r>
      <w:proofErr w:type="spellEnd"/>
      <w:r>
        <w:t xml:space="preserve">) 1970 Galería Jacobo, Valladolid, </w:t>
      </w:r>
      <w:proofErr w:type="spellStart"/>
      <w:r>
        <w:t>Spain</w:t>
      </w:r>
      <w:proofErr w:type="spellEnd"/>
      <w:r>
        <w:t xml:space="preserve"> 1968 Pintura y Poesía [</w:t>
      </w:r>
      <w:proofErr w:type="spellStart"/>
      <w:r>
        <w:t>Painting</w:t>
      </w:r>
      <w:proofErr w:type="spellEnd"/>
      <w:r>
        <w:t xml:space="preserve"> and </w:t>
      </w:r>
      <w:proofErr w:type="spellStart"/>
      <w:r>
        <w:t>Poetry</w:t>
      </w:r>
      <w:proofErr w:type="spellEnd"/>
      <w:r>
        <w:t xml:space="preserve">], Galería Jacobo, Valladolid, </w:t>
      </w:r>
      <w:proofErr w:type="spellStart"/>
      <w:r>
        <w:t>Spain</w:t>
      </w:r>
      <w:proofErr w:type="spellEnd"/>
      <w:r>
        <w:t xml:space="preserve"> Ensayo Colectivo [ </w:t>
      </w:r>
      <w:proofErr w:type="spellStart"/>
      <w:r>
        <w:t>Group</w:t>
      </w:r>
      <w:proofErr w:type="spellEnd"/>
      <w:r>
        <w:t xml:space="preserve"> </w:t>
      </w:r>
      <w:proofErr w:type="spellStart"/>
      <w:r>
        <w:t>Essay</w:t>
      </w:r>
      <w:proofErr w:type="spellEnd"/>
      <w:r>
        <w:t xml:space="preserve">], Ateneo de Salamanca, </w:t>
      </w:r>
      <w:proofErr w:type="spellStart"/>
      <w:r>
        <w:t>Spain</w:t>
      </w:r>
      <w:proofErr w:type="spellEnd"/>
      <w:r>
        <w:t xml:space="preserve"> PUBLIC COLLECTIONS / COLECCIONES PÚBLICAS Museo Nacional Reina Sofía, Madrid, </w:t>
      </w:r>
      <w:proofErr w:type="spellStart"/>
      <w:r>
        <w:t>Spain</w:t>
      </w:r>
      <w:proofErr w:type="spellEnd"/>
      <w:r>
        <w:t xml:space="preserve"> Colección Ayuntamiento de Barcelona, </w:t>
      </w:r>
      <w:proofErr w:type="spellStart"/>
      <w:r>
        <w:t>Spain</w:t>
      </w:r>
      <w:proofErr w:type="spellEnd"/>
      <w:r>
        <w:t xml:space="preserve"> Colección Fundación </w:t>
      </w:r>
      <w:proofErr w:type="spellStart"/>
      <w:r>
        <w:t>Sunyol</w:t>
      </w:r>
      <w:proofErr w:type="spellEnd"/>
      <w:r>
        <w:t xml:space="preserve">, Barcelona, </w:t>
      </w:r>
      <w:proofErr w:type="spellStart"/>
      <w:r>
        <w:t>Spain</w:t>
      </w:r>
      <w:proofErr w:type="spellEnd"/>
      <w:r>
        <w:t xml:space="preserve"> Colección Banco de España, Madrid, </w:t>
      </w:r>
      <w:proofErr w:type="spellStart"/>
      <w:r>
        <w:t>Spain</w:t>
      </w:r>
      <w:proofErr w:type="spellEnd"/>
      <w:r>
        <w:t xml:space="preserve"> Colección </w:t>
      </w:r>
      <w:proofErr w:type="spellStart"/>
      <w:r>
        <w:t>Citibank</w:t>
      </w:r>
      <w:proofErr w:type="spellEnd"/>
      <w:r>
        <w:t xml:space="preserve">, Madrid, </w:t>
      </w:r>
      <w:proofErr w:type="spellStart"/>
      <w:r>
        <w:t>Spain</w:t>
      </w:r>
      <w:proofErr w:type="spellEnd"/>
      <w:r>
        <w:t xml:space="preserve"> Colección de Arte </w:t>
      </w:r>
      <w:proofErr w:type="spellStart"/>
      <w:r>
        <w:t>Cntemporáneo</w:t>
      </w:r>
      <w:proofErr w:type="spellEnd"/>
      <w:r>
        <w:t xml:space="preserve"> de la Comunidad Autónoma de Madrid, </w:t>
      </w:r>
      <w:proofErr w:type="spellStart"/>
      <w:r>
        <w:t>Spain</w:t>
      </w:r>
      <w:proofErr w:type="spellEnd"/>
      <w:r>
        <w:t xml:space="preserve"> Fundación Helga de Alvear, </w:t>
      </w:r>
      <w:proofErr w:type="spellStart"/>
      <w:r>
        <w:t>Caceres</w:t>
      </w:r>
      <w:proofErr w:type="spellEnd"/>
      <w:r>
        <w:t xml:space="preserve">, </w:t>
      </w:r>
      <w:proofErr w:type="spellStart"/>
      <w:r>
        <w:t>Spain</w:t>
      </w:r>
      <w:proofErr w:type="spellEnd"/>
      <w:r>
        <w:t xml:space="preserve"> Colección </w:t>
      </w:r>
      <w:proofErr w:type="spellStart"/>
      <w:r>
        <w:t>Triangle</w:t>
      </w:r>
      <w:proofErr w:type="spellEnd"/>
      <w:r>
        <w:t xml:space="preserve"> </w:t>
      </w:r>
      <w:proofErr w:type="spellStart"/>
      <w:r>
        <w:t>Artist</w:t>
      </w:r>
      <w:proofErr w:type="spellEnd"/>
      <w:r>
        <w:t xml:space="preserve"> </w:t>
      </w:r>
      <w:proofErr w:type="spellStart"/>
      <w:r>
        <w:t>Workshop</w:t>
      </w:r>
      <w:proofErr w:type="spellEnd"/>
      <w:r>
        <w:t xml:space="preserve">, New York, USA Museo de Bellas Artes de Bilbao, </w:t>
      </w:r>
      <w:proofErr w:type="spellStart"/>
      <w:r>
        <w:t>Spain</w:t>
      </w:r>
      <w:proofErr w:type="spellEnd"/>
      <w:r>
        <w:t xml:space="preserve"> Centre of </w:t>
      </w:r>
      <w:proofErr w:type="spellStart"/>
      <w:r>
        <w:t>Contemporary</w:t>
      </w:r>
      <w:proofErr w:type="spellEnd"/>
      <w:r>
        <w:t xml:space="preserve"> Art. Cleveland. Ohio, USA Colección Fundación Obra Social y Monte de Piedad de Madrid, </w:t>
      </w:r>
      <w:proofErr w:type="spellStart"/>
      <w:r>
        <w:t>Spain</w:t>
      </w:r>
      <w:proofErr w:type="spellEnd"/>
      <w:r>
        <w:t xml:space="preserve"> CAM, Caja de Ahorros del Mediterráneo, Alicante, </w:t>
      </w:r>
      <w:proofErr w:type="spellStart"/>
      <w:r>
        <w:t>Spain</w:t>
      </w:r>
      <w:proofErr w:type="spellEnd"/>
      <w:r>
        <w:t xml:space="preserve"> Portland </w:t>
      </w:r>
      <w:proofErr w:type="spellStart"/>
      <w:r>
        <w:t>Museum</w:t>
      </w:r>
      <w:proofErr w:type="spellEnd"/>
      <w:r>
        <w:t xml:space="preserve">, </w:t>
      </w:r>
      <w:proofErr w:type="spellStart"/>
      <w:r>
        <w:t>Clement</w:t>
      </w:r>
      <w:proofErr w:type="spellEnd"/>
      <w:r>
        <w:t xml:space="preserve"> </w:t>
      </w:r>
      <w:proofErr w:type="spellStart"/>
      <w:r>
        <w:t>Greenbergs</w:t>
      </w:r>
      <w:proofErr w:type="spellEnd"/>
      <w:r>
        <w:t xml:space="preserve"> </w:t>
      </w:r>
      <w:proofErr w:type="spellStart"/>
      <w:r>
        <w:t>legacy</w:t>
      </w:r>
      <w:proofErr w:type="spellEnd"/>
      <w:r>
        <w:t xml:space="preserve">, USA Colección Caja Segovia, </w:t>
      </w:r>
      <w:proofErr w:type="spellStart"/>
      <w:r>
        <w:t>Spain</w:t>
      </w:r>
      <w:proofErr w:type="spellEnd"/>
      <w:r>
        <w:t xml:space="preserve"> Museo Municipal, Madrid, </w:t>
      </w:r>
      <w:proofErr w:type="spellStart"/>
      <w:r>
        <w:t>Spain</w:t>
      </w:r>
      <w:proofErr w:type="spellEnd"/>
      <w:r>
        <w:t xml:space="preserve"> Fundación La </w:t>
      </w:r>
      <w:proofErr w:type="spellStart"/>
      <w:r>
        <w:t>Caixa</w:t>
      </w:r>
      <w:proofErr w:type="spellEnd"/>
      <w:r>
        <w:t xml:space="preserve">, </w:t>
      </w:r>
      <w:proofErr w:type="spellStart"/>
      <w:r>
        <w:t>Spain</w:t>
      </w:r>
      <w:proofErr w:type="spellEnd"/>
      <w:r>
        <w:t xml:space="preserve"> MUSAC, Museo de Arte Contemporáneo de Castilla y León, León, </w:t>
      </w:r>
      <w:proofErr w:type="spellStart"/>
      <w:r>
        <w:t>Spain</w:t>
      </w:r>
      <w:proofErr w:type="spellEnd"/>
      <w:r>
        <w:t xml:space="preserve"> Patio Herreriano, Museo de Arte Contemporáneo, Valladolid, </w:t>
      </w:r>
      <w:proofErr w:type="spellStart"/>
      <w:r>
        <w:t>Spain</w:t>
      </w:r>
      <w:proofErr w:type="spellEnd"/>
      <w:r>
        <w:t xml:space="preserve"> CA2M Centro de Arte Dos de Mayo de la Comunidad de Madrid </w:t>
      </w:r>
    </w:p>
    <w:p w:rsidR="001655BD" w:rsidRDefault="001655BD"/>
    <w:p w:rsidR="001655BD" w:rsidRDefault="001655BD"/>
    <w:p w:rsidR="001655BD" w:rsidRDefault="001655BD"/>
    <w:p w:rsidR="001655BD" w:rsidRDefault="001655BD">
      <w:r>
        <w:t xml:space="preserve">BIBLIOGRAFÍA ACEBES, Clara, “Carlos León”, El País, Educación, Madrid, martes 22 de diciembre de 1987. ALAMINOS, Eduardo, “Carlos León, Galería Juan Mas”, Revista Artes Pláticas, Madrid, junio de 1976. ALONSO MOLINA, Oscar, “Biografía de Carlos León”, El efecto Guerrero. José Guerrero y la pintura española de los años 70–80, Diputación de Granada, Granada, 2006, págs. 169–170. AMÓN, Santiago, “Balance fin de temporada”, El País, Arte, Madrid, 1 de agosto de 1976. ARRIBA, Gonzalo; PALOMAR, Miguel, “Carlos León (pintor), Imprescindibles, revista digital, 22 de septiembre de 2012. http://archive.is/0h0J6 ARROYO, María Dolores, “Carlos León, Galería La Cúpula”, Las Artes, Crónica 3, octubre de 1986. BARRO, David, “Una poética de lo frágil”, Carlos León Ayer noche mañana será tarde, Museo Patio Herreriano, Valladolid, 2009, BARROSO, “Los cuadros negros de Carlos León”, La Gaceta, Salamanca, 29 de marzo de 2003. BLANCH, Teresa; </w:t>
      </w:r>
      <w:proofErr w:type="spellStart"/>
      <w:r>
        <w:t>Wilkin</w:t>
      </w:r>
      <w:proofErr w:type="spellEnd"/>
      <w:r>
        <w:t xml:space="preserve">, Karen, “Carlos León”, ART </w:t>
      </w:r>
      <w:proofErr w:type="spellStart"/>
      <w:r>
        <w:t>Triangle</w:t>
      </w:r>
      <w:proofErr w:type="spellEnd"/>
      <w:r>
        <w:t xml:space="preserve"> Barcelona, Barcelona, </w:t>
      </w:r>
      <w:proofErr w:type="spellStart"/>
      <w:r>
        <w:t>Ajuntament</w:t>
      </w:r>
      <w:proofErr w:type="spellEnd"/>
      <w:r>
        <w:t xml:space="preserve"> de Barcelona, 1987, pág. 56–59. BREA, José Luis, Carlos León. </w:t>
      </w:r>
      <w:proofErr w:type="spellStart"/>
      <w:r>
        <w:t>Hortus</w:t>
      </w:r>
      <w:proofErr w:type="spellEnd"/>
      <w:r>
        <w:t xml:space="preserve"> </w:t>
      </w:r>
      <w:proofErr w:type="spellStart"/>
      <w:r>
        <w:t>hermeticus</w:t>
      </w:r>
      <w:proofErr w:type="spellEnd"/>
      <w:r>
        <w:t xml:space="preserve"> (paisajes y formas), La Cúpula, Madrid, 1986. BONET CORREA, Antonio, Colección El Aire, Iberia Madrid, 1993, págs. 50–53. —, “Carlos León, una práctica de la pintura”, El País, Madrid, 16 de mayo de 1976. —, “Cita andaluza en Jerez”, Pueblo, Madrid, 11 de diciembre de 1981. —, “</w:t>
      </w:r>
      <w:proofErr w:type="spellStart"/>
      <w:r>
        <w:t>The</w:t>
      </w:r>
      <w:proofErr w:type="spellEnd"/>
      <w:r>
        <w:t xml:space="preserve"> </w:t>
      </w:r>
      <w:proofErr w:type="spellStart"/>
      <w:r>
        <w:t>last</w:t>
      </w:r>
      <w:proofErr w:type="spellEnd"/>
      <w:r>
        <w:t xml:space="preserve"> </w:t>
      </w:r>
      <w:proofErr w:type="spellStart"/>
      <w:r>
        <w:t>twenty</w:t>
      </w:r>
      <w:proofErr w:type="spellEnd"/>
      <w:r>
        <w:t xml:space="preserve"> </w:t>
      </w:r>
      <w:proofErr w:type="spellStart"/>
      <w:r>
        <w:t>years</w:t>
      </w:r>
      <w:proofErr w:type="spellEnd"/>
      <w:r>
        <w:t xml:space="preserve">”, 100 </w:t>
      </w:r>
      <w:proofErr w:type="spellStart"/>
      <w:r>
        <w:t>Paintings</w:t>
      </w:r>
      <w:proofErr w:type="spellEnd"/>
      <w:r>
        <w:t xml:space="preserve">: </w:t>
      </w:r>
      <w:proofErr w:type="spellStart"/>
      <w:r>
        <w:t>Spanish</w:t>
      </w:r>
      <w:proofErr w:type="spellEnd"/>
      <w:r>
        <w:t xml:space="preserve"> Art in </w:t>
      </w:r>
      <w:proofErr w:type="spellStart"/>
      <w:r>
        <w:t>the</w:t>
      </w:r>
      <w:proofErr w:type="spellEnd"/>
      <w:r>
        <w:t xml:space="preserve"> 20th </w:t>
      </w:r>
      <w:proofErr w:type="spellStart"/>
      <w:r>
        <w:t>Century</w:t>
      </w:r>
      <w:proofErr w:type="spellEnd"/>
      <w:r>
        <w:t xml:space="preserve">, </w:t>
      </w:r>
      <w:proofErr w:type="spellStart"/>
      <w:r>
        <w:t>from</w:t>
      </w:r>
      <w:proofErr w:type="spellEnd"/>
      <w:r>
        <w:t xml:space="preserve"> Picasso </w:t>
      </w:r>
      <w:proofErr w:type="spellStart"/>
      <w:r>
        <w:t>to</w:t>
      </w:r>
      <w:proofErr w:type="spellEnd"/>
      <w:r>
        <w:t xml:space="preserve"> </w:t>
      </w:r>
      <w:proofErr w:type="spellStart"/>
      <w:r>
        <w:t>the</w:t>
      </w:r>
      <w:proofErr w:type="spellEnd"/>
      <w:r>
        <w:t xml:space="preserve"> </w:t>
      </w:r>
      <w:proofErr w:type="spellStart"/>
      <w:r>
        <w:t>present</w:t>
      </w:r>
      <w:proofErr w:type="spellEnd"/>
      <w:r>
        <w:t xml:space="preserve"> </w:t>
      </w:r>
      <w:proofErr w:type="spellStart"/>
      <w:r>
        <w:t>day</w:t>
      </w:r>
      <w:proofErr w:type="spellEnd"/>
      <w:r>
        <w:t xml:space="preserve">, Mie </w:t>
      </w:r>
      <w:proofErr w:type="spellStart"/>
      <w:r>
        <w:t>Prefectural</w:t>
      </w:r>
      <w:proofErr w:type="spellEnd"/>
      <w:r>
        <w:t xml:space="preserve">, </w:t>
      </w:r>
      <w:proofErr w:type="spellStart"/>
      <w:r>
        <w:t>Jap</w:t>
      </w:r>
      <w:proofErr w:type="spellEnd"/>
      <w:r>
        <w:t xml:space="preserve">—n, 1991, </w:t>
      </w:r>
      <w:proofErr w:type="spellStart"/>
      <w:r>
        <w:t>p‡gs</w:t>
      </w:r>
      <w:proofErr w:type="spellEnd"/>
      <w:r>
        <w:t xml:space="preserve">. 50–51, </w:t>
      </w:r>
      <w:proofErr w:type="spellStart"/>
      <w:r>
        <w:t>il</w:t>
      </w:r>
      <w:proofErr w:type="spellEnd"/>
      <w:r>
        <w:t>. 81–82. BORJABAD, María Jesús, “</w:t>
      </w:r>
      <w:proofErr w:type="spellStart"/>
      <w:r>
        <w:t>Hafrika</w:t>
      </w:r>
      <w:proofErr w:type="spellEnd"/>
      <w:r>
        <w:t xml:space="preserve">: el imaginario país de Carlos León”, ABC, Madrid, lunes 7 de julio de 2008. CORRAL CASTANEDO, Antonio, “Las exposiciones de la semana”, El Norte de Castilla, Valladolid, 1975. CALVO SERRALLER, Francisco, “Buenas maneras de hoy”, El País, Artes, Madrid, 4 de abril de 1981. —, “La vuelta de Carlos León”, El País, Artes, Madrid, 15 de mayo de 1982. —, “La oscura sensualidad de Carlos león”, El País, Artes, Madrid, 4 de febrero de 1984. —, “Jardín hermético de la pintura”, El País, En cartel, exposiciones, Madrid, 26 de septiembre de 1986. —, Carlos León, Gamarra </w:t>
      </w:r>
      <w:proofErr w:type="spellStart"/>
      <w:r>
        <w:t>Garrigues</w:t>
      </w:r>
      <w:proofErr w:type="spellEnd"/>
      <w:r>
        <w:t xml:space="preserve">, Madrid, 1991. —, “A la altura de la desmesura”, Catálogo de la exposición Fuego, lluvia, cenizas, La Granja de San Ildefonso, 2011, pág. 4-6 CASILLAS, David, “Carlos León expone desde ayer en Ávila su pintura hermética”, Diario de Ávila, Cultura, Ávila, 1 de mayo de 2003. CASTRO, </w:t>
      </w:r>
      <w:r>
        <w:lastRenderedPageBreak/>
        <w:t xml:space="preserve">Eugenio, “Carlos León. </w:t>
      </w:r>
      <w:proofErr w:type="spellStart"/>
      <w:r>
        <w:t>Galer’a</w:t>
      </w:r>
      <w:proofErr w:type="spellEnd"/>
      <w:r>
        <w:t xml:space="preserve"> Max Estrella”, Revista Crítica, Madrid, junio de 2004. CASTRO FLÓREZ, Fernando, A memoria da </w:t>
      </w:r>
      <w:proofErr w:type="spellStart"/>
      <w:r>
        <w:t>auga</w:t>
      </w:r>
      <w:proofErr w:type="spellEnd"/>
      <w:r>
        <w:t xml:space="preserve">. Carlos León, Mª Luz González Domingo (trad. al </w:t>
      </w:r>
      <w:proofErr w:type="spellStart"/>
      <w:r>
        <w:t>galego</w:t>
      </w:r>
      <w:proofErr w:type="spellEnd"/>
      <w:r>
        <w:t xml:space="preserve">), Concello de Santiago, Santiago de Compostela, 1994. —, “Carlos León produce una poética de los elementos, su mirada desciende hasta lo originario”, Diario 16, Crítica de arte, Madrid, 30 de enero de 1995. —, “Carlos León”, </w:t>
      </w:r>
      <w:proofErr w:type="spellStart"/>
      <w:r>
        <w:t>Cimal</w:t>
      </w:r>
      <w:proofErr w:type="spellEnd"/>
      <w:r>
        <w:t xml:space="preserve">. Arte internacional, Junta de Castilla y León, 2003, págs. 50 51. —, Carlos León. </w:t>
      </w:r>
      <w:proofErr w:type="spellStart"/>
      <w:r>
        <w:t>Metoikesis</w:t>
      </w:r>
      <w:proofErr w:type="spellEnd"/>
      <w:r>
        <w:t xml:space="preserve">, Nueva York, Junta de Castilla y León, 2005. —, “El Jardín de </w:t>
      </w:r>
      <w:proofErr w:type="spellStart"/>
      <w:r>
        <w:t>Acteón</w:t>
      </w:r>
      <w:proofErr w:type="spellEnd"/>
      <w:r>
        <w:t xml:space="preserve">”, ABC, ABCD las Artes y las Letras, Madrid, 2006, núm. 774, semana del 2 al 8 de diciembre de 2006. —, “Carlos León. Jardín perdido”, MUSAC Colección, vol. II, MUSAC, Museo de Arte Contemporáneo de Castilla y León, León, 2008, págs. 276–277. —, “Carlos León”, 100 artistas españoles. </w:t>
      </w:r>
      <w:proofErr w:type="spellStart"/>
      <w:r>
        <w:t>Spanish</w:t>
      </w:r>
      <w:proofErr w:type="spellEnd"/>
      <w:r>
        <w:t xml:space="preserve"> </w:t>
      </w:r>
      <w:proofErr w:type="spellStart"/>
      <w:r>
        <w:t>artists</w:t>
      </w:r>
      <w:proofErr w:type="spellEnd"/>
      <w:r>
        <w:t xml:space="preserve">, </w:t>
      </w:r>
      <w:proofErr w:type="spellStart"/>
      <w:r>
        <w:t>Exit</w:t>
      </w:r>
      <w:proofErr w:type="spellEnd"/>
      <w:r>
        <w:t xml:space="preserve"> publicaciones, Madrid, 2008, págs. 228–231. —, “Una promesa de felicidad”, ABC, Cultural, Madrid, 21 de noviembre de 2009 —,”Nunc tibi me </w:t>
      </w:r>
      <w:proofErr w:type="spellStart"/>
      <w:r>
        <w:t>posito</w:t>
      </w:r>
      <w:proofErr w:type="spellEnd"/>
      <w:r>
        <w:t xml:space="preserve"> </w:t>
      </w:r>
      <w:proofErr w:type="spellStart"/>
      <w:r>
        <w:t>uisam</w:t>
      </w:r>
      <w:proofErr w:type="spellEnd"/>
      <w:r>
        <w:t xml:space="preserve"> </w:t>
      </w:r>
      <w:proofErr w:type="spellStart"/>
      <w:r>
        <w:t>uelamine</w:t>
      </w:r>
      <w:proofErr w:type="spellEnd"/>
      <w:r>
        <w:t xml:space="preserve"> narres, si </w:t>
      </w:r>
      <w:proofErr w:type="spellStart"/>
      <w:r>
        <w:t>poteris</w:t>
      </w:r>
      <w:proofErr w:type="spellEnd"/>
      <w:r>
        <w:t xml:space="preserve"> narrare, </w:t>
      </w:r>
      <w:proofErr w:type="spellStart"/>
      <w:r>
        <w:t>licet</w:t>
      </w:r>
      <w:proofErr w:type="spellEnd"/>
      <w:r>
        <w:t>! [</w:t>
      </w:r>
      <w:proofErr w:type="gramStart"/>
      <w:r>
        <w:t>gestos</w:t>
      </w:r>
      <w:proofErr w:type="gramEnd"/>
      <w:r>
        <w:t xml:space="preserve">, restos y rastros en la pintura y escultura de Carlos León], El Orden de las primeras cosas, CGAC, Centro Gallego de Arte Contemporáneo, págs. 99-126 —, “Carlos León. El sedimento del deseo”, Capital Arte, Año 1, Nº 11, págs. 94-96 —, “Latidos de la pintura”, ABC, Cultural, Madrid, 26 de septiembre de 2015, págs. 20 y 21 CERVIÑO, </w:t>
      </w:r>
      <w:proofErr w:type="spellStart"/>
      <w:r>
        <w:t>Angel</w:t>
      </w:r>
      <w:proofErr w:type="spellEnd"/>
      <w:r>
        <w:t xml:space="preserve">; GONZALEZ-ALEGRE, Alberto, “Las cosas por su nombre”, El Orden de las primeras cosas, CGAC, Centro Gallego de Arte Contemporáneo, págs. 127-133 CORRAL DE, María, “Carlos León: el compromiso de la pintura”, </w:t>
      </w:r>
      <w:proofErr w:type="spellStart"/>
      <w:r>
        <w:t>Pink</w:t>
      </w:r>
      <w:proofErr w:type="spellEnd"/>
      <w:r>
        <w:t xml:space="preserve"> </w:t>
      </w:r>
      <w:proofErr w:type="spellStart"/>
      <w:r>
        <w:t>Requiem</w:t>
      </w:r>
      <w:proofErr w:type="spellEnd"/>
      <w:r>
        <w:t xml:space="preserve">, Sala Alcalá de la Comunidad de Madrid, Septiembre de 2015, págs. 9-17. CHASCO, Cristina, “Caligrafías del vacío”, El Pueblo de Ceuta, Cultura/Exposición, Ceuta, 8 de octubre de 2005. ABC, Cultural, Madrid, 21 de noviembre de 2009 DANVILA, José Ramón, “El espacio abierto de un Jardín cerrado”, Arte Madrid, Madrid, 1986, pág. 9. —, “Carlos León, pintura y sensaciones”, El Punto, Madrid, 19–25 de abril de 1991. DÍAZ-GUARDIOLA, Javier, “Carlos León: cuanto más refino mi discurso, más cercano me siento al hombre de las cavernas”, ABC, Blanco y Negro, cultural, 15 de mayo de 2004, pág. 31. DURÁN, Isabel, “En el piedemonte”, </w:t>
      </w:r>
      <w:proofErr w:type="spellStart"/>
      <w:r>
        <w:t>Ars</w:t>
      </w:r>
      <w:proofErr w:type="spellEnd"/>
      <w:r>
        <w:t xml:space="preserve"> </w:t>
      </w:r>
      <w:proofErr w:type="spellStart"/>
      <w:r>
        <w:t>Mgazine</w:t>
      </w:r>
      <w:proofErr w:type="spellEnd"/>
      <w:r>
        <w:t xml:space="preserve"> revista de arte y </w:t>
      </w:r>
      <w:proofErr w:type="spellStart"/>
      <w:r>
        <w:t>coleccionimo</w:t>
      </w:r>
      <w:proofErr w:type="spellEnd"/>
      <w:r>
        <w:t xml:space="preserve">, 2014, núm. 22, págs. 104-115 ESPEJO, </w:t>
      </w:r>
      <w:proofErr w:type="spellStart"/>
      <w:r>
        <w:t>Bea</w:t>
      </w:r>
      <w:proofErr w:type="spellEnd"/>
      <w:r>
        <w:t xml:space="preserve">, “Carlos León. </w:t>
      </w:r>
      <w:proofErr w:type="gramStart"/>
      <w:r>
        <w:t>pintar</w:t>
      </w:r>
      <w:proofErr w:type="gramEnd"/>
      <w:r>
        <w:t xml:space="preserve"> con las manos le da a mi pintura un </w:t>
      </w:r>
      <w:proofErr w:type="spellStart"/>
      <w:r>
        <w:t>feeling</w:t>
      </w:r>
      <w:proofErr w:type="spellEnd"/>
      <w:r>
        <w:t xml:space="preserve"> industrial y crudo”, El cultural.com, 16 de diciembre de 2014 FERNÁNDEZ ABAD, Ana, “Carlos León. [La verdadera libertad tiene su medida, una estructura interior y unos límites], Descubrir el arte, Año XVII, nº 199, Septiembre 2015, págs. 96,97 FERNÁNDEZ CID, Miguel, I Bienal de Pintura Cultural Rioja, Consejería de Educación, Cultura y Deportes, Logroño, enero de 1989, pág. 9; </w:t>
      </w:r>
      <w:proofErr w:type="spellStart"/>
      <w:r>
        <w:t>il</w:t>
      </w:r>
      <w:proofErr w:type="spellEnd"/>
      <w:r>
        <w:t xml:space="preserve">., pág. 39. —, “Carlos león: mis cuadros son como partidas de ajedrez”, Diario 16, Cultura, Madrid, 27 de abril de 1991. FERNANDEZ, Horacio, “Todo un regreso. Carlos León vuelve a exponer”, El Mundo, Escenarios, Madrid, 26 de abril de 1991. FERRÁN, Emiliano, “Una exposición. Carlos León en Madrid”, El Observador, Tiempo libre, Málaga, 2 de diciembre de 2002. GALINDO, M., “El jardinero del espíritu”, El Adelantado de Segovia, Segovia, jueves 1 de mayo de 2003. GARCÍA, Mariano, “Carlos León expone su obra en la galería Fernando Latorre”, Heraldo de Aragón, Cultura, Arte, Zaragoza, 1 de diciembre de 1995. GARCÍA BERRIO, Antonio, “Carlos León: Apolo y Epicuro”, ABC, Palabras cruzadas, Madrid, 6 de Marzo de 2010 GARCÍA YELO, María, “De sombras” La sombra de la sombra, ABC, Arte, Madrid, 15 de Mayo de 2004 GIL, Nacho, “La pintura objetual de Carlos León inunda la Fundación </w:t>
      </w:r>
      <w:proofErr w:type="spellStart"/>
      <w:r>
        <w:t>NewCastle</w:t>
      </w:r>
      <w:proofErr w:type="spellEnd"/>
      <w:r>
        <w:t xml:space="preserve">”, </w:t>
      </w:r>
      <w:proofErr w:type="spellStart"/>
      <w:r>
        <w:t>Nex</w:t>
      </w:r>
      <w:proofErr w:type="spellEnd"/>
      <w:r>
        <w:t xml:space="preserve"> Valladolid, </w:t>
      </w:r>
      <w:proofErr w:type="spellStart"/>
      <w:r>
        <w:t>magacine</w:t>
      </w:r>
      <w:proofErr w:type="spellEnd"/>
      <w:r>
        <w:t xml:space="preserve"> de cultura contemporánea, publicación online, 17 de abril de 2015. http://nexvalladolid.com/la-pintura-objetual-de-carlos-leon-en-la-fundacion-newcastle/ GOÑI, </w:t>
      </w:r>
      <w:proofErr w:type="spellStart"/>
      <w:r>
        <w:t>Pernan</w:t>
      </w:r>
      <w:proofErr w:type="spellEnd"/>
      <w:r>
        <w:t>, “</w:t>
      </w:r>
      <w:proofErr w:type="spellStart"/>
      <w:r>
        <w:t>Outofeden</w:t>
      </w:r>
      <w:proofErr w:type="spellEnd"/>
      <w:r>
        <w:t xml:space="preserve">, Carlos León, Galería DV–n”, </w:t>
      </w:r>
      <w:proofErr w:type="spellStart"/>
      <w:r>
        <w:t>Gara</w:t>
      </w:r>
      <w:proofErr w:type="spellEnd"/>
      <w:r>
        <w:t xml:space="preserve">, Arte, San Sebastián, 25 de noviembre de 2000. HERNÁNDEZ, Jesús, “Carlos León presenta una obra de fuertes imágenes en la sala del Museo de Zamora”, La Opinión, 31 de julio de 2003. HERNANDO CARRASCO, Javier; MARTÍN </w:t>
      </w:r>
      <w:proofErr w:type="spellStart"/>
      <w:r>
        <w:t>GARZO</w:t>
      </w:r>
      <w:proofErr w:type="gramStart"/>
      <w:r>
        <w:t>,Gustavo</w:t>
      </w:r>
      <w:proofErr w:type="spellEnd"/>
      <w:proofErr w:type="gramEnd"/>
      <w:r>
        <w:t xml:space="preserve">; MAZARIEGOS, Jesús; El </w:t>
      </w:r>
      <w:proofErr w:type="spellStart"/>
      <w:r>
        <w:t>Topiario</w:t>
      </w:r>
      <w:proofErr w:type="spellEnd"/>
      <w:r>
        <w:t xml:space="preserve"> de Perséfone. Carlos León, Nueva York, Junta de Castilla y León, Consejería de Educación y Cultura, 2003. HERNANDO, Javier, “Entre dos naturalezas”, El Mundo, Madrid, 31 de enero de 2003. H. POZUELO, Abel, “Carlos León. Conocimiento primitivo”, El Mundo, El Cultural, Exposiciones, Madrid, 21–27 de diciembre de 2006</w:t>
      </w:r>
      <w:proofErr w:type="gramStart"/>
      <w:r>
        <w:t>,.</w:t>
      </w:r>
      <w:proofErr w:type="gramEnd"/>
      <w:r>
        <w:t xml:space="preserve"> —, “Carlos León”, El Mundo, El Cultural, Arte, Madrid, 5–12 de diciembre de 2002, pág. 39. HERMIDA, </w:t>
      </w:r>
      <w:proofErr w:type="spellStart"/>
      <w:r>
        <w:t>Xosé</w:t>
      </w:r>
      <w:proofErr w:type="spellEnd"/>
      <w:r>
        <w:t xml:space="preserve">, “Santiago inspira a diez pintores en un homenaje a la ciudad”, El País, La Cultura, Madrid, 13 de marzo de 1993. HUICI, Fernando, “Cuatro voces y un lugar”, Del espacio, Museo Provincial de Álava, Álava, 1983, págs. 21–30. —, “Desde la intimidad del estudio”, El País, Arte, Exposiciones, Madrid, 28 de julio de 1984. —, “Los jardines pictóricos de </w:t>
      </w:r>
      <w:r>
        <w:lastRenderedPageBreak/>
        <w:t xml:space="preserve">Carlos León”, Revista Artes Plásticas, Madrid, 1986. —, Carlos León, Biblioteca </w:t>
      </w:r>
      <w:proofErr w:type="spellStart"/>
      <w:r>
        <w:t>Maneu</w:t>
      </w:r>
      <w:proofErr w:type="spellEnd"/>
      <w:r>
        <w:t xml:space="preserve">, Quinto Cuaderno, Palma de Mallorca, 1987. —, “Carlos León, Latido y flujo”, El </w:t>
      </w:r>
      <w:proofErr w:type="spellStart"/>
      <w:r>
        <w:t>Pa’s</w:t>
      </w:r>
      <w:proofErr w:type="spellEnd"/>
      <w:r>
        <w:t xml:space="preserve">, Artes, Exposiciones, Madrid, 27 de abril de 1991. —, “Oferta abrumadora”, El </w:t>
      </w:r>
      <w:proofErr w:type="spellStart"/>
      <w:r>
        <w:t>Pa’s</w:t>
      </w:r>
      <w:proofErr w:type="spellEnd"/>
      <w:r>
        <w:t xml:space="preserve">, La Cultura, Arco 2005, Madrid, 12 de febrero de 2005. —, “Mano de pintor”, El País, </w:t>
      </w:r>
      <w:proofErr w:type="spellStart"/>
      <w:r>
        <w:t>Babelia</w:t>
      </w:r>
      <w:proofErr w:type="spellEnd"/>
      <w:r>
        <w:t xml:space="preserve">, Arte, Madrid, 25 de noviembre de 2006. IGLESIAS, Félix, “El Patio Herreriano apuesta por Carlos León, “El mejor pintor” español”, ABC, Actualidad, 14 de noviembre de 2009 JARQUE, </w:t>
      </w:r>
      <w:proofErr w:type="spellStart"/>
      <w:r>
        <w:t>Fietta</w:t>
      </w:r>
      <w:proofErr w:type="spellEnd"/>
      <w:r>
        <w:t xml:space="preserve">, “La explosión y el vacio”, El </w:t>
      </w:r>
      <w:proofErr w:type="spellStart"/>
      <w:r>
        <w:t>Pais</w:t>
      </w:r>
      <w:proofErr w:type="spellEnd"/>
      <w:r>
        <w:t xml:space="preserve">, </w:t>
      </w:r>
      <w:proofErr w:type="spellStart"/>
      <w:r>
        <w:t>Babelia</w:t>
      </w:r>
      <w:proofErr w:type="spellEnd"/>
      <w:r>
        <w:t xml:space="preserve">, Madrid, 22 noviembre de 2009 JIMENEZ, José, “La pintura más </w:t>
      </w:r>
      <w:proofErr w:type="spellStart"/>
      <w:r>
        <w:t>transparente”,Exposición</w:t>
      </w:r>
      <w:proofErr w:type="spellEnd"/>
      <w:r>
        <w:t xml:space="preserve"> de Carlos León, Inmateriales, ABC Cultural, Madrid, 26 de Mayo de 2012, pág. 32 —,“El Jardín Primordial”, </w:t>
      </w:r>
      <w:proofErr w:type="spellStart"/>
      <w:r>
        <w:t>Pink</w:t>
      </w:r>
      <w:proofErr w:type="spellEnd"/>
      <w:r>
        <w:t xml:space="preserve"> </w:t>
      </w:r>
      <w:proofErr w:type="spellStart"/>
      <w:r>
        <w:t>Requiem</w:t>
      </w:r>
      <w:proofErr w:type="spellEnd"/>
      <w:r>
        <w:t>, Sala Alcalá de la Comunidad de Madrid, Septiembre de 2015, págs. 19-38. LAGO, Julián, “Entrevista con motivo de su primera exposición individual. Galería Jacobo de Valladolid”, El Norte de Castilla, Tres minutos, Valladolid, 1970. LOGROÑO, Miguel, “Carlos León. Negros sobre Negro”, Diario 16, Arte. II Salón, Madrid, 30 de mayo de 1982. —</w:t>
      </w:r>
      <w:proofErr w:type="gramStart"/>
      <w:r>
        <w:t>,“</w:t>
      </w:r>
      <w:proofErr w:type="gramEnd"/>
      <w:r>
        <w:t xml:space="preserve">A Arte Peregrina”, </w:t>
      </w:r>
      <w:proofErr w:type="spellStart"/>
      <w:r>
        <w:t>Homenaxe</w:t>
      </w:r>
      <w:proofErr w:type="spellEnd"/>
      <w:r>
        <w:t xml:space="preserve"> a Santiago. </w:t>
      </w:r>
      <w:proofErr w:type="spellStart"/>
      <w:r>
        <w:t>Dez</w:t>
      </w:r>
      <w:proofErr w:type="spellEnd"/>
      <w:r>
        <w:t xml:space="preserve"> pintores </w:t>
      </w:r>
      <w:proofErr w:type="spellStart"/>
      <w:r>
        <w:t>españois</w:t>
      </w:r>
      <w:proofErr w:type="spellEnd"/>
      <w:r>
        <w:t xml:space="preserve">, Consorcio da </w:t>
      </w:r>
      <w:proofErr w:type="spellStart"/>
      <w:r>
        <w:t>cidade</w:t>
      </w:r>
      <w:proofErr w:type="spellEnd"/>
      <w:r>
        <w:t xml:space="preserve"> de Santiago de Compostela, Santiago de Compostela, 1993, págs. 11–15, </w:t>
      </w:r>
      <w:proofErr w:type="spellStart"/>
      <w:r>
        <w:t>il</w:t>
      </w:r>
      <w:proofErr w:type="spellEnd"/>
      <w:r>
        <w:t xml:space="preserve">. págs. 48–51. LÓPEZ GRADOLÍ, Alfonso, “José Carlos León Escudero, Pintor”, Diario de las Palmas, Especial, Esa gente que empieza, Las Palmas de Gran Canaria, marzo de 1973. —, “Un creador. Carlos León”, Revista España 21, Arte, lugar, 15 de junio de 1975, pág. 57. LLORCA, Vicente, “Carlos León”, La sombra de la sombra, Arte y Naturaleza Centro de Arte, Madrid, 2004, págs. 4–9. MADERUELO, Javier, “Carlos León, el placer de mirar”, Profesión Médica, Periódico independiente de la Medicina, Arte, núm. 1367, Madrid, 10–16 de mayo de 1979, pág. 32. —, “Cadena de Cristal. Taller de investigación plástica, 1991”, Centro Nacional del Vidrio, La Granja de San Ildefonso, Segovia, 1991, págs. 10–15 y 23–28. —, “Carlos León, un ejercicio de madurez”, Revista </w:t>
      </w:r>
      <w:proofErr w:type="spellStart"/>
      <w:r>
        <w:t>Cyan</w:t>
      </w:r>
      <w:proofErr w:type="spellEnd"/>
      <w:r>
        <w:t xml:space="preserve">. Publicación Internacional de Arte Contemporáneo, núm. 20, Madrid, primavera 1991, págs. 52–53. —, “Recóndito Jardín de agua”, El País, </w:t>
      </w:r>
      <w:proofErr w:type="spellStart"/>
      <w:r>
        <w:t>Babelia</w:t>
      </w:r>
      <w:proofErr w:type="spellEnd"/>
      <w:r>
        <w:t xml:space="preserve">, Exposiciones, Madrid, 4 de febrero de 1995. —, “Plástica de pigmentos vivos”, El País, </w:t>
      </w:r>
      <w:proofErr w:type="spellStart"/>
      <w:r>
        <w:t>Babelia</w:t>
      </w:r>
      <w:proofErr w:type="spellEnd"/>
      <w:r>
        <w:t xml:space="preserve">, Arte, Madrid, 15 de mayo de 2004. —, “Cerebro y corazón”, El País, </w:t>
      </w:r>
      <w:proofErr w:type="spellStart"/>
      <w:r>
        <w:t>Babelia</w:t>
      </w:r>
      <w:proofErr w:type="spellEnd"/>
      <w:r>
        <w:t xml:space="preserve">, Arte, Madrid, 16 de junio de 2012. —, “Sucinta historia del Arte Contemporáneo europeo”, Comportamientos expandidos, Ediciones la Bahía, Cantabria 2012, págs. 248-249, </w:t>
      </w:r>
      <w:proofErr w:type="spellStart"/>
      <w:r>
        <w:t>il.pág</w:t>
      </w:r>
      <w:proofErr w:type="spellEnd"/>
      <w:r>
        <w:t xml:space="preserve">. 248. MADRIGAL, Antonio, “Carlos León: Pintura afrutada, jugo de lienzo”, El Adelantado de Segovia, Los Plásticos, Segovia, 21 de junio de 1996. MARCHÁN </w:t>
      </w:r>
      <w:proofErr w:type="gramStart"/>
      <w:r>
        <w:t>FIZ ,</w:t>
      </w:r>
      <w:proofErr w:type="gramEnd"/>
      <w:r>
        <w:t xml:space="preserve"> Simón, “Los años setenta entre los nuevos medios y la recuperación pictórica”, Un nuevo minimalismo y la recuperación de la pintura abstracta. España. Vanguardia artística y realidad social: 1936–1976, Gustavo Gili, Barcelona, 1976, cap. 4, pág. 185, </w:t>
      </w:r>
      <w:proofErr w:type="spellStart"/>
      <w:r>
        <w:t>il</w:t>
      </w:r>
      <w:proofErr w:type="spellEnd"/>
      <w:r>
        <w:t xml:space="preserve">. 40, pág. 139. MARTINEZ DOMINGUEZ, </w:t>
      </w:r>
      <w:proofErr w:type="spellStart"/>
      <w:r>
        <w:t>Chús</w:t>
      </w:r>
      <w:proofErr w:type="spellEnd"/>
      <w:r>
        <w:t xml:space="preserve">, “La forma más frágil del universo”, El </w:t>
      </w:r>
      <w:proofErr w:type="spellStart"/>
      <w:r>
        <w:t>Pais</w:t>
      </w:r>
      <w:proofErr w:type="spellEnd"/>
      <w:r>
        <w:t xml:space="preserve">, </w:t>
      </w:r>
      <w:proofErr w:type="spellStart"/>
      <w:r>
        <w:t>Babelia</w:t>
      </w:r>
      <w:proofErr w:type="spellEnd"/>
      <w:r>
        <w:t xml:space="preserve">, 19 de Febrero de 2015 MAYER, Mariano, “Carlos León. Jardín Perdido”, MUSAC Colección Vol. II, MUSAC, Museo de Arte Contemporáneo de Castilla y León, León, </w:t>
      </w:r>
      <w:proofErr w:type="spellStart"/>
      <w:r>
        <w:t>Actar</w:t>
      </w:r>
      <w:proofErr w:type="spellEnd"/>
      <w:r>
        <w:t xml:space="preserve">, 2008, págs. 276–277. MAZARIEGOS, Jesús, “La Arcadia nocturna de Carlos León”, El Norte de Castilla, Crítica de Arte, Valladolid, 5 de noviembre de 2000. —, “El abismo carnal de Carlos León”, El Norte de Castilla, Crítica de Arte, Valladolid, 13 de diciembre de 2002. —, “León solitario”, El Norte de Castilla, Crítica de Arte, Valladolid, 5 de mayo de 2003. —, La Casa del Siglo XV. Una galería de arte en Segovia 1963–2000, Museo de Arte Contemporáneo Esteban Vicente, Segovia, 2004, págs. 49–61, </w:t>
      </w:r>
      <w:proofErr w:type="spellStart"/>
      <w:r>
        <w:t>il</w:t>
      </w:r>
      <w:proofErr w:type="spellEnd"/>
      <w:r>
        <w:t xml:space="preserve">. pág. 132. —, “Carlos León: </w:t>
      </w:r>
      <w:proofErr w:type="spellStart"/>
      <w:r>
        <w:t>Handmade</w:t>
      </w:r>
      <w:proofErr w:type="spellEnd"/>
      <w:r>
        <w:t>”, El Norte de Castilla, Crítica de Arte, Valladolid, 27 de mayo de 2004. —, “Carlos León vuelve de Nueva York”, El Norte de Castilla, Valladolid, 22 de junio de 2004. —, “El Taller: Carlos León”, Escena, revista de arte, actualidad, ocio, viajes y reportajes, Segovia, agosto de 2005, págs. 14–15. —, “Lo bello y lo sublime”, El Norte de Castilla, Crítica de Arte, Valladolid, 23 de noviembre de 2006. —, “Los frutos del Otoño”, El Norte de Castilla, Crítica de Arte, Valladolid, 20 de febrero de 2006. —, “Carlos León”, Neo 2, Des-con-texto, Madrid, diciembre 2006–enero 2007, pág. 162. MESERVE, Helen, “</w:t>
      </w:r>
      <w:proofErr w:type="spellStart"/>
      <w:r>
        <w:t>Artists</w:t>
      </w:r>
      <w:proofErr w:type="spellEnd"/>
      <w:r>
        <w:t xml:space="preserve"> </w:t>
      </w:r>
      <w:proofErr w:type="spellStart"/>
      <w:r>
        <w:t>bring</w:t>
      </w:r>
      <w:proofErr w:type="spellEnd"/>
      <w:r>
        <w:t xml:space="preserve"> </w:t>
      </w:r>
      <w:proofErr w:type="spellStart"/>
      <w:r>
        <w:t>stissing</w:t>
      </w:r>
      <w:proofErr w:type="spellEnd"/>
      <w:r>
        <w:t xml:space="preserve"> barns </w:t>
      </w:r>
      <w:proofErr w:type="spellStart"/>
      <w:r>
        <w:t>to</w:t>
      </w:r>
      <w:proofErr w:type="spellEnd"/>
      <w:r>
        <w:t xml:space="preserve"> </w:t>
      </w:r>
      <w:proofErr w:type="spellStart"/>
      <w:r>
        <w:t>life</w:t>
      </w:r>
      <w:proofErr w:type="spellEnd"/>
      <w:r>
        <w:t xml:space="preserve">”, </w:t>
      </w:r>
      <w:proofErr w:type="spellStart"/>
      <w:r>
        <w:t>Dutchess</w:t>
      </w:r>
      <w:proofErr w:type="spellEnd"/>
      <w:r>
        <w:t xml:space="preserve"> Living. </w:t>
      </w:r>
      <w:proofErr w:type="spellStart"/>
      <w:r>
        <w:t>Taconic</w:t>
      </w:r>
      <w:proofErr w:type="spellEnd"/>
      <w:r>
        <w:t xml:space="preserve"> </w:t>
      </w:r>
      <w:proofErr w:type="spellStart"/>
      <w:r>
        <w:t>newspapers</w:t>
      </w:r>
      <w:proofErr w:type="spellEnd"/>
      <w:r>
        <w:t xml:space="preserve">, Pine- Plains (NY), 25 de julio de 1984. NAVARRO, Mariano, “Imágenes de la Abstracción, 1969–1989”, Imágenes de la Abstracción. Pintura y Escultura española, 1969–1989, Madrid, 1999, págs. 19–60; </w:t>
      </w:r>
      <w:proofErr w:type="spellStart"/>
      <w:r>
        <w:t>ils</w:t>
      </w:r>
      <w:proofErr w:type="spellEnd"/>
      <w:r>
        <w:t xml:space="preserve">., págs. 34–35. —, “Carlos León, pintura a la mano”, El Mundo, El Cultural, Madrid, 13 de Mayo de 2004 —, “Carlos León”, Carlos León, Museo de Ceuta, Ceuta, 2005. —, “El efecto Guerrero”, El efecto Guerrero. José Guerrero y la pintura española de los años 70–80, Diputación de Granada, Granada, 2006, págs. 11–143. —, “Carlos León: fuego, lluvia, cenizas, El Mundo, El Cultural, Madrid, 25 de Septiembre de 2015 PABLOS, “Los siete pintores de </w:t>
      </w:r>
      <w:r>
        <w:lastRenderedPageBreak/>
        <w:t xml:space="preserve">Valladolid (II). Fernando Santiago y León Escudero”, El Faro de Vigo, Vigo, 7 de noviembre de 1970. PARDO, Tania, “Entrevista a Carlos León”, </w:t>
      </w:r>
      <w:proofErr w:type="spellStart"/>
      <w:r>
        <w:t>Pink</w:t>
      </w:r>
      <w:proofErr w:type="spellEnd"/>
      <w:r>
        <w:t xml:space="preserve"> </w:t>
      </w:r>
      <w:proofErr w:type="spellStart"/>
      <w:r>
        <w:t>Requiem</w:t>
      </w:r>
      <w:proofErr w:type="spellEnd"/>
      <w:r>
        <w:t xml:space="preserve">, Sala Alcalá de la Comunidad de Madrid, Septiembre de 2015, págs. 103-133. PARREÑO, José María, “Carlos León”, La Noche. Imágenes de la noche en el arte español 1981–2001, Museo Esteban Vicente, Segovia, 2001, págs. 71 y 147. —, Carlos León. </w:t>
      </w:r>
      <w:proofErr w:type="spellStart"/>
      <w:r>
        <w:t>Hafrica</w:t>
      </w:r>
      <w:proofErr w:type="spellEnd"/>
      <w:r>
        <w:t xml:space="preserve">, Soria, Fundación Duques de Soria, 2008. PERELLÓ-PARADELO, Rafael, “Jardín del agua mansa”, Última Hora. El arte y los artistas, Algeciras, 20 de mayo de 1987. POWER, Kevin, Cota Cero (+– 0,00) sobre el nivel del mar, Madrid, Comunidad de Madrid, 1985, págs. 7–58, </w:t>
      </w:r>
      <w:proofErr w:type="spellStart"/>
      <w:r>
        <w:t>il</w:t>
      </w:r>
      <w:proofErr w:type="spellEnd"/>
      <w:r>
        <w:t xml:space="preserve">. págs. 36–37. POZO COLL, </w:t>
      </w:r>
      <w:proofErr w:type="spellStart"/>
      <w:r>
        <w:t>Sela</w:t>
      </w:r>
      <w:proofErr w:type="spellEnd"/>
      <w:r>
        <w:t xml:space="preserve"> del, “Carlos León y el </w:t>
      </w:r>
      <w:proofErr w:type="spellStart"/>
      <w:r>
        <w:t>Topiario</w:t>
      </w:r>
      <w:proofErr w:type="spellEnd"/>
      <w:r>
        <w:t xml:space="preserve"> de Perséfone”, El Punto de las Artes, núm. 678, Madrid, 29 de noviembre al 5 de diciembre de 2002. PUY CRESPO, María del, “Artistas entre cristales”, Panorama, Madrid, núm. 232, págs. 78–81. REVUELTA, Laura, “El papel de la movida” Cuadros para cambiar el mundo, Fundación Colección ABC, 2013, </w:t>
      </w:r>
      <w:proofErr w:type="spellStart"/>
      <w:r>
        <w:t>il</w:t>
      </w:r>
      <w:proofErr w:type="spellEnd"/>
      <w:r>
        <w:t xml:space="preserve">. </w:t>
      </w:r>
      <w:proofErr w:type="spellStart"/>
      <w:r>
        <w:t>pág</w:t>
      </w:r>
      <w:proofErr w:type="spellEnd"/>
      <w:r>
        <w:t xml:space="preserve"> 77. RIVAS, Francisco, “Carlos León”, El País, Madrid, 15 de marzo de 1979. —, “La encrucijada de los ochenta”, Pintores de Andalucía, Museo de Bellas Artes de Bilbao, Bilbao, 1982, págs. 50–52, </w:t>
      </w:r>
      <w:proofErr w:type="spellStart"/>
      <w:r>
        <w:t>il</w:t>
      </w:r>
      <w:proofErr w:type="spellEnd"/>
      <w:r>
        <w:t xml:space="preserve">. págs. 112–113. —, Andana 1. Pintores andaluces que viven fuera de Andalucía, Palacio de la Diputación, </w:t>
      </w:r>
      <w:proofErr w:type="spellStart"/>
      <w:r>
        <w:t>Exma</w:t>
      </w:r>
      <w:proofErr w:type="spellEnd"/>
      <w:r>
        <w:t>. Diputación Provincial de Cádiz, 1982. págs. 59–61. —“En qué momento nos encontramos</w:t>
      </w:r>
      <w:proofErr w:type="gramStart"/>
      <w:r>
        <w:t>?</w:t>
      </w:r>
      <w:proofErr w:type="gramEnd"/>
      <w:r>
        <w:t xml:space="preserve">, En la pintura, Ministerio de Educación y Ciencia, Dirección general del Patrimonio artístico y cultural, Palacio de Cristal, Retiro, Madrid, mayo de 1977. RODRÍGUEZ OLIVARES, Luis, “Carlos León”, Gaceta del Arte. Exposiciones y Subastas, Madrid, IV/78 (1976), págs. 4–6. RODRÍGUEZ, Oscar, “Carlos León muestra en el Museo de Salamanca ‘El </w:t>
      </w:r>
      <w:proofErr w:type="spellStart"/>
      <w:r>
        <w:t>topiario</w:t>
      </w:r>
      <w:proofErr w:type="spellEnd"/>
      <w:r>
        <w:t xml:space="preserve"> de Perséfone’”, Tribuna, Salamanca, 24 de mayo de 2003. RUBIO, Enrique, “El Museo de Arte Contemporáneo Municipal de Madrid se amplía”, El País, Exposiciones, Madrid, 20 de marzo de 2003. RUBIO, David, “Carlos León: mi principal proyecto es seguir pintando”, El Mundo, Madrid, 31 de enero de 2003, pág. 72. SANZ, Teresa, “Carlos León pintor. El mercado del arte está ahora mucho más acorde con la realidad y la sensatez”, El Mundo, Madrid, 20 de agosto de 1995. —, “Carlos León: En busca del paraíso perdido”, El Mundo, Madrid, 9 de noviembre de 2000. —, “Carlos León pinta con Pitágoras en un nido de pájaros”, El Mundo, Madrid, 23 de agosto de 2005. —, “36 maneras de pintar en Otoño. El Museo Esteban Vicente de Segovia presenta la obra del artista Carlos León en un libro sin palabras”, El Mundo, Madrid, 20 de febrero de 2006. —, “Mano a mano en un viaje mítico a lo profundo del color”, El Mundo, Madrid, 13 de enero de 2007. SERRA, Catalina, “El pintor Carlos León en la Galería Joan Oliver, </w:t>
      </w:r>
      <w:proofErr w:type="spellStart"/>
      <w:r>
        <w:t>Maneu</w:t>
      </w:r>
      <w:proofErr w:type="spellEnd"/>
      <w:r>
        <w:t xml:space="preserve">”, Última Hora, Arte, Palma de Mallorca, 29 de abril de 1987. TANARRO, Angélica, “La casa de la Juventud, Taller improvisado de artistas de nivel”, El Adelantado de Segovia, Segovia, 20 de agosto de 1986, pág. 3. —, “Arte entre las ruinas. Cinco pintores han realizado un taller de Artes Plásticas en la antigua Fábrica de Vidrio”, El Adelantado de Segovia, Segovia, 2 de septiembre de 1991. —, “La Muestra Cadena de Cristal, se inauguró ayer en la Fábrica de Vidrio de la Granja”, “Cinco pintores exponen sus últimas obras en la Fábrica de vidrio de la Granja”, El Adelantado de Segovia, Segovia, 1 de noviembre de 1991. —, “Carlos León, pintor, ha trasladado su estudio a Segovia”, El Norte de Castilla, Valladolid, 21 de septiembre de 1993. —, “Carlos León expone su obra reciente en el Auditorio de Galicia”, El Norte de Castilla, Exposiciones, Valladolid, 12 de febrero de 1995. —, “La memoria como única patria”, El Norte de Castilla, Arte, Valladolid, 18 de junio de 1996. —, “El Jardín del </w:t>
      </w:r>
      <w:proofErr w:type="spellStart"/>
      <w:r>
        <w:t>Naúfrago</w:t>
      </w:r>
      <w:proofErr w:type="spellEnd"/>
      <w:r>
        <w:t xml:space="preserve">”, El Norte de Castilla, Cultura, Crítica de Arte, Valladolid, 10 de septiembre de 2003. TRAPIELLO, Andrés, “Carlos León: La Superficie Lúcida”, Revista Guadalimar, Madrid, mayo de 1976. TURRIANO, J., “Cinco pintores en el Centro Nacional del Vidrio: Cadena de Cristal”, El Adelantado de Segovia, Segovia, 15 de noviembre de 1991. VILORIA, María Aurora, “Paisaje después de la batalla”, El Norte de Castilla, Crítica de Arte, Valladolid, 23 de septiembre de 2002. WILKIN, Karen, “At </w:t>
      </w:r>
      <w:proofErr w:type="spellStart"/>
      <w:r>
        <w:t>the</w:t>
      </w:r>
      <w:proofErr w:type="spellEnd"/>
      <w:r>
        <w:t xml:space="preserve"> </w:t>
      </w:r>
      <w:proofErr w:type="spellStart"/>
      <w:r>
        <w:t>Galleries</w:t>
      </w:r>
      <w:proofErr w:type="spellEnd"/>
      <w:r>
        <w:t xml:space="preserve">”, </w:t>
      </w:r>
      <w:proofErr w:type="spellStart"/>
      <w:r>
        <w:t>Partisan</w:t>
      </w:r>
      <w:proofErr w:type="spellEnd"/>
      <w:r>
        <w:t xml:space="preserve"> </w:t>
      </w:r>
      <w:proofErr w:type="spellStart"/>
      <w:r>
        <w:t>Review</w:t>
      </w:r>
      <w:proofErr w:type="spellEnd"/>
      <w:r>
        <w:t xml:space="preserve">, núm. 4, Boston, 1999, págs. 640 652, </w:t>
      </w:r>
      <w:proofErr w:type="spellStart"/>
      <w:r>
        <w:t>il</w:t>
      </w:r>
      <w:proofErr w:type="spellEnd"/>
      <w:r>
        <w:t xml:space="preserve">. pág. 646. —; </w:t>
      </w:r>
      <w:proofErr w:type="spellStart"/>
      <w:r>
        <w:t>Guenther</w:t>
      </w:r>
      <w:proofErr w:type="spellEnd"/>
      <w:r>
        <w:t xml:space="preserve">, Bruce, </w:t>
      </w:r>
      <w:proofErr w:type="spellStart"/>
      <w:r>
        <w:t>Clement</w:t>
      </w:r>
      <w:proofErr w:type="spellEnd"/>
      <w:r>
        <w:t xml:space="preserve"> </w:t>
      </w:r>
      <w:proofErr w:type="spellStart"/>
      <w:r>
        <w:t>Greenberg</w:t>
      </w:r>
      <w:proofErr w:type="spellEnd"/>
      <w:r>
        <w:t xml:space="preserve"> a </w:t>
      </w:r>
      <w:proofErr w:type="spellStart"/>
      <w:r>
        <w:t>critic’s</w:t>
      </w:r>
      <w:proofErr w:type="spellEnd"/>
      <w:r>
        <w:t xml:space="preserve"> </w:t>
      </w:r>
      <w:proofErr w:type="spellStart"/>
      <w:r>
        <w:t>collection</w:t>
      </w:r>
      <w:proofErr w:type="spellEnd"/>
      <w:r>
        <w:t xml:space="preserve">, </w:t>
      </w:r>
      <w:proofErr w:type="spellStart"/>
      <w:r>
        <w:t>Portlant</w:t>
      </w:r>
      <w:proofErr w:type="spellEnd"/>
      <w:r>
        <w:t xml:space="preserve"> Art </w:t>
      </w:r>
      <w:proofErr w:type="spellStart"/>
      <w:r>
        <w:t>Museum</w:t>
      </w:r>
      <w:proofErr w:type="spellEnd"/>
      <w:r>
        <w:t xml:space="preserve"> (</w:t>
      </w:r>
      <w:proofErr w:type="spellStart"/>
      <w:r>
        <w:t>Oregon</w:t>
      </w:r>
      <w:proofErr w:type="spellEnd"/>
      <w:r>
        <w:t xml:space="preserve">), 2001, pág. 183, </w:t>
      </w:r>
      <w:proofErr w:type="spellStart"/>
      <w:r>
        <w:t>il</w:t>
      </w:r>
      <w:proofErr w:type="spellEnd"/>
      <w:r>
        <w:t>. pág. 155</w:t>
      </w:r>
    </w:p>
    <w:sectPr w:rsidR="001655BD" w:rsidSect="00711E05">
      <w:pgSz w:w="11906" w:h="16838"/>
      <w:pgMar w:top="567" w:right="851"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Elephant">
    <w:panose1 w:val="020209040905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C150C7"/>
    <w:multiLevelType w:val="hybridMultilevel"/>
    <w:tmpl w:val="F8DC9EC2"/>
    <w:lvl w:ilvl="0" w:tplc="BFE42738">
      <w:numFmt w:val="bullet"/>
      <w:lvlText w:val=""/>
      <w:lvlJc w:val="left"/>
      <w:pPr>
        <w:ind w:left="1068" w:hanging="360"/>
      </w:pPr>
      <w:rPr>
        <w:rFonts w:ascii="Symbol" w:eastAsia="Times New Roman" w:hAnsi="Symbo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nsid w:val="2C516515"/>
    <w:multiLevelType w:val="multilevel"/>
    <w:tmpl w:val="4AA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655D79"/>
    <w:multiLevelType w:val="multilevel"/>
    <w:tmpl w:val="845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7E00BF"/>
    <w:multiLevelType w:val="multilevel"/>
    <w:tmpl w:val="7BCE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157B17"/>
    <w:multiLevelType w:val="multilevel"/>
    <w:tmpl w:val="5872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6011DB"/>
    <w:multiLevelType w:val="multilevel"/>
    <w:tmpl w:val="85F6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D11A6A"/>
    <w:rsid w:val="001655BD"/>
    <w:rsid w:val="002A418D"/>
    <w:rsid w:val="00493ECE"/>
    <w:rsid w:val="0053614D"/>
    <w:rsid w:val="00642E2F"/>
    <w:rsid w:val="00676871"/>
    <w:rsid w:val="00711C18"/>
    <w:rsid w:val="00711E05"/>
    <w:rsid w:val="00C1176F"/>
    <w:rsid w:val="00D11A6A"/>
    <w:rsid w:val="00D759F7"/>
    <w:rsid w:val="00FE718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C18"/>
  </w:style>
  <w:style w:type="paragraph" w:styleId="Ttulo1">
    <w:name w:val="heading 1"/>
    <w:basedOn w:val="Normal"/>
    <w:link w:val="Ttulo1Car"/>
    <w:uiPriority w:val="9"/>
    <w:qFormat/>
    <w:rsid w:val="00D11A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D11A6A"/>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1A6A"/>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D11A6A"/>
    <w:rPr>
      <w:rFonts w:ascii="Times New Roman" w:eastAsia="Times New Roman" w:hAnsi="Times New Roman" w:cs="Times New Roman"/>
      <w:b/>
      <w:bCs/>
      <w:sz w:val="36"/>
      <w:szCs w:val="36"/>
      <w:lang w:eastAsia="es-ES"/>
    </w:rPr>
  </w:style>
  <w:style w:type="character" w:customStyle="1" w:styleId="mw-page-title-main">
    <w:name w:val="mw-page-title-main"/>
    <w:basedOn w:val="Fuentedeprrafopredeter"/>
    <w:rsid w:val="00D11A6A"/>
  </w:style>
  <w:style w:type="character" w:customStyle="1" w:styleId="vector-dropdown-label-text">
    <w:name w:val="vector-dropdown-label-text"/>
    <w:basedOn w:val="Fuentedeprrafopredeter"/>
    <w:rsid w:val="00D11A6A"/>
  </w:style>
  <w:style w:type="character" w:styleId="Hipervnculo">
    <w:name w:val="Hyperlink"/>
    <w:basedOn w:val="Fuentedeprrafopredeter"/>
    <w:uiPriority w:val="99"/>
    <w:semiHidden/>
    <w:unhideWhenUsed/>
    <w:rsid w:val="00D11A6A"/>
    <w:rPr>
      <w:color w:val="0000FF"/>
      <w:u w:val="single"/>
    </w:rPr>
  </w:style>
  <w:style w:type="character" w:customStyle="1" w:styleId="mw-image-border">
    <w:name w:val="mw-image-border"/>
    <w:basedOn w:val="Fuentedeprrafopredeter"/>
    <w:rsid w:val="00D11A6A"/>
  </w:style>
  <w:style w:type="character" w:customStyle="1" w:styleId="wikidata-link">
    <w:name w:val="wikidata-link"/>
    <w:basedOn w:val="Fuentedeprrafopredeter"/>
    <w:rsid w:val="00D11A6A"/>
  </w:style>
  <w:style w:type="character" w:customStyle="1" w:styleId="mw-valign-baseline">
    <w:name w:val="mw-valign-baseline"/>
    <w:basedOn w:val="Fuentedeprrafopredeter"/>
    <w:rsid w:val="00D11A6A"/>
  </w:style>
  <w:style w:type="paragraph" w:styleId="NormalWeb">
    <w:name w:val="Normal (Web)"/>
    <w:basedOn w:val="Normal"/>
    <w:uiPriority w:val="99"/>
    <w:semiHidden/>
    <w:unhideWhenUsed/>
    <w:rsid w:val="00D11A6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w-headline">
    <w:name w:val="mw-headline"/>
    <w:basedOn w:val="Fuentedeprrafopredeter"/>
    <w:rsid w:val="00D11A6A"/>
  </w:style>
  <w:style w:type="character" w:customStyle="1" w:styleId="mw-editsection">
    <w:name w:val="mw-editsection"/>
    <w:basedOn w:val="Fuentedeprrafopredeter"/>
    <w:rsid w:val="00D11A6A"/>
  </w:style>
  <w:style w:type="character" w:customStyle="1" w:styleId="mw-editsection-bracket">
    <w:name w:val="mw-editsection-bracket"/>
    <w:basedOn w:val="Fuentedeprrafopredeter"/>
    <w:rsid w:val="00D11A6A"/>
  </w:style>
  <w:style w:type="paragraph" w:styleId="Textodeglobo">
    <w:name w:val="Balloon Text"/>
    <w:basedOn w:val="Normal"/>
    <w:link w:val="TextodegloboCar"/>
    <w:uiPriority w:val="99"/>
    <w:semiHidden/>
    <w:unhideWhenUsed/>
    <w:rsid w:val="00D11A6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11A6A"/>
    <w:rPr>
      <w:rFonts w:ascii="Tahoma" w:hAnsi="Tahoma" w:cs="Tahoma"/>
      <w:sz w:val="16"/>
      <w:szCs w:val="16"/>
    </w:rPr>
  </w:style>
  <w:style w:type="paragraph" w:styleId="Prrafodelista">
    <w:name w:val="List Paragraph"/>
    <w:basedOn w:val="Normal"/>
    <w:uiPriority w:val="34"/>
    <w:qFormat/>
    <w:rsid w:val="00642E2F"/>
    <w:pPr>
      <w:ind w:left="720"/>
      <w:contextualSpacing/>
    </w:pPr>
  </w:style>
</w:styles>
</file>

<file path=word/webSettings.xml><?xml version="1.0" encoding="utf-8"?>
<w:webSettings xmlns:r="http://schemas.openxmlformats.org/officeDocument/2006/relationships" xmlns:w="http://schemas.openxmlformats.org/wordprocessingml/2006/main">
  <w:divs>
    <w:div w:id="186218671">
      <w:bodyDiv w:val="1"/>
      <w:marLeft w:val="0"/>
      <w:marRight w:val="0"/>
      <w:marTop w:val="0"/>
      <w:marBottom w:val="0"/>
      <w:divBdr>
        <w:top w:val="none" w:sz="0" w:space="0" w:color="auto"/>
        <w:left w:val="none" w:sz="0" w:space="0" w:color="auto"/>
        <w:bottom w:val="none" w:sz="0" w:space="0" w:color="auto"/>
        <w:right w:val="none" w:sz="0" w:space="0" w:color="auto"/>
      </w:divBdr>
      <w:divsChild>
        <w:div w:id="1224751935">
          <w:marLeft w:val="0"/>
          <w:marRight w:val="-92"/>
          <w:marTop w:val="0"/>
          <w:marBottom w:val="0"/>
          <w:divBdr>
            <w:top w:val="none" w:sz="0" w:space="0" w:color="auto"/>
            <w:left w:val="none" w:sz="0" w:space="0" w:color="auto"/>
            <w:bottom w:val="none" w:sz="0" w:space="0" w:color="auto"/>
            <w:right w:val="none" w:sz="0" w:space="0" w:color="auto"/>
          </w:divBdr>
        </w:div>
        <w:div w:id="527911516">
          <w:marLeft w:val="0"/>
          <w:marRight w:val="0"/>
          <w:marTop w:val="0"/>
          <w:marBottom w:val="0"/>
          <w:divBdr>
            <w:top w:val="none" w:sz="0" w:space="0" w:color="auto"/>
            <w:left w:val="none" w:sz="0" w:space="0" w:color="auto"/>
            <w:bottom w:val="none" w:sz="0" w:space="0" w:color="auto"/>
            <w:right w:val="none" w:sz="0" w:space="0" w:color="auto"/>
          </w:divBdr>
          <w:divsChild>
            <w:div w:id="1571890449">
              <w:marLeft w:val="0"/>
              <w:marRight w:val="0"/>
              <w:marTop w:val="0"/>
              <w:marBottom w:val="8"/>
              <w:divBdr>
                <w:top w:val="none" w:sz="0" w:space="0" w:color="auto"/>
                <w:left w:val="none" w:sz="0" w:space="0" w:color="auto"/>
                <w:bottom w:val="none" w:sz="0" w:space="0" w:color="auto"/>
                <w:right w:val="none" w:sz="0" w:space="0" w:color="auto"/>
              </w:divBdr>
              <w:divsChild>
                <w:div w:id="280653337">
                  <w:marLeft w:val="-62"/>
                  <w:marRight w:val="0"/>
                  <w:marTop w:val="0"/>
                  <w:marBottom w:val="0"/>
                  <w:divBdr>
                    <w:top w:val="none" w:sz="0" w:space="0" w:color="auto"/>
                    <w:left w:val="none" w:sz="0" w:space="0" w:color="auto"/>
                    <w:bottom w:val="none" w:sz="0" w:space="0" w:color="auto"/>
                    <w:right w:val="none" w:sz="0" w:space="0" w:color="auto"/>
                  </w:divBdr>
                  <w:divsChild>
                    <w:div w:id="1810660678">
                      <w:marLeft w:val="0"/>
                      <w:marRight w:val="0"/>
                      <w:marTop w:val="0"/>
                      <w:marBottom w:val="0"/>
                      <w:divBdr>
                        <w:top w:val="none" w:sz="0" w:space="0" w:color="auto"/>
                        <w:left w:val="none" w:sz="0" w:space="0" w:color="auto"/>
                        <w:bottom w:val="none" w:sz="0" w:space="0" w:color="auto"/>
                        <w:right w:val="none" w:sz="0" w:space="0" w:color="auto"/>
                      </w:divBdr>
                      <w:divsChild>
                        <w:div w:id="183356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6483">
                  <w:marLeft w:val="0"/>
                  <w:marRight w:val="-62"/>
                  <w:marTop w:val="0"/>
                  <w:marBottom w:val="0"/>
                  <w:divBdr>
                    <w:top w:val="none" w:sz="0" w:space="0" w:color="auto"/>
                    <w:left w:val="none" w:sz="0" w:space="0" w:color="auto"/>
                    <w:bottom w:val="none" w:sz="0" w:space="0" w:color="auto"/>
                    <w:right w:val="none" w:sz="0" w:space="0" w:color="auto"/>
                  </w:divBdr>
                  <w:divsChild>
                    <w:div w:id="216363037">
                      <w:marLeft w:val="0"/>
                      <w:marRight w:val="0"/>
                      <w:marTop w:val="0"/>
                      <w:marBottom w:val="0"/>
                      <w:divBdr>
                        <w:top w:val="none" w:sz="0" w:space="0" w:color="auto"/>
                        <w:left w:val="none" w:sz="0" w:space="0" w:color="auto"/>
                        <w:bottom w:val="none" w:sz="0" w:space="0" w:color="auto"/>
                        <w:right w:val="none" w:sz="0" w:space="0" w:color="auto"/>
                      </w:divBdr>
                      <w:divsChild>
                        <w:div w:id="635258945">
                          <w:marLeft w:val="0"/>
                          <w:marRight w:val="0"/>
                          <w:marTop w:val="0"/>
                          <w:marBottom w:val="0"/>
                          <w:divBdr>
                            <w:top w:val="none" w:sz="0" w:space="0" w:color="auto"/>
                            <w:left w:val="none" w:sz="0" w:space="0" w:color="auto"/>
                            <w:bottom w:val="none" w:sz="0" w:space="0" w:color="auto"/>
                            <w:right w:val="none" w:sz="0" w:space="0" w:color="auto"/>
                          </w:divBdr>
                        </w:div>
                      </w:divsChild>
                    </w:div>
                    <w:div w:id="806050399">
                      <w:marLeft w:val="62"/>
                      <w:marRight w:val="62"/>
                      <w:marTop w:val="0"/>
                      <w:marBottom w:val="0"/>
                      <w:divBdr>
                        <w:top w:val="none" w:sz="0" w:space="0" w:color="auto"/>
                        <w:left w:val="none" w:sz="0" w:space="0" w:color="auto"/>
                        <w:bottom w:val="none" w:sz="0" w:space="0" w:color="auto"/>
                        <w:right w:val="none" w:sz="0" w:space="0" w:color="auto"/>
                      </w:divBdr>
                      <w:divsChild>
                        <w:div w:id="706223531">
                          <w:marLeft w:val="0"/>
                          <w:marRight w:val="0"/>
                          <w:marTop w:val="0"/>
                          <w:marBottom w:val="0"/>
                          <w:divBdr>
                            <w:top w:val="none" w:sz="0" w:space="0" w:color="auto"/>
                            <w:left w:val="none" w:sz="0" w:space="0" w:color="auto"/>
                            <w:bottom w:val="none" w:sz="0" w:space="0" w:color="auto"/>
                            <w:right w:val="none" w:sz="0" w:space="0" w:color="auto"/>
                          </w:divBdr>
                          <w:divsChild>
                            <w:div w:id="7490603">
                              <w:marLeft w:val="0"/>
                              <w:marRight w:val="0"/>
                              <w:marTop w:val="0"/>
                              <w:marBottom w:val="0"/>
                              <w:divBdr>
                                <w:top w:val="none" w:sz="0" w:space="0" w:color="auto"/>
                                <w:left w:val="none" w:sz="0" w:space="0" w:color="auto"/>
                                <w:bottom w:val="none" w:sz="0" w:space="0" w:color="auto"/>
                                <w:right w:val="none" w:sz="0" w:space="0" w:color="auto"/>
                              </w:divBdr>
                              <w:divsChild>
                                <w:div w:id="1445536423">
                                  <w:marLeft w:val="0"/>
                                  <w:marRight w:val="0"/>
                                  <w:marTop w:val="0"/>
                                  <w:marBottom w:val="0"/>
                                  <w:divBdr>
                                    <w:top w:val="none" w:sz="0" w:space="0" w:color="auto"/>
                                    <w:left w:val="none" w:sz="0" w:space="0" w:color="auto"/>
                                    <w:bottom w:val="none" w:sz="0" w:space="0" w:color="auto"/>
                                    <w:right w:val="none" w:sz="0" w:space="0" w:color="auto"/>
                                  </w:divBdr>
                                  <w:divsChild>
                                    <w:div w:id="776407816">
                                      <w:marLeft w:val="0"/>
                                      <w:marRight w:val="0"/>
                                      <w:marTop w:val="0"/>
                                      <w:marBottom w:val="0"/>
                                      <w:divBdr>
                                        <w:top w:val="none" w:sz="0" w:space="0" w:color="auto"/>
                                        <w:left w:val="none" w:sz="0" w:space="0" w:color="auto"/>
                                        <w:bottom w:val="none" w:sz="0" w:space="0" w:color="auto"/>
                                        <w:right w:val="none" w:sz="0" w:space="0" w:color="auto"/>
                                      </w:divBdr>
                                      <w:divsChild>
                                        <w:div w:id="942420293">
                                          <w:marLeft w:val="0"/>
                                          <w:marRight w:val="0"/>
                                          <w:marTop w:val="0"/>
                                          <w:marBottom w:val="0"/>
                                          <w:divBdr>
                                            <w:top w:val="none" w:sz="0" w:space="0" w:color="auto"/>
                                            <w:left w:val="none" w:sz="0" w:space="0" w:color="auto"/>
                                            <w:bottom w:val="none" w:sz="0" w:space="0" w:color="auto"/>
                                            <w:right w:val="none" w:sz="0" w:space="0" w:color="auto"/>
                                          </w:divBdr>
                                        </w:div>
                                      </w:divsChild>
                                    </w:div>
                                    <w:div w:id="1317106338">
                                      <w:marLeft w:val="0"/>
                                      <w:marRight w:val="0"/>
                                      <w:marTop w:val="0"/>
                                      <w:marBottom w:val="0"/>
                                      <w:divBdr>
                                        <w:top w:val="none" w:sz="0" w:space="0" w:color="auto"/>
                                        <w:left w:val="none" w:sz="0" w:space="0" w:color="auto"/>
                                        <w:bottom w:val="none" w:sz="0" w:space="0" w:color="auto"/>
                                        <w:right w:val="none" w:sz="0" w:space="0" w:color="auto"/>
                                      </w:divBdr>
                                      <w:divsChild>
                                        <w:div w:id="13013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27304">
          <w:marLeft w:val="0"/>
          <w:marRight w:val="0"/>
          <w:marTop w:val="0"/>
          <w:marBottom w:val="0"/>
          <w:divBdr>
            <w:top w:val="none" w:sz="0" w:space="0" w:color="auto"/>
            <w:left w:val="none" w:sz="0" w:space="0" w:color="auto"/>
            <w:bottom w:val="none" w:sz="0" w:space="0" w:color="auto"/>
            <w:right w:val="none" w:sz="0" w:space="0" w:color="auto"/>
          </w:divBdr>
          <w:divsChild>
            <w:div w:id="253058151">
              <w:marLeft w:val="0"/>
              <w:marRight w:val="0"/>
              <w:marTop w:val="123"/>
              <w:marBottom w:val="0"/>
              <w:divBdr>
                <w:top w:val="none" w:sz="0" w:space="0" w:color="auto"/>
                <w:left w:val="none" w:sz="0" w:space="0" w:color="auto"/>
                <w:bottom w:val="none" w:sz="0" w:space="0" w:color="auto"/>
                <w:right w:val="none" w:sz="0" w:space="0" w:color="auto"/>
              </w:divBdr>
              <w:divsChild>
                <w:div w:id="1944412187">
                  <w:marLeft w:val="0"/>
                  <w:marRight w:val="0"/>
                  <w:marTop w:val="0"/>
                  <w:marBottom w:val="0"/>
                  <w:divBdr>
                    <w:top w:val="none" w:sz="0" w:space="0" w:color="auto"/>
                    <w:left w:val="none" w:sz="0" w:space="0" w:color="auto"/>
                    <w:bottom w:val="none" w:sz="0" w:space="0" w:color="auto"/>
                    <w:right w:val="none" w:sz="0" w:space="0" w:color="auto"/>
                  </w:divBdr>
                  <w:divsChild>
                    <w:div w:id="9765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Bienal_de_Veneci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wikipedia.org/wiki/Universidad_de_Valladolid" TargetMode="External"/><Relationship Id="rId12" Type="http://schemas.openxmlformats.org/officeDocument/2006/relationships/hyperlink" Target="https://es.wikipedia.org/wiki/Nueva_Y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Medalla_de_Oro_al_M%C3%A9rito_en_las_Bellas_Artes" TargetMode="External"/><Relationship Id="rId11" Type="http://schemas.openxmlformats.org/officeDocument/2006/relationships/hyperlink" Target="https://es.wikipedia.org/wiki/Anthony_Caro" TargetMode="External"/><Relationship Id="rId5" Type="http://schemas.openxmlformats.org/officeDocument/2006/relationships/hyperlink" Target="https://es.wikipedia.org/wiki/Ceuta" TargetMode="External"/><Relationship Id="rId10" Type="http://schemas.openxmlformats.org/officeDocument/2006/relationships/hyperlink" Target="https://es.wikipedia.org/wiki/Fundaci%C3%B3n_Juan_March" TargetMode="External"/><Relationship Id="rId4" Type="http://schemas.openxmlformats.org/officeDocument/2006/relationships/webSettings" Target="webSettings.xml"/><Relationship Id="rId9" Type="http://schemas.openxmlformats.org/officeDocument/2006/relationships/hyperlink" Target="https://es.wikipedia.org/wiki/Par%C3%AD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9</Pages>
  <Words>5565</Words>
  <Characters>30609</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36102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3</cp:revision>
  <dcterms:created xsi:type="dcterms:W3CDTF">2024-03-30T23:21:00Z</dcterms:created>
  <dcterms:modified xsi:type="dcterms:W3CDTF">2024-04-09T23:50:00Z</dcterms:modified>
</cp:coreProperties>
</file>