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93" w:rsidRPr="00086FCE" w:rsidRDefault="00371500">
      <w:pPr>
        <w:rPr>
          <w:rFonts w:asciiTheme="majorHAnsi" w:hAnsiTheme="majorHAnsi"/>
          <w:b/>
          <w:sz w:val="36"/>
          <w:szCs w:val="36"/>
        </w:rPr>
      </w:pPr>
      <w:r w:rsidRPr="00371500">
        <w:rPr>
          <w:rFonts w:ascii="Broadway" w:hAnsi="Broadway"/>
          <w:sz w:val="36"/>
          <w:szCs w:val="36"/>
        </w:rPr>
        <w:t xml:space="preserve"> </w:t>
      </w:r>
      <w:r w:rsidR="00B06174">
        <w:rPr>
          <w:rFonts w:ascii="Broadway" w:hAnsi="Broadway"/>
          <w:sz w:val="36"/>
          <w:szCs w:val="36"/>
        </w:rPr>
        <w:tab/>
      </w:r>
      <w:r w:rsidRPr="00086FCE">
        <w:rPr>
          <w:rFonts w:ascii="Elephant" w:hAnsi="Elephant"/>
          <w:sz w:val="36"/>
          <w:szCs w:val="36"/>
          <w:u w:val="thick"/>
        </w:rPr>
        <w:t>DARÍO  ÁLVAREZ-BASSO</w:t>
      </w:r>
      <w:r w:rsidR="00927A93" w:rsidRPr="00086FCE">
        <w:rPr>
          <w:rFonts w:ascii="Elephant" w:hAnsi="Elephant"/>
          <w:sz w:val="36"/>
          <w:szCs w:val="36"/>
        </w:rPr>
        <w:t>,</w:t>
      </w:r>
      <w:r w:rsidR="00927A93" w:rsidRPr="00313445">
        <w:rPr>
          <w:rFonts w:ascii="Broadway" w:hAnsi="Broadway"/>
          <w:sz w:val="40"/>
          <w:szCs w:val="40"/>
        </w:rPr>
        <w:t xml:space="preserve"> </w:t>
      </w:r>
      <w:r w:rsidR="00927A93" w:rsidRPr="00086FCE">
        <w:rPr>
          <w:rFonts w:asciiTheme="majorHAnsi" w:hAnsiTheme="majorHAnsi"/>
          <w:b/>
          <w:sz w:val="36"/>
          <w:szCs w:val="36"/>
        </w:rPr>
        <w:t>(Caracas – 1966).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8959"/>
      </w:tblGrid>
      <w:tr w:rsidR="00927A93" w:rsidRPr="00927A93" w:rsidTr="00927A93">
        <w:trPr>
          <w:trHeight w:val="285"/>
          <w:tblCellSpacing w:w="15" w:type="dxa"/>
        </w:trPr>
        <w:tc>
          <w:tcPr>
            <w:tcW w:w="724" w:type="dxa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8914" w:type="dxa"/>
            <w:vAlign w:val="center"/>
            <w:hideMark/>
          </w:tcPr>
          <w:p w:rsid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  <w:p w:rsidR="00B06174" w:rsidRPr="00927A93" w:rsidRDefault="00B06174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</w:tr>
      <w:tr w:rsidR="00927A93" w:rsidRPr="00927A93" w:rsidTr="00927A93">
        <w:trPr>
          <w:trHeight w:val="285"/>
          <w:tblCellSpacing w:w="15" w:type="dxa"/>
        </w:trPr>
        <w:tc>
          <w:tcPr>
            <w:tcW w:w="724" w:type="dxa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8914" w:type="dxa"/>
            <w:vAlign w:val="center"/>
            <w:hideMark/>
          </w:tcPr>
          <w:p w:rsidR="00B06174" w:rsidRDefault="00C25CB1" w:rsidP="00C25CB1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N</w:t>
            </w:r>
            <w:r w:rsid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acido en Caracas, </w:t>
            </w:r>
            <w:r w:rsidR="00086FCE" w:rsidRPr="00B06174">
              <w:rPr>
                <w:rFonts w:asciiTheme="majorHAnsi" w:hAnsiTheme="majorHAnsi"/>
                <w:b/>
                <w:color w:val="000000" w:themeColor="text1"/>
                <w:sz w:val="28"/>
                <w:szCs w:val="28"/>
              </w:rPr>
              <w:t>Darío Álvarez Basso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se traslada con sus padres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a Vigo en</w:t>
            </w:r>
            <w:r w:rsid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el año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1969, donde crecerá </w:t>
            </w:r>
            <w:r w:rsid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dentro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de una familia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muy relacionada con el arte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. </w:t>
            </w:r>
          </w:p>
          <w:p w:rsidR="00B06174" w:rsidRDefault="00B06174" w:rsidP="00B06174">
            <w:pPr>
              <w:pStyle w:val="standarduser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:rsidR="00C25CB1" w:rsidRDefault="00B06174" w:rsidP="00C25CB1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Aunque su intención sería comenzar en Madrid la carrera de Bellas Artes,  no 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logra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ingresar en la misma, por lo que decide formarse en 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los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TALLERES DE ARTE ACTUAL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, que impartía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n en el </w:t>
            </w:r>
            <w:r w:rsidR="00C25CB1" w:rsidRPr="00C25CB1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CÍRCULO DE BELLAS ARTES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los artistas Darío </w:t>
            </w:r>
            <w:proofErr w:type="spellStart"/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Villalba</w:t>
            </w:r>
            <w:proofErr w:type="spellEnd"/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Eduardo Arroyo y </w:t>
            </w:r>
            <w:proofErr w:type="spellStart"/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Frederic</w:t>
            </w:r>
            <w:proofErr w:type="spellEnd"/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Amat, 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y será en la capital española donde establezca su estudio y comience a exponer en 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el año </w:t>
            </w:r>
            <w:r w:rsidR="00086FCE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1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985.</w:t>
            </w:r>
          </w:p>
          <w:p w:rsidR="00C25CB1" w:rsidRDefault="00C25CB1" w:rsidP="00B06174">
            <w:pPr>
              <w:pStyle w:val="standarduser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:rsidR="00C25CB1" w:rsidRDefault="00086FCE" w:rsidP="00C25CB1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Una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prestigiosa</w:t>
            </w: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  <w:r w:rsidR="00C25CB1" w:rsidRPr="00C25CB1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BECA </w:t>
            </w:r>
            <w:r w:rsidR="00C25CB1" w:rsidRPr="00C25CB1">
              <w:rPr>
                <w:rStyle w:val="nfasis"/>
                <w:rFonts w:asciiTheme="majorHAnsi" w:hAnsiTheme="majorHAnsi"/>
                <w:i w:val="0"/>
                <w:color w:val="000000" w:themeColor="text1"/>
                <w:sz w:val="28"/>
                <w:szCs w:val="28"/>
              </w:rPr>
              <w:t>FULLBRIGHT</w:t>
            </w:r>
            <w:r w:rsidR="00C25CB1"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 </w:t>
            </w: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le permite afincarse en Nueva York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,</w:t>
            </w: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en 19</w:t>
            </w:r>
            <w:r w:rsid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9</w:t>
            </w: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2, donde continúa con su carrera creativa y también formativa en la </w:t>
            </w:r>
            <w:r w:rsidR="00C25CB1" w:rsidRPr="00C25CB1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NEW YORK SCHOOL OF VISUAL ARTS</w:t>
            </w:r>
            <w:r w:rsidRPr="00B06174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. </w:t>
            </w:r>
          </w:p>
          <w:p w:rsidR="00C25CB1" w:rsidRDefault="00C25CB1" w:rsidP="00C25CB1">
            <w:pPr>
              <w:pStyle w:val="Prrafodelista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:rsidR="00C25CB1" w:rsidRDefault="00086FCE" w:rsidP="00B06174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Con su trayectoria </w:t>
            </w:r>
            <w:r w:rsidR="00C25CB1"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profesional ya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consolidada, regresa a Madrid y participa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en numerosas muestras,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recibiendo también importantes </w:t>
            </w:r>
            <w:r w:rsidR="00236A9A" w:rsidRPr="00236A9A">
              <w:rPr>
                <w:rFonts w:asciiTheme="majorHAnsi" w:hAnsiTheme="majorHAnsi"/>
                <w:b/>
                <w:color w:val="000000" w:themeColor="text1"/>
                <w:sz w:val="28"/>
                <w:szCs w:val="28"/>
                <w:u w:val="single"/>
              </w:rPr>
              <w:t>GALARDONES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entre los que destaca el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PREMIO JULIÁN TRINCADO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de la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VII MOSTRA UNIÓN FENOSA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el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IV PREMIO ABC DE PINTURA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o el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PRIMER PREMIO DEL SALÓN DE OTOÑO DE PINTURA</w:t>
            </w:r>
            <w:r w:rsidR="00236A9A"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de la </w:t>
            </w:r>
            <w:r w:rsidR="00236A9A"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REAL ACADEMIA DE BELLAS ARTES DE GALICIA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. </w:t>
            </w:r>
          </w:p>
          <w:p w:rsidR="00C25CB1" w:rsidRDefault="00C25CB1" w:rsidP="00C25CB1">
            <w:pPr>
              <w:pStyle w:val="Prrafodelista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:rsidR="00236A9A" w:rsidRDefault="00C25CB1" w:rsidP="00B06174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S</w:t>
            </w:r>
            <w:r w:rsidR="00086FCE"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u obra forma parte de numerosas colecciones privadas, corporativas e institucionales a nivel internacional. </w:t>
            </w:r>
          </w:p>
          <w:p w:rsidR="00236A9A" w:rsidRDefault="00236A9A" w:rsidP="00236A9A">
            <w:pPr>
              <w:pStyle w:val="Prrafodelista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:rsidR="00086FCE" w:rsidRPr="00CA0A97" w:rsidRDefault="00086FCE" w:rsidP="00927A93">
            <w:pPr>
              <w:pStyle w:val="standarduser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La pintura de </w:t>
            </w:r>
            <w:r w:rsidRPr="00236A9A">
              <w:rPr>
                <w:rFonts w:asciiTheme="majorHAnsi" w:hAnsiTheme="majorHAnsi"/>
                <w:b/>
                <w:color w:val="000000" w:themeColor="text1"/>
                <w:sz w:val="28"/>
                <w:szCs w:val="28"/>
              </w:rPr>
              <w:t>Darío Basso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se puede enmarcar dentro de la abstracción, que él mismo define como </w:t>
            </w:r>
            <w:r w:rsidRPr="00236A9A">
              <w:rPr>
                <w:rFonts w:asciiTheme="majorHAnsi" w:hAnsiTheme="majorHAnsi"/>
                <w:i/>
                <w:color w:val="000000" w:themeColor="text1"/>
                <w:sz w:val="28"/>
                <w:szCs w:val="28"/>
              </w:rPr>
              <w:t>“no pura”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. Influido por sus 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lastRenderedPageBreak/>
              <w:t xml:space="preserve">viajes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alrededor del mundo 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y el contacto con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las más diversas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culturas,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crea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un estilo </w:t>
            </w:r>
            <w:r w:rsidR="00236A9A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muy </w:t>
            </w:r>
            <w:r w:rsidRPr="00C25CB1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personal bañado por el surrealismo o el conceptualismo abstracto.</w:t>
            </w:r>
          </w:p>
        </w:tc>
      </w:tr>
      <w:tr w:rsidR="00927A93" w:rsidRPr="00927A93" w:rsidTr="00927A93">
        <w:trPr>
          <w:trHeight w:val="285"/>
          <w:tblCellSpacing w:w="15" w:type="dxa"/>
        </w:trPr>
        <w:tc>
          <w:tcPr>
            <w:tcW w:w="724" w:type="dxa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8914" w:type="dxa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</w:tr>
    </w:tbl>
    <w:p w:rsidR="00927A93" w:rsidRPr="00CA0A97" w:rsidRDefault="00927A93" w:rsidP="00927A93">
      <w:pPr>
        <w:spacing w:after="0" w:line="360" w:lineRule="auto"/>
        <w:rPr>
          <w:rFonts w:ascii="Tahoma" w:eastAsia="Times New Roman" w:hAnsi="Tahoma" w:cs="Tahoma"/>
          <w:b/>
          <w:bCs/>
          <w:sz w:val="28"/>
          <w:szCs w:val="28"/>
          <w:lang w:eastAsia="es-ES"/>
        </w:rPr>
      </w:pPr>
      <w:r w:rsidRPr="00927A93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 </w:t>
      </w:r>
      <w:r w:rsidR="00CA0A97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ab/>
      </w:r>
      <w:r w:rsidRPr="00371500">
        <w:rPr>
          <w:rFonts w:ascii="Arial Black" w:eastAsia="Times New Roman" w:hAnsi="Arial Black" w:cs="Tahoma"/>
          <w:bCs/>
          <w:color w:val="000000"/>
          <w:lang w:eastAsia="es-ES"/>
        </w:rPr>
        <w:t>=</w:t>
      </w:r>
      <w:r w:rsidRPr="00371500">
        <w:rPr>
          <w:rFonts w:ascii="Arial Black" w:eastAsia="Times New Roman" w:hAnsi="Arial Black" w:cs="Tahoma"/>
          <w:bCs/>
          <w:color w:val="000000"/>
          <w:sz w:val="24"/>
          <w:szCs w:val="24"/>
          <w:lang w:eastAsia="es-ES"/>
        </w:rPr>
        <w:t xml:space="preserve"> </w:t>
      </w:r>
      <w:r w:rsidR="00313445" w:rsidRPr="00CA0A97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  <w:lang w:eastAsia="es-ES"/>
        </w:rPr>
        <w:t>EXPOSICIONES INDIVIDUALES</w:t>
      </w:r>
      <w:r w:rsidRPr="00CA0A97">
        <w:rPr>
          <w:rFonts w:ascii="Tahoma" w:eastAsia="Times New Roman" w:hAnsi="Tahoma" w:cs="Tahoma"/>
          <w:b/>
          <w:bCs/>
          <w:color w:val="000000"/>
          <w:sz w:val="28"/>
          <w:szCs w:val="28"/>
          <w:lang w:eastAsia="es-ES"/>
        </w:rPr>
        <w:t>: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31"/>
        <w:gridCol w:w="8897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371500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2014</w:t>
            </w:r>
            <w:r w:rsidR="00371500"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6D5EBE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De lo que crece.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Henze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&amp;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Ketterer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&amp;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Triebold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Galerie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Riehen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/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Basel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S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UIZA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371500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2013</w:t>
            </w:r>
            <w:r w:rsidR="00371500"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Dibujos.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Juan Botella. Galapagar -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Madrid,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371500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2012</w:t>
            </w:r>
            <w:r w:rsidR="00371500"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Open Studio.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Ayuntamiento de Madrid. Madrid,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6D5EBE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Materialeza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1999-2011.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Museo de Pontevedra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Pontevedra,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Inland Coast.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Art Factum Gallery.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Beirut,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LÍBANO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371500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2011</w:t>
            </w:r>
            <w:r w:rsidR="00371500"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Relieve oceánico.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Berger. Barcelona,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6D5EBE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Materialeza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1999-2011.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Centre El Carme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Valencia,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Painted </w:t>
            </w: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photographies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.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Henze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Ke</w:t>
            </w:r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tterer</w:t>
            </w:r>
            <w:proofErr w:type="spellEnd"/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Triebold</w:t>
            </w:r>
            <w:proofErr w:type="spellEnd"/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Gallery.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Riehen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Urpflanze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y Cuadernos de África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Museo de la ciudad de Sta. Tecla.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SAN SALVADOR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Captiva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Galería Punto. Valencia,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España.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32"/>
        <w:gridCol w:w="8896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371500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2010</w:t>
            </w:r>
            <w:r w:rsidR="00371500" w:rsidRPr="0037150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A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nau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do argonauta.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Arthobler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Oporto,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Dario Basso. </w:t>
            </w: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Winterreisse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.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Art Karlsruhe.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ALEMANIA</w:t>
            </w:r>
          </w:p>
        </w:tc>
      </w:tr>
      <w:tr w:rsidR="00927A93" w:rsidRPr="00ED0591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</w:pP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Darío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Basso, </w:t>
            </w: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obra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2010.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National Arts Gallery. Harare, </w:t>
            </w:r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ZIMBABWE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</w:pP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dixit: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Palais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des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Nations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- Hall des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Pas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Perdus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ONU. Ginebra, SUIZA.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dixit: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Acropolium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Cartago,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TÚNEZ.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32"/>
        <w:gridCol w:w="8896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2009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Pigment </w:t>
            </w:r>
            <w:proofErr w:type="gram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Coast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,</w:t>
            </w:r>
            <w:proofErr w:type="gram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Diana Lowenstein Fine Arts.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Miami, EE.UU.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dixit</w:t>
            </w:r>
            <w:proofErr w:type="gram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: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Jordan</w:t>
            </w:r>
            <w:proofErr w:type="spellEnd"/>
            <w:proofErr w:type="gram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National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Gallery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Amman,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JORDANIA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Serie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Humboldt.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Karlsruhe contemporary Art Fair.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Karlsruhe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ALEMANIA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Darío Basso, Retrospectiva.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Galerie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Henze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&amp;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Ketterer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Berna,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Khan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As’ad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Caravanserai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Damasco,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SIRIA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595"/>
        <w:gridCol w:w="9133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6D5EBE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  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A </w:t>
            </w:r>
            <w:proofErr w:type="spellStart"/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nau</w:t>
            </w:r>
            <w:proofErr w:type="spellEnd"/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do argonauta.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Galeria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Arthobler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LX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Factory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Lisboa,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32"/>
        <w:gridCol w:w="8896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2008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Cauces invertidos.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Antonia Puyó. Zaragoza,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Dixit: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Arthobler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Gallery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Oporto,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Dixit: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Casa das Artes. Vigo, Pontevedra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lastRenderedPageBreak/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Algoritmi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dixit: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Museum of Egyptian Modern</w:t>
            </w:r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Art.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El Cairo,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EGIPTO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Azhimut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Henze</w:t>
            </w:r>
            <w:proofErr w:type="spellEnd"/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&amp;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Ketterer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&amp;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Triebold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gallery.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Riehen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32"/>
        <w:gridCol w:w="8896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2007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Darío Basso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Galería SCQ. Santiago de Compostela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Alma química del Amanecer.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Arthobler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Gallery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Oporto,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Algoritmi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dixit,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Fundación Luis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Seoane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A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Coruña,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2006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Darío Basso.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Maior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Pollença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Palma de Mallorca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Darío Basso.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Arte español para el exterior. Sala de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exposiciones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Palexco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A Coruña,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Darío B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asso, Galería La Aurora. Murcia,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vanish/>
          <w:sz w:val="24"/>
          <w:szCs w:val="24"/>
          <w:lang w:eastAsia="es-ES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876"/>
        <w:gridCol w:w="8852"/>
      </w:tblGrid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2005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Darío Basso.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Museo Alejandro Otero. Caracas,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VENEZUELA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Darío Basso.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Museo de Ar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tes Visuales. Santiago de Chile,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CHILE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Arte español para el exterior.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Museo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Dragao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do Mar. Fortaleza,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BRASIL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6D5EBE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Bach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Quatre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Barcelona,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Darío Basso.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Museo de la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Ciudad. Quito,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ECUADOR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ría SCQ. Santiago de Compostela,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6D5EBE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Triebold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Metta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Madrid. España</w:t>
            </w:r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ALEMANIA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2004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Texto fósil.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Arthobler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Porto,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Galería Marisa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Marimón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Ourense.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Substances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palpitantes.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La-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lune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-en-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parachute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Épinal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FRANCIA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2003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Leviatán.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VGO. Vigo,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6D5EBE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Os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Coimbras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Braga,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PORTUGAL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2002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Equinoccial.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La Escalera. Cuenca,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Circulo de Bellas Artes. Madrid,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Ordo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Virtutum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Trieblod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6D5EBE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Pilar Parra.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Sanxenxo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ED0591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GB" w:eastAsia="es-ES"/>
              </w:rPr>
              <w:t>Reise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GB" w:eastAsia="es-ES"/>
              </w:rPr>
              <w:t xml:space="preserve"> in den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GB" w:eastAsia="es-ES"/>
              </w:rPr>
              <w:t>Regenwald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GB" w:eastAsia="es-ES"/>
              </w:rPr>
              <w:t>.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Galerie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der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Stadt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Waiblingen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r w:rsidR="006D5EBE"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ALEMANIA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6D5EBE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2001</w:t>
            </w:r>
            <w:r w:rsidR="006D5EBE"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6D5EBE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ría SCQ. Santiago de Compostela,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Maior</w:t>
            </w:r>
            <w:proofErr w:type="spellEnd"/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Mallorca,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6D5EBE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Fisonomía vegetal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Diana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Lowenstein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Miami,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EE.UU.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lastRenderedPageBreak/>
              <w:t>2000</w:t>
            </w:r>
            <w:r w:rsidR="006D5EBE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VGO. Vigo,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Antonia Puyo. Zaragoza,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1999</w:t>
            </w:r>
            <w:r w:rsidR="006D5EBE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Equinoccial.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alería Metropolitana. Barcelona,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Aequinoctial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Trieblod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 SUIZA.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Bharat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Matta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Atlántica Centro de Arte.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A Coruña,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Húmedo.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Al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ternativa. Caracas, VENEZUELA.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1998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Maior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Mallorca,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E32719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Hipogeo.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Anexo</w:t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Pontevedra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Línea Estremecida.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Seguros Pelayo. Itinerante España.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1997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Escenografía para la compañía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D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anat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Danza. Barcelona,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GB" w:eastAsia="es-ES"/>
              </w:rPr>
              <w:t>Waste Land.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Galería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 Heinz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>Holtmann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val="en-GB" w:eastAsia="es-ES"/>
              </w:rPr>
              <w:t xml:space="preserve">. 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Colonia, ALEMANIA.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Argonauta.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Lattuada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Studio. Milán, ITALIA.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1996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Punto. Valencia,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Sala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Robayera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del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Miengo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Cantabria,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Atlas 1986-1996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Casa da Cult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ura. Ayuntamiento de Vigo,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Trieblod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SUIZA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1995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Antonio Machón. Madrid,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Abel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Lepina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Vigo,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1994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Antonia Puyo. Zaragoza,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Trieblod</w:t>
            </w:r>
            <w:proofErr w:type="spellEnd"/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SUIZA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1993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He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inz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Holtmann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Colonia,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E32719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ALEMANIA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1992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L’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Attuada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Studio. Milán, ITALIA.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lería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Triebold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Basilea, SUIZA.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ería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Fluxus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Oporto, PORTUGAL.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Antonio Machón. </w:t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Dibujos y obra Gráfica.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Madrid,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1991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E32719" w:rsidP="00E32719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Antonio Machón. Madrid,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ARCO 91.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Galería Antonio Machón. Madrid,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E32719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useo de Teruel. Teruel,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Galería Hein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z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Holtmann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Colonia, ALEMANIA.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1990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ería </w:t>
            </w:r>
            <w:proofErr w:type="spellStart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Triebold</w:t>
            </w:r>
            <w:proofErr w:type="spellEnd"/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Basilea, SUIZA. 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lastRenderedPageBreak/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ARCO 91. Galería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Estiarte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Grabados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Madrid, España.</w:t>
            </w:r>
          </w:p>
        </w:tc>
      </w:tr>
      <w:tr w:rsidR="00927A93" w:rsidRPr="00927A93" w:rsidTr="00927A93">
        <w:trPr>
          <w:trHeight w:val="315"/>
          <w:tblCellSpacing w:w="15" w:type="dxa"/>
        </w:trPr>
        <w:tc>
          <w:tcPr>
            <w:tcW w:w="8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32719" w:rsidRDefault="00927A93" w:rsidP="00927A93">
            <w:pPr>
              <w:spacing w:after="0" w:line="360" w:lineRule="auto"/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</w:pP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1988</w:t>
            </w:r>
            <w:r w:rsidR="00E32719"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:</w:t>
            </w:r>
            <w:r w:rsidRPr="00E32719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36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</w:t>
            </w:r>
            <w:r w:rsidR="00E32719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ría Antonio Machón. Madrid, España.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 w:rsidRPr="00927A93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 </w:t>
      </w:r>
    </w:p>
    <w:p w:rsidR="00927A93" w:rsidRPr="00E32719" w:rsidRDefault="00E32719" w:rsidP="00927A93">
      <w:pPr>
        <w:spacing w:after="0" w:line="360" w:lineRule="auto"/>
        <w:rPr>
          <w:rFonts w:ascii="Arial Black" w:eastAsia="Times New Roman" w:hAnsi="Arial Black" w:cs="Tahoma"/>
          <w:b/>
          <w:bCs/>
          <w:sz w:val="28"/>
          <w:szCs w:val="28"/>
          <w:lang w:eastAsia="es-ES"/>
        </w:rPr>
      </w:pPr>
      <w:r w:rsidRPr="00E32719">
        <w:rPr>
          <w:rFonts w:ascii="Arial Black" w:eastAsia="Times New Roman" w:hAnsi="Arial Black" w:cs="Tahoma"/>
          <w:b/>
          <w:bCs/>
          <w:color w:val="000000"/>
          <w:lang w:eastAsia="es-ES"/>
        </w:rPr>
        <w:t>=</w:t>
      </w:r>
      <w:r w:rsidRPr="00E32719">
        <w:rPr>
          <w:rFonts w:ascii="Arial Black" w:eastAsia="Times New Roman" w:hAnsi="Arial Black" w:cs="Tahoma"/>
          <w:b/>
          <w:bCs/>
          <w:color w:val="000000"/>
          <w:sz w:val="24"/>
          <w:szCs w:val="24"/>
          <w:lang w:eastAsia="es-ES"/>
        </w:rPr>
        <w:t xml:space="preserve"> </w:t>
      </w:r>
      <w:r w:rsidR="00313445" w:rsidRPr="00E32719">
        <w:rPr>
          <w:rFonts w:ascii="Arial Black" w:eastAsia="Times New Roman" w:hAnsi="Arial Black" w:cs="Tahoma"/>
          <w:b/>
          <w:bCs/>
          <w:color w:val="000000"/>
          <w:sz w:val="28"/>
          <w:szCs w:val="28"/>
          <w:u w:val="double"/>
          <w:lang w:eastAsia="es-ES"/>
        </w:rPr>
        <w:t>EXPOSICIONES COLECTIVAS</w:t>
      </w:r>
      <w:r w:rsidR="00313445" w:rsidRPr="00E32719">
        <w:rPr>
          <w:rFonts w:ascii="Arial Black" w:eastAsia="Times New Roman" w:hAnsi="Arial Black" w:cs="Tahoma"/>
          <w:b/>
          <w:bCs/>
          <w:color w:val="000000"/>
          <w:sz w:val="28"/>
          <w:szCs w:val="28"/>
          <w:lang w:eastAsia="es-ES"/>
        </w:rPr>
        <w:t>:</w:t>
      </w:r>
      <w:r w:rsidR="00313445" w:rsidRPr="00E32719">
        <w:rPr>
          <w:rFonts w:ascii="Arial Black" w:eastAsia="Times New Roman" w:hAnsi="Arial Black" w:cs="Tahoma"/>
          <w:b/>
          <w:bCs/>
          <w:sz w:val="28"/>
          <w:szCs w:val="28"/>
          <w:lang w:eastAsia="es-ES"/>
        </w:rPr>
        <w:t xml:space="preserve"> 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757"/>
        <w:gridCol w:w="8941"/>
      </w:tblGrid>
      <w:tr w:rsidR="00927A93" w:rsidRPr="00927A93" w:rsidTr="00ED0591">
        <w:trPr>
          <w:gridAfter w:val="1"/>
          <w:wAfter w:w="4587" w:type="pct"/>
          <w:tblCellSpacing w:w="15" w:type="dxa"/>
        </w:trPr>
        <w:tc>
          <w:tcPr>
            <w:tcW w:w="367" w:type="pct"/>
            <w:vAlign w:val="center"/>
            <w:hideMark/>
          </w:tcPr>
          <w:p w:rsid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</w:pPr>
          </w:p>
          <w:p w:rsidR="00ED0591" w:rsidRPr="00927A93" w:rsidRDefault="00ED0591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  <w:t>2009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Nature, Contemporary art in </w:t>
            </w:r>
            <w:proofErr w:type="spellStart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Altana</w:t>
            </w:r>
            <w:proofErr w:type="spellEnd"/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 Collection.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Sinclair-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Haus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Bad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Homburg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v.d.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Höhe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Alemania *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10+Instituto cervantes.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Nueva York, EEUU*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El espejo que huye.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Colección Mª José Jove. Palacio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Revillagigedo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Gijón, España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Cara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ao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paraíso. Un diálogo coa arte galega e as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vangardas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internacionais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Fundación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Caixa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Galicia. Santiago de Compostela</w:t>
            </w:r>
            <w:r w:rsidR="00ED0591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  <w:p w:rsidR="003167F5" w:rsidRPr="00927A93" w:rsidRDefault="003167F5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2008: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2008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 xml:space="preserve">Line, form and colors. </w:t>
            </w:r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Diana Lowenstein Fine arts.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Miami. EEUU *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Arte Galega 2D-XXI.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Colección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Caixa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Nova. Instituto Cervantes. Paris. Francia.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Miradas Propias.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Fundación Mª José Jove.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Kiosko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Alfonso. A Coruña, España*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2007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Oasis. Colección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Unicaja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de arte contemporáneo</w:t>
            </w:r>
            <w:r w:rsidRPr="00ED0591">
              <w:rPr>
                <w:rFonts w:ascii="Tahoma" w:eastAsia="Times New Roman" w:hAnsi="Tahoma" w:cs="Tahoma"/>
                <w:b/>
                <w:bCs/>
                <w:i/>
                <w:iCs/>
                <w:sz w:val="24"/>
                <w:szCs w:val="24"/>
                <w:lang w:eastAsia="es-ES"/>
              </w:rPr>
              <w:t>.</w:t>
            </w:r>
            <w:r w:rsidRPr="00ED0591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Centro Contemporáneo de Málaga. España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2006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Noves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adquisicions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, noves diálogos.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Colección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Caixa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Nova. Vigo. España *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Landscapes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Galeria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Triebold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Riehen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Suiza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Arte español en la colección BBVA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Sala de exposiciones BBVA. Madrid. España *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br/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Sen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Xeración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Auditorio de Santiago de Compostela.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2005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Artistas de la galería</w:t>
            </w:r>
            <w:r w:rsidRPr="00ED0591">
              <w:rPr>
                <w:rFonts w:ascii="Tahoma" w:eastAsia="Times New Roman" w:hAnsi="Tahoma" w:cs="Tahoma"/>
                <w:b/>
                <w:bCs/>
                <w:i/>
                <w:iCs/>
                <w:sz w:val="24"/>
                <w:szCs w:val="24"/>
                <w:lang w:eastAsia="es-ES"/>
              </w:rPr>
              <w:t>.</w:t>
            </w:r>
            <w:r w:rsidRPr="00ED0591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Metta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Madrid. España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4587" w:type="pct"/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2004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en-US" w:eastAsia="es-ES"/>
              </w:rPr>
              <w:t>Material Painting</w:t>
            </w:r>
            <w:r w:rsidRPr="00927A93">
              <w:rPr>
                <w:rFonts w:ascii="Tahoma" w:eastAsia="Times New Roman" w:hAnsi="Tahoma" w:cs="Tahoma"/>
                <w:b/>
                <w:bCs/>
                <w:i/>
                <w:iCs/>
                <w:sz w:val="24"/>
                <w:szCs w:val="24"/>
                <w:lang w:val="en-GB" w:eastAsia="es-ES"/>
              </w:rPr>
              <w:t>.</w:t>
            </w:r>
            <w:r w:rsidRPr="00927A93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GB" w:eastAsia="es-ES"/>
              </w:rPr>
              <w:t xml:space="preserve">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Städtische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Galerie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Villingen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- </w:t>
            </w:r>
            <w:proofErr w:type="spellStart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>Schwenningen</w:t>
            </w:r>
            <w:proofErr w:type="spellEnd"/>
            <w:r w:rsidRPr="00ED0591">
              <w:rPr>
                <w:rFonts w:ascii="Tahoma" w:eastAsia="Times New Roman" w:hAnsi="Tahoma" w:cs="Tahoma"/>
                <w:sz w:val="24"/>
                <w:szCs w:val="24"/>
                <w:lang w:val="en-US"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Germany</w:t>
            </w:r>
            <w:proofErr w:type="spellEnd"/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2003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Basso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Ciria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Lleó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Galeria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Metta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Madrid España.*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Bienal de Artes Plásticas de Pamplona. España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2002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Copyright-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Metta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Metta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2001 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Premio de Pintura L’Oreal.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VII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Mostra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Unión Fenosa.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 Coruña.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Nostalgia y encuentro de Roma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Asamblea de Extremadura, Mérida.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Bienal Internacional del Cairo.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Egipto.*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Roma: Nuevos caminos de la pintura 1977-1990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Itinerante España y Roma.*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Arte español de los años 80 y 90 en las colecciones del Museo del Museo Nacional </w:t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lastRenderedPageBreak/>
              <w:t>Centro de Arte Reina Sofía.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Madrid. España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lastRenderedPageBreak/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Galería de Arte Contemporáneo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Zacheta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Varsovia.*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2000 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Imágenes yuxtapuestas.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Colección Argentaria. Itinerante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Confrontaciones 2000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Espacios Cálidos, Ateneo de Caracas. Venezuela*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1999 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Salón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Pirelli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Museo de Arte Contemporáneo Sofía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Imber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Caracas.Venezuela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Jóvenes con F.I.A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Espacios Cálidos, Ateneo de Caracas. Venezuela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Imágenes de la abstracción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Pintura y escultura española, 1969-1989, Fundación Caja Madrid.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Grabados españoles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Casa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Falconieri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Cagliari, Italia.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1998 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Viajar, perder países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Arteleku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San Sebastián. País Vasco.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Memoria e Vanguardia, 8 pintores de Galicia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Xunta de Galicia /Ministerio de A.A.E.E.*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Itinerante por Centro América.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VIII Bienal de Arte Ciudad de Oviedo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Oviedo.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1996 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Líricos fin de Siglo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Sala de Exposiciones del Ministerio de Cultura.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1995 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Toro de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Osborne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Itinerante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1994 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Area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de Silencio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Bienal Internacional de Arte de Pontevedra.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1993 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Trazos e </w:t>
            </w: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Camiños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Itinerante por Galicia.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1992 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Expo ’92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Pabellón de Galicia, Sevilla.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Bienal Internacional de Estambul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Museo de Arte Contemporáneo de Estambul, Turquía.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1991 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De Europa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, Erice. Italia.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1990 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Roma XC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Exposición de Becados de la Academia Española en Roma. Italia.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Novantesimo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Galería Nacional de Arte Moderno, República de San Marino.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1989 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Propuesta 89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Circulo de Bellas Artes.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IX Salón de los 16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Sala de exposiciones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Caixa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Pensions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Barcelona. España.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Euroarte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Guimaraes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Portugal.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Galegos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somos nos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. Sala de exposiciones del I.C. y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Palais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Glace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Buenos Aires. Argentina.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proofErr w:type="spellStart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Ateliers</w:t>
            </w:r>
            <w:proofErr w:type="spellEnd"/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Roma-Compostela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, Museo do Pobo </w:t>
            </w:r>
            <w:proofErr w:type="spellStart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Galego</w:t>
            </w:r>
            <w:proofErr w:type="spellEnd"/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Santiago de Compostela.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lastRenderedPageBreak/>
              <w:t>1988 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Muestra de Arte Joven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Instituto de la Juventud. Circulo de Bellas Artes.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Punto 88.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Centro Cultural de la Villa de Madrid.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1987 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IX Bienal de Arte Contemporáneo de Pontevedra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España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1986 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VIII Bienal de Arte Contemporáneo de Pontevedra.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España</w:t>
            </w: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*</w:t>
            </w:r>
          </w:p>
        </w:tc>
      </w:tr>
      <w:tr w:rsidR="00927A93" w:rsidRPr="00927A93" w:rsidTr="00ED0591">
        <w:trPr>
          <w:tblCellSpacing w:w="15" w:type="dxa"/>
        </w:trPr>
        <w:tc>
          <w:tcPr>
            <w:tcW w:w="3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ED0591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</w:pPr>
            <w:r w:rsidRPr="00ED0591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1985 </w:t>
            </w:r>
          </w:p>
        </w:tc>
        <w:tc>
          <w:tcPr>
            <w:tcW w:w="458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Arte Joven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 Museo de Arte Contemporáneo de Victoria. País Vasco. España *</w:t>
            </w:r>
          </w:p>
        </w:tc>
      </w:tr>
    </w:tbl>
    <w:p w:rsidR="00927A93" w:rsidRPr="00927A93" w:rsidRDefault="00927A93" w:rsidP="00927A93">
      <w:pPr>
        <w:spacing w:after="0" w:line="360" w:lineRule="auto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 w:rsidRPr="00927A93">
        <w:rPr>
          <w:rFonts w:ascii="Tahoma" w:eastAsia="Times New Roman" w:hAnsi="Tahoma" w:cs="Tahoma"/>
          <w:sz w:val="24"/>
          <w:szCs w:val="24"/>
          <w:lang w:eastAsia="es-ES"/>
        </w:rPr>
        <w:t> </w:t>
      </w:r>
      <w:r w:rsidRPr="00927A93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 </w:t>
      </w:r>
    </w:p>
    <w:p w:rsidR="00927A93" w:rsidRDefault="000025DF" w:rsidP="003167F5">
      <w:pPr>
        <w:spacing w:after="0" w:line="360" w:lineRule="auto"/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</w:pPr>
      <w:r w:rsidRPr="000025DF">
        <w:rPr>
          <w:rFonts w:ascii="Arial Black" w:eastAsia="Times New Roman" w:hAnsi="Arial Black" w:cs="Tahoma"/>
          <w:bCs/>
          <w:color w:val="000000"/>
          <w:sz w:val="24"/>
          <w:szCs w:val="24"/>
          <w:lang w:eastAsia="es-ES"/>
        </w:rPr>
        <w:t>=</w:t>
      </w:r>
      <w:r w:rsidRPr="000025DF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 xml:space="preserve"> </w:t>
      </w:r>
      <w:r w:rsidRPr="000025DF">
        <w:rPr>
          <w:rFonts w:ascii="Arial Black" w:eastAsia="Times New Roman" w:hAnsi="Arial Black" w:cs="Tahoma"/>
          <w:bCs/>
          <w:color w:val="000000"/>
          <w:sz w:val="28"/>
          <w:szCs w:val="28"/>
          <w:u w:val="double"/>
          <w:lang w:eastAsia="es-ES"/>
        </w:rPr>
        <w:t>BECAS Y PREMIOS</w:t>
      </w:r>
      <w:r w:rsidRPr="000025DF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>: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/>
      </w:tblPr>
      <w:tblGrid>
        <w:gridCol w:w="150"/>
        <w:gridCol w:w="9578"/>
      </w:tblGrid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2006: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Salón de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Outono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de P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intura de A Coruña. Academia de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Bellas Artes de Galicia.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(Primer Premio)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2004: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Concurso Internacional de Pintura de Valdepe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ñas. Ayuntamiento de Valdepeñas, Ciudad Real.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(Adquisición de Obra)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  <w:r w:rsidR="000025DF"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2003:</w:t>
            </w:r>
            <w:r w:rsidR="000025DF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IV Certamen </w:t>
            </w:r>
            <w:r w:rsidR="000025DF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Internacional de P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intura 2003, Royal Premier Hoteles, Torremolinos.</w:t>
            </w:r>
            <w:r w:rsidR="000025DF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0025DF"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(2º Premio)</w:t>
            </w:r>
            <w:r w:rsidR="000025DF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2002: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«IV Premio ABC de Pintura». Madrid.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(Primer Premio)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        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«III Certamen Internacional de Pintura», Royal Premier Hoteles, Torremolinos.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(Primer Premio)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        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«II Certamen de Pintura Contemporá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nea de la Fundación Wellington»,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Madrid.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(Adquisición de Obra)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2001: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VII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Mostra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Unión Fenosa. A Coruña.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(Premio Julián Trincado)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          Generación 2001. Caja Madrid,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Madrid.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(Adquisición de Obra)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2000: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III Salón de Otoño de A Coruña. Real Academia de Bellas Artes de Galicia.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0025DF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(Tercer Premio)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0025DF" w:rsidP="000025DF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0025DF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1994: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 </w:t>
            </w:r>
            <w:r w:rsidR="00214F20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Radio Nacional de España,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Madrid.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214F20"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 xml:space="preserve">Premio </w:t>
            </w:r>
            <w:r w:rsidRPr="00214F20">
              <w:rPr>
                <w:rFonts w:ascii="Tahoma" w:eastAsia="Times New Roman" w:hAnsi="Tahoma" w:cs="Tahoma"/>
                <w:b/>
                <w:i/>
                <w:iCs/>
                <w:sz w:val="24"/>
                <w:szCs w:val="24"/>
                <w:lang w:eastAsia="es-ES"/>
              </w:rPr>
              <w:t>Ojo Crítico</w:t>
            </w:r>
            <w:r w:rsidR="00214F20" w:rsidRPr="00214F20">
              <w:rPr>
                <w:rFonts w:ascii="Tahoma" w:eastAsia="Times New Roman" w:hAnsi="Tahoma" w:cs="Tahoma"/>
                <w:b/>
                <w:iCs/>
                <w:sz w:val="24"/>
                <w:szCs w:val="24"/>
                <w:lang w:eastAsia="es-ES"/>
              </w:rPr>
              <w:t>)</w:t>
            </w:r>
            <w:r w:rsidR="00214F20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214F2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1992: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 xml:space="preserve">BECA </w:t>
            </w:r>
            <w:r w:rsidRPr="00214F20">
              <w:rPr>
                <w:rFonts w:ascii="Tahoma" w:eastAsia="Times New Roman" w:hAnsi="Tahoma" w:cs="Tahoma"/>
                <w:b/>
                <w:i/>
                <w:iCs/>
                <w:sz w:val="24"/>
                <w:szCs w:val="24"/>
                <w:lang w:eastAsia="es-ES"/>
              </w:rPr>
              <w:t>FULLBRIGHT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 xml:space="preserve">, 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Comité Conjunto Hispano-Norteamericano, Nueva York.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214F20">
              <w:rPr>
                <w:rFonts w:ascii="Arial Black" w:eastAsia="Times New Roman" w:hAnsi="Arial Black" w:cs="Tahoma"/>
                <w:sz w:val="24"/>
                <w:szCs w:val="24"/>
                <w:lang w:val="fr-FR" w:eastAsia="es-ES"/>
              </w:rPr>
              <w:t>1991:</w:t>
            </w:r>
            <w:r>
              <w:rPr>
                <w:rFonts w:ascii="Tahoma" w:eastAsia="Times New Roman" w:hAnsi="Tahoma" w:cs="Tahoma"/>
                <w:sz w:val="24"/>
                <w:szCs w:val="24"/>
                <w:lang w:val="fr-FR" w:eastAsia="es-ES"/>
              </w:rPr>
              <w:t xml:space="preserve"> 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val="fr-FR" w:eastAsia="es-ES"/>
              </w:rPr>
              <w:t xml:space="preserve">BECA </w:t>
            </w:r>
            <w:r w:rsidRPr="00214F20">
              <w:rPr>
                <w:rFonts w:ascii="Tahoma" w:eastAsia="Times New Roman" w:hAnsi="Tahoma" w:cs="Tahoma"/>
                <w:b/>
                <w:i/>
                <w:iCs/>
                <w:sz w:val="24"/>
                <w:szCs w:val="24"/>
                <w:lang w:val="fr-FR" w:eastAsia="es-ES"/>
              </w:rPr>
              <w:t>CITE DES ARTISTES</w:t>
            </w:r>
            <w:r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fr-FR" w:eastAsia="es-ES"/>
              </w:rPr>
              <w:t>,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val="fr-FR" w:eastAsia="es-ES"/>
              </w:rPr>
              <w:t xml:space="preserve"> </w:t>
            </w:r>
            <w:proofErr w:type="spellStart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val="fr-FR" w:eastAsia="es-ES"/>
              </w:rPr>
              <w:t>París</w:t>
            </w:r>
            <w:proofErr w:type="spellEnd"/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val="fr-FR"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214F20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214F2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1989: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I Concurso de Pintura Santa Lucia.</w:t>
            </w: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(Primer Premio)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         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 xml:space="preserve">BECA </w:t>
            </w:r>
            <w:r w:rsidRPr="00214F20">
              <w:rPr>
                <w:rFonts w:ascii="Tahoma" w:eastAsia="Times New Roman" w:hAnsi="Tahoma" w:cs="Tahoma"/>
                <w:b/>
                <w:i/>
                <w:iCs/>
                <w:sz w:val="24"/>
                <w:szCs w:val="24"/>
                <w:lang w:eastAsia="es-ES"/>
              </w:rPr>
              <w:t>ACADEMIA ESPAÑOLA EN ROMA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Ministerio de Asuntos Exteriores.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214F20">
              <w:rPr>
                <w:rFonts w:ascii="Arial Black" w:eastAsia="Times New Roman" w:hAnsi="Arial Black" w:cs="Tahoma"/>
                <w:sz w:val="24"/>
                <w:szCs w:val="24"/>
                <w:lang w:eastAsia="es-ES"/>
              </w:rPr>
              <w:t>1988:</w:t>
            </w: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>Premio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Muestra de Arte Joven.</w:t>
            </w:r>
          </w:p>
        </w:tc>
      </w:tr>
      <w:tr w:rsidR="00927A93" w:rsidRPr="00927A93" w:rsidTr="003167F5">
        <w:trPr>
          <w:tblCellSpacing w:w="15" w:type="dxa"/>
        </w:trPr>
        <w:tc>
          <w:tcPr>
            <w:tcW w:w="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927A93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9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7A93" w:rsidRPr="00927A93" w:rsidRDefault="00214F20" w:rsidP="00927A93">
            <w:pPr>
              <w:spacing w:after="0" w:line="360" w:lineRule="auto"/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1987: </w:t>
            </w:r>
            <w:r w:rsidRPr="00214F20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 xml:space="preserve">BECA </w:t>
            </w:r>
            <w:r w:rsidRPr="00214F20">
              <w:rPr>
                <w:rFonts w:ascii="Tahoma" w:eastAsia="Times New Roman" w:hAnsi="Tahoma" w:cs="Tahoma"/>
                <w:b/>
                <w:i/>
                <w:iCs/>
                <w:sz w:val="24"/>
                <w:szCs w:val="24"/>
                <w:lang w:eastAsia="es-ES"/>
              </w:rPr>
              <w:t>PENSIONADOS</w:t>
            </w:r>
            <w:r w:rsidR="00927A93" w:rsidRPr="00927A93">
              <w:rPr>
                <w:rFonts w:ascii="Tahoma" w:eastAsia="Times New Roman" w:hAnsi="Tahoma" w:cs="Tahoma"/>
                <w:i/>
                <w:iCs/>
                <w:sz w:val="24"/>
                <w:szCs w:val="24"/>
                <w:lang w:eastAsia="es-ES"/>
              </w:rPr>
              <w:t>.</w:t>
            </w:r>
            <w:r w:rsidR="00927A93" w:rsidRPr="00927A93">
              <w:rPr>
                <w:rFonts w:ascii="Tahoma" w:eastAsia="Times New Roman" w:hAnsi="Tahoma" w:cs="Tahoma"/>
                <w:sz w:val="24"/>
                <w:szCs w:val="24"/>
                <w:lang w:eastAsia="es-ES"/>
              </w:rPr>
              <w:t xml:space="preserve"> IX Bienal de Pontevedra.</w:t>
            </w:r>
          </w:p>
        </w:tc>
      </w:tr>
    </w:tbl>
    <w:p w:rsidR="00927A93" w:rsidRDefault="00927A93" w:rsidP="00927A93">
      <w:pPr>
        <w:spacing w:after="0" w:line="360" w:lineRule="auto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 w:rsidRPr="00927A93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 </w:t>
      </w:r>
    </w:p>
    <w:p w:rsidR="00ED0591" w:rsidRPr="00927A93" w:rsidRDefault="00ED0591" w:rsidP="00927A93">
      <w:pPr>
        <w:spacing w:after="0" w:line="360" w:lineRule="auto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</w:p>
    <w:p w:rsidR="00927A93" w:rsidRPr="00214F20" w:rsidRDefault="00214F20" w:rsidP="00927A93">
      <w:pPr>
        <w:spacing w:after="0" w:line="360" w:lineRule="auto"/>
        <w:rPr>
          <w:rFonts w:ascii="Arial Black" w:eastAsia="Times New Roman" w:hAnsi="Arial Black" w:cs="Tahoma"/>
          <w:bCs/>
          <w:sz w:val="28"/>
          <w:szCs w:val="28"/>
          <w:lang w:eastAsia="es-ES"/>
        </w:rPr>
      </w:pPr>
      <w:r w:rsidRPr="00214F20">
        <w:rPr>
          <w:rFonts w:ascii="Arial Black" w:eastAsia="Times New Roman" w:hAnsi="Arial Black" w:cs="Tahoma"/>
          <w:bCs/>
          <w:color w:val="000000"/>
          <w:sz w:val="24"/>
          <w:szCs w:val="24"/>
          <w:lang w:eastAsia="es-ES"/>
        </w:rPr>
        <w:t>=</w:t>
      </w:r>
      <w:r w:rsidRPr="00214F20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 xml:space="preserve"> </w:t>
      </w:r>
      <w:r w:rsidR="00CA0A97" w:rsidRPr="00CA0A97">
        <w:rPr>
          <w:rFonts w:ascii="Arial Black" w:eastAsia="Times New Roman" w:hAnsi="Arial Black" w:cs="Tahoma"/>
          <w:bCs/>
          <w:color w:val="000000"/>
          <w:sz w:val="28"/>
          <w:szCs w:val="28"/>
          <w:u w:val="thick"/>
          <w:lang w:eastAsia="es-ES"/>
        </w:rPr>
        <w:t>MUSEOS</w:t>
      </w:r>
      <w:r w:rsidR="00CA0A97" w:rsidRPr="00CA0A97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 xml:space="preserve"> y</w:t>
      </w:r>
      <w:r w:rsidRPr="00CA0A97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 xml:space="preserve"> </w:t>
      </w:r>
      <w:r w:rsidRPr="00CA0A97">
        <w:rPr>
          <w:rFonts w:ascii="Arial Black" w:eastAsia="Times New Roman" w:hAnsi="Arial Black" w:cs="Tahoma"/>
          <w:bCs/>
          <w:color w:val="000000"/>
          <w:sz w:val="28"/>
          <w:szCs w:val="28"/>
          <w:u w:val="thick"/>
          <w:lang w:eastAsia="es-ES"/>
        </w:rPr>
        <w:t>COLECCIONES PÚBLICAS</w:t>
      </w:r>
      <w:r w:rsidRPr="00214F20">
        <w:rPr>
          <w:rFonts w:ascii="Arial Black" w:eastAsia="Times New Roman" w:hAnsi="Arial Black" w:cs="Tahoma"/>
          <w:bCs/>
          <w:color w:val="000000"/>
          <w:sz w:val="28"/>
          <w:szCs w:val="28"/>
          <w:lang w:eastAsia="es-ES"/>
        </w:rPr>
        <w:t>: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MUSEO NACIONAL CENTRO DE ARTE REINA SOFÍA </w:t>
      </w:r>
      <w:r>
        <w:rPr>
          <w:rFonts w:ascii="Tahoma" w:eastAsia="Times New Roman" w:hAnsi="Tahoma" w:cs="Tahoma"/>
          <w:i/>
          <w:sz w:val="24"/>
          <w:szCs w:val="24"/>
          <w:lang w:eastAsia="es-ES"/>
        </w:rPr>
        <w:t>–</w:t>
      </w: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MNCARS</w:t>
      </w:r>
      <w:r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, </w:t>
      </w:r>
      <w:r>
        <w:rPr>
          <w:rFonts w:ascii="Tahoma" w:eastAsia="Times New Roman" w:hAnsi="Tahoma" w:cs="Tahoma"/>
          <w:sz w:val="24"/>
          <w:szCs w:val="24"/>
          <w:lang w:eastAsia="es-ES"/>
        </w:rPr>
        <w:t>Madrid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NACIONAL DE ARTE CONTEMPORÁNEO SOFÍA IMBER,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Caracas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VENEZUELA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EXTREMEÑO E IBEROAMERICANO DE ARTE CONTEMPORÁNEO - MEIAC,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Badajoz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DE ARTE CONTEMPORÁNEO,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Teruel (ESPAÑA).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DE ARTE CONTEMPORÁNEO DEL PAÍS VASCO – ARTIUM,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214F20">
        <w:rPr>
          <w:rFonts w:ascii="Tahoma" w:eastAsia="Times New Roman" w:hAnsi="Tahoma" w:cs="Tahoma"/>
          <w:sz w:val="24"/>
          <w:szCs w:val="24"/>
          <w:lang w:eastAsia="es-ES"/>
        </w:rPr>
        <w:t>Vitoria</w:t>
      </w:r>
      <w:r>
        <w:rPr>
          <w:rFonts w:ascii="Tahoma" w:eastAsia="Times New Roman" w:hAnsi="Tahoma" w:cs="Tahoma"/>
          <w:sz w:val="24"/>
          <w:szCs w:val="24"/>
          <w:lang w:eastAsia="es-ES"/>
        </w:rPr>
        <w:t>-Gasteiz (ESPAÑA).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DE ARTE CONTEMPORÁNEO UNIÓN FENOSA – MACUF,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A Coruña (ESPAÑA)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DE PONTEVEDRA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>MUSEO DE BELLAS ARTES QUIÑONES DE LEÓN,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Vigo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345D05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45D05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MUSEO DE BELLAS ARTES DE OVIEDO, </w:t>
      </w:r>
      <w:r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0C7C3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MINISTERIO DE CULTURA - INSTITUTO DE LA JUVENTUD,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Madrid (ESPAÑA).</w:t>
      </w:r>
    </w:p>
    <w:p w:rsidR="00927A93" w:rsidRDefault="000C7C3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CENTRO GALLEGO DE ARTE CONTEMPORÁNEO – CGAC,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214F20">
        <w:rPr>
          <w:rFonts w:ascii="Tahoma" w:eastAsia="Times New Roman" w:hAnsi="Tahoma" w:cs="Tahoma"/>
          <w:sz w:val="24"/>
          <w:szCs w:val="24"/>
          <w:lang w:eastAsia="es-ES"/>
        </w:rPr>
        <w:t>Santiago de Compostela,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Colecc</w:t>
      </w:r>
      <w:r w:rsidR="00214F20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ión SEGUROS SANTA LUCÍA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Madrid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0C7C3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i/>
          <w:sz w:val="24"/>
          <w:szCs w:val="24"/>
          <w:lang w:eastAsia="es-ES"/>
        </w:rPr>
        <w:t>C</w:t>
      </w: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olección BANCO DE ESPAÑA,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Madrid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491097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Colección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CAIXA NOVA,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Vigo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214F20" w:rsidRDefault="000C7C33" w:rsidP="00927A9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Colección UNICAJA,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Málaga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0C7C33" w:rsidP="00927A9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Colección BBV,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Madrid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HÉRCULES DE EDICIONES,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A Coruña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214F20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CA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IXA DE GALICIA,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214F20">
        <w:rPr>
          <w:rFonts w:ascii="Tahoma" w:eastAsia="Times New Roman" w:hAnsi="Tahoma" w:cs="Tahoma"/>
          <w:sz w:val="24"/>
          <w:szCs w:val="24"/>
          <w:lang w:eastAsia="es-ES"/>
        </w:rPr>
        <w:t xml:space="preserve">A 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Coruña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0C7C3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Colección CAJA MADRID,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Madrid (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="00927A93"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214F20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D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IPUTACIÓN DE A CORUÑA,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A Coruña (E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214F20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DIPUT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ACIÓN DE PONTEVEDRA,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Pontevedra (ESPAÑA)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491097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AYUNTAMIENTO DE A CORUÑA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A Coruña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491097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CAIXA-FORUM</w:t>
      </w:r>
      <w:r w:rsidR="000C7C33" w:rsidRPr="000C7C33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 xml:space="preserve"> Barcelona (</w:t>
      </w:r>
      <w:r w:rsidR="000C7C33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0C7C33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CAJA DEL MEDITERRÁNEO</w:t>
      </w:r>
      <w:r w:rsidR="000C7C33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–</w:t>
      </w:r>
      <w:r w:rsidR="000C7C33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CAM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Alicante (ESPAÑA)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STADT WAIBLINGEN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D71099">
        <w:rPr>
          <w:rFonts w:ascii="Tahoma" w:eastAsia="Times New Roman" w:hAnsi="Tahoma" w:cs="Tahoma"/>
          <w:sz w:val="24"/>
          <w:szCs w:val="24"/>
          <w:lang w:eastAsia="es-ES"/>
        </w:rPr>
        <w:t>Waibligen</w:t>
      </w:r>
      <w:proofErr w:type="spellEnd"/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(ALEMANIA)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Colección ABC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Madrid (ESPAÑA)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Colección 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REAL ACADEMIA DE BELLAS ARTES DE GALICIA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A Coruña (</w:t>
      </w:r>
      <w:r w:rsidR="00D71099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D71099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BIBLIOTECA NACIONAL,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Madrid (ESPAÑA).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lastRenderedPageBreak/>
        <w:t xml:space="preserve">Colección 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RITZ CARLTON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Miami (ESTADOS UNIDOS).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Col</w:t>
      </w:r>
      <w:r w:rsidR="00214F20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ección 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FARO DE VIGO,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Pontevedra (</w:t>
      </w:r>
      <w:r w:rsidR="00D71099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Fundaci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ón RODRÍGUEZ IGLESIAS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A Coruña (</w:t>
      </w:r>
      <w:r w:rsidR="00D71099" w:rsidRPr="00214F20">
        <w:rPr>
          <w:rFonts w:ascii="Tahoma" w:eastAsia="Times New Roman" w:hAnsi="Tahoma" w:cs="Tahoma"/>
          <w:sz w:val="24"/>
          <w:szCs w:val="24"/>
          <w:lang w:eastAsia="es-ES"/>
        </w:rPr>
        <w:t>ESPAÑA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927A93" w:rsidRDefault="00927A93" w:rsidP="00214F2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Fundación </w:t>
      </w:r>
      <w:r w:rsidR="00491097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SERRALVES</w:t>
      </w:r>
      <w:r w:rsidR="00D71099" w:rsidRPr="00D71099">
        <w:rPr>
          <w:rFonts w:ascii="Tahoma" w:eastAsia="Times New Roman" w:hAnsi="Tahoma" w:cs="Tahoma"/>
          <w:i/>
          <w:sz w:val="24"/>
          <w:szCs w:val="24"/>
          <w:lang w:eastAsia="es-ES"/>
        </w:rPr>
        <w:t>,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 xml:space="preserve"> Oporto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 xml:space="preserve"> (</w:t>
      </w:r>
      <w:r w:rsidR="00D71099" w:rsidRPr="00214F20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="00D71099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214F20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86FCE" w:rsidRDefault="00086FCE" w:rsidP="00086FCE">
      <w:pPr>
        <w:pStyle w:val="Prrafodelista"/>
        <w:spacing w:after="0" w:line="360" w:lineRule="auto"/>
        <w:ind w:left="1068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086FCE" w:rsidRPr="00086FCE" w:rsidRDefault="00086FCE" w:rsidP="00086FCE">
      <w:pPr>
        <w:spacing w:after="0" w:line="240" w:lineRule="auto"/>
        <w:outlineLvl w:val="1"/>
        <w:rPr>
          <w:rFonts w:ascii="Times New Roman" w:eastAsia="Times New Roman" w:hAnsi="Times New Roman" w:cs="Times New Roman"/>
          <w:caps/>
          <w:color w:val="8A9A91"/>
          <w:sz w:val="36"/>
          <w:szCs w:val="36"/>
          <w:lang w:eastAsia="es-ES"/>
        </w:rPr>
      </w:pPr>
      <w:r w:rsidRPr="00086FCE">
        <w:rPr>
          <w:rFonts w:ascii="Times New Roman" w:eastAsia="Times New Roman" w:hAnsi="Times New Roman" w:cs="Times New Roman"/>
          <w:caps/>
          <w:color w:val="8A9A91"/>
          <w:sz w:val="36"/>
          <w:szCs w:val="36"/>
          <w:lang w:eastAsia="es-ES"/>
        </w:rPr>
        <w:t>BIBLIOGRAFÍA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ALGORITMI Dixit. Darío Basso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 Sociedad Estatal para la Acción Cultural Exterior (SEACEX), Madrid, 2008.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BONITO OLIVA, A.: </w:t>
      </w:r>
      <w:proofErr w:type="spellStart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Annibale</w:t>
      </w:r>
      <w:proofErr w:type="spellEnd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 xml:space="preserve"> contra Roma: la forma </w:t>
      </w:r>
      <w:proofErr w:type="spellStart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contro</w:t>
      </w:r>
      <w:proofErr w:type="spellEnd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 xml:space="preserve"> la potencia, 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 xml:space="preserve">Galería </w:t>
      </w:r>
      <w:proofErr w:type="spellStart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Triebold</w:t>
      </w:r>
      <w:proofErr w:type="spellEnd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 Basilea, 1992.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CALVO SERRALLER, F.: </w:t>
      </w: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Nocturno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 Galería Machón, Madrid, 1988.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CASTRO, X. A.: </w:t>
      </w: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 xml:space="preserve">D. </w:t>
      </w:r>
      <w:proofErr w:type="spellStart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Alvarez</w:t>
      </w:r>
      <w:proofErr w:type="spellEnd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 xml:space="preserve"> Basso, 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Círculo Bellas Artes, Madrid, 1989.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DARÍO Basso. Obra 1986-1999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 xml:space="preserve">, </w:t>
      </w:r>
      <w:proofErr w:type="spellStart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Deputación</w:t>
      </w:r>
      <w:proofErr w:type="spellEnd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 xml:space="preserve"> de Pontevedra, Pontevedra, 2000.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DARÍO Basso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 Dirección General de Relaciones Culturales y Científicas, Sociedad Estatal para la Acción Cultural Exterior (SEACEX), Madrid, 2004.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jc w:val="both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DARÍO Basso. Pintura en presente continuo</w:t>
      </w:r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 xml:space="preserve">, Fundación Luís </w:t>
      </w:r>
      <w:proofErr w:type="spellStart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Seoane</w:t>
      </w:r>
      <w:proofErr w:type="spellEnd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 A Coruña, 2007.</w:t>
      </w:r>
    </w:p>
    <w:p w:rsidR="00086FCE" w:rsidRPr="00086FCE" w:rsidRDefault="00086FCE" w:rsidP="00086FCE">
      <w:pPr>
        <w:shd w:val="clear" w:color="auto" w:fill="FFFFFF"/>
        <w:spacing w:before="120" w:after="120" w:line="240" w:lineRule="auto"/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</w:pPr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 xml:space="preserve">DARÍO Basso, </w:t>
      </w:r>
      <w:proofErr w:type="spellStart"/>
      <w:r w:rsidRPr="00086FCE">
        <w:rPr>
          <w:rFonts w:ascii="MuseoSans" w:eastAsia="Times New Roman" w:hAnsi="MuseoSans" w:cs="Times New Roman"/>
          <w:i/>
          <w:iCs/>
          <w:color w:val="8A9A91"/>
          <w:sz w:val="23"/>
          <w:lang w:eastAsia="es-ES"/>
        </w:rPr>
        <w:t>materialeza</w:t>
      </w:r>
      <w:proofErr w:type="spellEnd"/>
      <w:r w:rsidRPr="00086FCE">
        <w:rPr>
          <w:rFonts w:ascii="MuseoSans" w:eastAsia="Times New Roman" w:hAnsi="MuseoSans" w:cs="Times New Roman"/>
          <w:color w:val="8A9A91"/>
          <w:sz w:val="23"/>
          <w:szCs w:val="23"/>
          <w:lang w:eastAsia="es-ES"/>
        </w:rPr>
        <w:t>, Museo de Pontevedra, Vigo, 2012.</w:t>
      </w:r>
    </w:p>
    <w:p w:rsidR="00086FCE" w:rsidRPr="00214F20" w:rsidRDefault="00086FCE" w:rsidP="00086FCE">
      <w:pPr>
        <w:pStyle w:val="Prrafodelista"/>
        <w:spacing w:after="0" w:line="360" w:lineRule="auto"/>
        <w:ind w:left="1068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50680E" w:rsidRDefault="0050680E"/>
    <w:sectPr w:rsidR="0050680E" w:rsidSect="00927A9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useo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70BB9"/>
    <w:multiLevelType w:val="hybridMultilevel"/>
    <w:tmpl w:val="5C22F30E"/>
    <w:lvl w:ilvl="0" w:tplc="93F0D162">
      <w:start w:val="1987"/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A8912AE"/>
    <w:multiLevelType w:val="hybridMultilevel"/>
    <w:tmpl w:val="D7B0358A"/>
    <w:lvl w:ilvl="0" w:tplc="27346FC2"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7A93"/>
    <w:rsid w:val="000025DF"/>
    <w:rsid w:val="00086FCE"/>
    <w:rsid w:val="000C7C33"/>
    <w:rsid w:val="000D770B"/>
    <w:rsid w:val="001D02D1"/>
    <w:rsid w:val="00214F20"/>
    <w:rsid w:val="00236A9A"/>
    <w:rsid w:val="002D43B4"/>
    <w:rsid w:val="00313445"/>
    <w:rsid w:val="003167F5"/>
    <w:rsid w:val="00345D05"/>
    <w:rsid w:val="00371500"/>
    <w:rsid w:val="00491097"/>
    <w:rsid w:val="0050680E"/>
    <w:rsid w:val="006D5EBE"/>
    <w:rsid w:val="006F2FAA"/>
    <w:rsid w:val="007C42EC"/>
    <w:rsid w:val="00823959"/>
    <w:rsid w:val="00926299"/>
    <w:rsid w:val="00927A93"/>
    <w:rsid w:val="00990113"/>
    <w:rsid w:val="00A51447"/>
    <w:rsid w:val="00B06174"/>
    <w:rsid w:val="00C25CB1"/>
    <w:rsid w:val="00CA0A97"/>
    <w:rsid w:val="00D71099"/>
    <w:rsid w:val="00E32719"/>
    <w:rsid w:val="00ED0591"/>
    <w:rsid w:val="00F80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80E"/>
  </w:style>
  <w:style w:type="paragraph" w:styleId="Ttulo2">
    <w:name w:val="heading 2"/>
    <w:basedOn w:val="Normal"/>
    <w:link w:val="Ttulo2Car"/>
    <w:uiPriority w:val="9"/>
    <w:qFormat/>
    <w:rsid w:val="00086F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F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sonormal0">
    <w:name w:val="msonormal"/>
    <w:basedOn w:val="Fuentedeprrafopredeter"/>
    <w:rsid w:val="00927A93"/>
  </w:style>
  <w:style w:type="character" w:styleId="nfasis">
    <w:name w:val="Emphasis"/>
    <w:basedOn w:val="Fuentedeprrafopredeter"/>
    <w:uiPriority w:val="20"/>
    <w:qFormat/>
    <w:rsid w:val="00927A93"/>
    <w:rPr>
      <w:i/>
      <w:iCs/>
    </w:rPr>
  </w:style>
  <w:style w:type="paragraph" w:styleId="Prrafodelista">
    <w:name w:val="List Paragraph"/>
    <w:basedOn w:val="Normal"/>
    <w:uiPriority w:val="34"/>
    <w:qFormat/>
    <w:rsid w:val="00214F20"/>
    <w:pPr>
      <w:ind w:left="720"/>
      <w:contextualSpacing/>
    </w:pPr>
  </w:style>
  <w:style w:type="paragraph" w:customStyle="1" w:styleId="standarduser">
    <w:name w:val="standarduser"/>
    <w:basedOn w:val="Normal"/>
    <w:rsid w:val="00086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86FC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FC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1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2133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2018-03-10T22:55:00Z</dcterms:created>
  <dcterms:modified xsi:type="dcterms:W3CDTF">2024-04-16T23:39:00Z</dcterms:modified>
</cp:coreProperties>
</file>