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E9B" w:rsidRDefault="00F01E9B" w:rsidP="00F01E9B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>
        <w:pict>
          <v:shape id="_x0000_i1036" type="#_x0000_t75" alt="" style="width:23.8pt;height:23.8pt"/>
        </w:pict>
      </w:r>
      <w:r>
        <w:pict>
          <v:shape id="_x0000_i1027" type="#_x0000_t75" alt="" style="width:23.8pt;height:23.8pt"/>
        </w:pict>
      </w:r>
      <w:r>
        <w:pict>
          <v:shape id="_x0000_i1031" type="#_x0000_t75" alt="" style="width:23.8pt;height:23.8pt"/>
        </w:pict>
      </w:r>
      <w:r>
        <w:t xml:space="preserve">           </w:t>
      </w:r>
      <w:r>
        <w:rPr>
          <w:noProof/>
        </w:rPr>
        <w:drawing>
          <wp:inline distT="0" distB="0" distL="0" distR="0">
            <wp:extent cx="3685320" cy="5049078"/>
            <wp:effectExtent l="19050" t="0" r="0" b="0"/>
            <wp:docPr id="1" name="Imagen 15" descr="D:\COLECCIÓN LUBE64 ARTE CONTEMPORÁNEO\EULÀLIA VALDOSERA\EL MELIC DEL MÓN #187 -  Tinta\RÓTULO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OLECCIÓN LUBE64 ARTE CONTEMPORÁNEO\EULÀLIA VALDOSERA\EL MELIC DEL MÓN #187 -  Tinta\RÓTULO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92" cy="505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</w:pPr>
      <w:r>
        <w:tab/>
      </w:r>
      <w:r>
        <w:tab/>
      </w:r>
      <w:r>
        <w:tab/>
      </w:r>
      <w:r>
        <w:tab/>
      </w:r>
    </w:p>
    <w:p w:rsidR="00F01E9B" w:rsidRP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40"/>
          <w:szCs w:val="40"/>
          <w:lang w:eastAsia="ja-JP"/>
        </w:rPr>
      </w:pPr>
      <w:r>
        <w:tab/>
      </w:r>
      <w:r>
        <w:tab/>
      </w:r>
      <w:r>
        <w:tab/>
      </w:r>
      <w:r>
        <w:tab/>
      </w: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F01E9B">
        <w:rPr>
          <w:rFonts w:ascii="Arial Black" w:hAnsi="Arial Black" w:cs="Helvetica"/>
          <w:bCs/>
          <w:sz w:val="40"/>
          <w:szCs w:val="40"/>
          <w:u w:val="double"/>
          <w:lang w:eastAsia="ja-JP"/>
        </w:rPr>
        <w:t>FICHA TÉCNICA</w:t>
      </w:r>
      <w:r w:rsidRPr="00F01E9B">
        <w:rPr>
          <w:rFonts w:ascii="Arial Black" w:hAnsi="Arial Black" w:cs="Helvetica"/>
          <w:bCs/>
          <w:sz w:val="40"/>
          <w:szCs w:val="40"/>
          <w:lang w:eastAsia="ja-JP"/>
        </w:rPr>
        <w:t>.-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F01E9B" w:rsidRP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Elephant" w:hAnsi="Elephant" w:cs="Tahoma"/>
          <w:sz w:val="44"/>
          <w:szCs w:val="44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F01E9B">
        <w:rPr>
          <w:rFonts w:ascii="Elephant" w:hAnsi="Elephant" w:cs="Tahoma"/>
          <w:sz w:val="44"/>
          <w:szCs w:val="44"/>
          <w:u w:val="thick"/>
          <w:lang w:eastAsia="ja-JP"/>
        </w:rPr>
        <w:t>EULÀLIA  VALDOSERA</w:t>
      </w:r>
      <w:r w:rsidRPr="00F01E9B">
        <w:rPr>
          <w:rFonts w:ascii="Elephant" w:hAnsi="Elephant" w:cs="Tahoma"/>
          <w:sz w:val="44"/>
          <w:szCs w:val="44"/>
          <w:lang w:eastAsia="ja-JP"/>
        </w:rPr>
        <w:t>.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00"/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</w:pP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“</w:t>
      </w:r>
      <w:proofErr w:type="spellStart"/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Tors</w:t>
      </w:r>
      <w:proofErr w:type="spellEnd"/>
      <w:r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, </w:t>
      </w:r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frontal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 (</w:t>
      </w:r>
      <w:proofErr w:type="spellStart"/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xarxa</w:t>
      </w:r>
      <w:proofErr w:type="spellEnd"/>
      <w:r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), </w:t>
      </w:r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El </w:t>
      </w:r>
      <w:proofErr w:type="spellStart"/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Melic</w:t>
      </w:r>
      <w:proofErr w:type="spellEnd"/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del </w:t>
      </w:r>
      <w:proofErr w:type="spellStart"/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M</w:t>
      </w:r>
      <w:r w:rsidRPr="00E9657A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ón</w:t>
      </w:r>
      <w:proofErr w:type="spellEnd"/>
      <w:r w:rsidRPr="00E9657A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#18</w:t>
      </w:r>
      <w:r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7</w:t>
      </w:r>
      <w:r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”.</w:t>
      </w:r>
    </w:p>
    <w:p w:rsidR="00F01E9B" w:rsidRPr="00E9657A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</w:pP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  <w:t>“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Torso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, 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frontal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 (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red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), 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El Ombligo del Mundo#187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Theme="majorHAnsi" w:hAnsiTheme="majorHAnsi" w:cs="Tahoma"/>
          <w:b/>
          <w:i/>
          <w:sz w:val="36"/>
          <w:szCs w:val="36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SERIE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E9657A">
        <w:rPr>
          <w:rFonts w:asciiTheme="majorHAnsi" w:hAnsiTheme="majorHAnsi" w:cs="Tahoma"/>
          <w:b/>
          <w:i/>
          <w:sz w:val="36"/>
          <w:szCs w:val="36"/>
          <w:lang w:eastAsia="ja-JP"/>
        </w:rPr>
        <w:t>“</w:t>
      </w:r>
      <w:r w:rsidRPr="00E9657A">
        <w:rPr>
          <w:rFonts w:asciiTheme="majorHAnsi" w:hAnsiTheme="majorHAnsi" w:cs="Tahoma"/>
          <w:b/>
          <w:i/>
          <w:sz w:val="36"/>
          <w:szCs w:val="36"/>
          <w:u w:val="single"/>
          <w:lang w:eastAsia="ja-JP"/>
        </w:rPr>
        <w:t>TINTAS</w:t>
      </w:r>
      <w:r w:rsidRPr="00E9657A">
        <w:rPr>
          <w:rFonts w:asciiTheme="majorHAnsi" w:hAnsiTheme="majorHAnsi" w:cs="Tahoma"/>
          <w:b/>
          <w:i/>
          <w:sz w:val="36"/>
          <w:szCs w:val="36"/>
          <w:lang w:eastAsia="ja-JP"/>
        </w:rPr>
        <w:t>”.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i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TÉCNICA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Tinta china sobre papel</w:t>
      </w:r>
      <w:r w:rsidRPr="003378C2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acuarela</w:t>
      </w:r>
      <w:r w:rsidRPr="006065A5">
        <w:rPr>
          <w:rFonts w:ascii="Tahoma" w:hAnsi="Tahoma" w:cs="Tahoma"/>
          <w:i/>
          <w:sz w:val="28"/>
          <w:szCs w:val="28"/>
          <w:lang w:eastAsia="ja-JP"/>
        </w:rPr>
        <w:t>.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560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50 x 35 centímetros</w:t>
      </w:r>
      <w:r w:rsidRPr="00352777">
        <w:rPr>
          <w:rFonts w:ascii="Tahoma" w:hAnsi="Tahoma" w:cs="Tahoma"/>
          <w:sz w:val="28"/>
          <w:szCs w:val="28"/>
          <w:lang w:eastAsia="ja-JP"/>
        </w:rPr>
        <w:t>.</w:t>
      </w:r>
    </w:p>
    <w:p w:rsidR="00F01E9B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DE REALIZACIÓN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1993.</w:t>
      </w:r>
    </w:p>
    <w:p w:rsidR="00F01E9B" w:rsidRPr="00E9657A" w:rsidRDefault="00F01E9B" w:rsidP="00F01E9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inorHAnsi"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Firmado 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en el </w:t>
      </w:r>
      <w:r>
        <w:rPr>
          <w:rFonts w:ascii="Tahoma" w:hAnsi="Tahoma" w:cs="Tahoma"/>
          <w:sz w:val="28"/>
          <w:szCs w:val="28"/>
          <w:lang w:eastAsia="ja-JP"/>
        </w:rPr>
        <w:t>extremo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 inferior derecho.</w:t>
      </w:r>
    </w:p>
    <w:p w:rsidR="00F01E9B" w:rsidRDefault="00F01E9B" w:rsidP="00F01E9B">
      <w:pPr>
        <w:pStyle w:val="NormalWeb"/>
      </w:pPr>
    </w:p>
    <w:p w:rsidR="00F01E9B" w:rsidRDefault="00F01E9B" w:rsidP="00F01E9B">
      <w:pPr>
        <w:pStyle w:val="NormalWeb"/>
      </w:pPr>
    </w:p>
    <w:p w:rsidR="00F01E9B" w:rsidRDefault="00F01E9B" w:rsidP="00F01E9B">
      <w:pPr>
        <w:pStyle w:val="NormalWeb"/>
      </w:pPr>
      <w:r>
        <w:pict>
          <v:shape id="_x0000_i1034" type="#_x0000_t75" alt="" style="width:23.8pt;height:23.8pt"/>
        </w:pict>
      </w:r>
    </w:p>
    <w:p w:rsidR="00F01E9B" w:rsidRDefault="00F01E9B" w:rsidP="00F01E9B">
      <w:pPr>
        <w:pStyle w:val="NormalWeb"/>
      </w:pPr>
    </w:p>
    <w:p w:rsidR="00F01E9B" w:rsidRDefault="00F01E9B" w:rsidP="00F01E9B">
      <w:pPr>
        <w:pStyle w:val="NormalWeb"/>
      </w:pPr>
      <w:r>
        <w:pict>
          <v:shape id="_x0000_i1029" type="#_x0000_t75" alt="" style="width:23.8pt;height:23.8pt"/>
        </w:pict>
      </w:r>
    </w:p>
    <w:p w:rsidR="00984950" w:rsidRDefault="00984950"/>
    <w:sectPr w:rsidR="00984950" w:rsidSect="00F01E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01E9B"/>
    <w:rsid w:val="00984950"/>
    <w:rsid w:val="00F01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95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E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1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2024-04-17T18:45:00Z</cp:lastPrinted>
  <dcterms:created xsi:type="dcterms:W3CDTF">2024-04-17T18:38:00Z</dcterms:created>
  <dcterms:modified xsi:type="dcterms:W3CDTF">2024-04-17T18:45:00Z</dcterms:modified>
</cp:coreProperties>
</file>