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C66E11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C66E11">
        <w:rPr>
          <w:rFonts w:ascii="Arial Black" w:hAnsi="Arial Black"/>
          <w:b/>
          <w:sz w:val="32"/>
          <w:szCs w:val="32"/>
          <w:u w:val="double"/>
        </w:rPr>
        <w:t>FICHA TÉCNICA</w:t>
      </w:r>
      <w:r w:rsidRPr="00DE2C35">
        <w:rPr>
          <w:rFonts w:ascii="Arial Black" w:hAnsi="Arial Black"/>
          <w:b/>
          <w:sz w:val="32"/>
          <w:szCs w:val="32"/>
        </w:rPr>
        <w:t>.</w:t>
      </w:r>
      <w:r w:rsidR="00C130A0">
        <w:rPr>
          <w:rFonts w:ascii="Arial Black" w:hAnsi="Arial Black"/>
          <w:b/>
          <w:sz w:val="32"/>
          <w:szCs w:val="32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Default="00C66E11" w:rsidP="00C66E11">
      <w:pPr>
        <w:spacing w:line="480" w:lineRule="auto"/>
        <w:rPr>
          <w:b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3953B0">
        <w:rPr>
          <w:rFonts w:ascii="Tahoma" w:hAnsi="Tahoma" w:cs="Tahoma"/>
          <w:b/>
          <w:sz w:val="28"/>
          <w:szCs w:val="28"/>
          <w:u w:val="single"/>
        </w:rPr>
        <w:t>ISABEL TALLOS</w:t>
      </w:r>
      <w:r w:rsidR="00C130A0">
        <w:rPr>
          <w:rFonts w:ascii="Tahoma" w:hAnsi="Tahoma" w:cs="Tahoma"/>
          <w:b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</w:rPr>
        <w:t>“</w:t>
      </w:r>
      <w:proofErr w:type="spellStart"/>
      <w:r w:rsidR="003953B0">
        <w:rPr>
          <w:rFonts w:ascii="Tahoma" w:hAnsi="Tahoma" w:cs="Tahoma"/>
          <w:b/>
          <w:i/>
          <w:sz w:val="28"/>
          <w:szCs w:val="28"/>
          <w:u w:val="single"/>
        </w:rPr>
        <w:t>Claudias</w:t>
      </w:r>
      <w:proofErr w:type="spellEnd"/>
      <w:r w:rsidR="003953B0">
        <w:rPr>
          <w:rFonts w:ascii="Tahoma" w:hAnsi="Tahoma" w:cs="Tahoma"/>
          <w:b/>
          <w:i/>
          <w:sz w:val="28"/>
          <w:szCs w:val="28"/>
          <w:u w:val="single"/>
        </w:rPr>
        <w:t xml:space="preserve"> 00</w:t>
      </w:r>
      <w:r w:rsidRPr="00DE2C35">
        <w:rPr>
          <w:rFonts w:ascii="Tahoma" w:hAnsi="Tahoma" w:cs="Tahoma"/>
          <w:b/>
          <w:sz w:val="28"/>
          <w:szCs w:val="28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SERIE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“</w:t>
      </w:r>
      <w:r w:rsidR="003953B0">
        <w:rPr>
          <w:rFonts w:ascii="Tahoma" w:hAnsi="Tahoma" w:cs="Tahoma"/>
          <w:i/>
          <w:sz w:val="28"/>
          <w:szCs w:val="28"/>
        </w:rPr>
        <w:t>CLAUDIAS</w:t>
      </w:r>
      <w:r w:rsidRPr="00DE2C35">
        <w:rPr>
          <w:rFonts w:ascii="Tahoma" w:hAnsi="Tahoma" w:cs="Tahoma"/>
          <w:sz w:val="28"/>
          <w:szCs w:val="28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3953B0">
        <w:rPr>
          <w:rFonts w:ascii="Tahoma" w:hAnsi="Tahoma" w:cs="Tahoma"/>
          <w:sz w:val="28"/>
          <w:szCs w:val="28"/>
        </w:rPr>
        <w:t xml:space="preserve"> Gelatina de plata </w:t>
      </w:r>
      <w:r w:rsidRPr="00DE2C35">
        <w:rPr>
          <w:rFonts w:ascii="Tahoma" w:hAnsi="Tahoma" w:cs="Tahoma"/>
          <w:sz w:val="28"/>
          <w:szCs w:val="28"/>
        </w:rPr>
        <w:t xml:space="preserve">sobre </w:t>
      </w:r>
      <w:r w:rsidR="003953B0">
        <w:rPr>
          <w:rFonts w:ascii="Tahoma" w:hAnsi="Tahoma" w:cs="Tahoma"/>
          <w:sz w:val="28"/>
          <w:szCs w:val="28"/>
        </w:rPr>
        <w:t>papel Endura RC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3953B0">
        <w:rPr>
          <w:rFonts w:ascii="Tahoma" w:hAnsi="Tahoma" w:cs="Tahoma"/>
          <w:sz w:val="28"/>
          <w:szCs w:val="28"/>
        </w:rPr>
        <w:t>30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3953B0">
        <w:rPr>
          <w:rFonts w:ascii="Tahoma" w:hAnsi="Tahoma" w:cs="Tahoma"/>
          <w:sz w:val="28"/>
          <w:szCs w:val="28"/>
        </w:rPr>
        <w:t>100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3953B0">
        <w:rPr>
          <w:rFonts w:ascii="Tahoma" w:hAnsi="Tahoma" w:cs="Tahoma"/>
          <w:sz w:val="28"/>
          <w:szCs w:val="28"/>
        </w:rPr>
        <w:t>entímetros.</w:t>
      </w:r>
    </w:p>
    <w:p w:rsidR="00DE2C35" w:rsidRPr="003953B0" w:rsidRDefault="00DE2C35" w:rsidP="00C66E11">
      <w:pPr>
        <w:spacing w:line="480" w:lineRule="auto"/>
        <w:ind w:firstLine="708"/>
        <w:rPr>
          <w:rFonts w:ascii="Tahoma" w:hAnsi="Tahoma" w:cs="Tahoma"/>
          <w:color w:val="FF0000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690CD6" w:rsidRPr="00690CD6">
        <w:rPr>
          <w:rFonts w:ascii="Tahoma" w:hAnsi="Tahoma" w:cs="Tahoma"/>
          <w:color w:val="000000" w:themeColor="text1"/>
          <w:sz w:val="28"/>
          <w:szCs w:val="28"/>
        </w:rPr>
        <w:t>Edición de 5</w:t>
      </w:r>
      <w:r w:rsidRPr="00690CD6">
        <w:rPr>
          <w:rFonts w:ascii="Tahoma" w:hAnsi="Tahoma" w:cs="Tahoma"/>
          <w:color w:val="000000" w:themeColor="text1"/>
          <w:sz w:val="28"/>
          <w:szCs w:val="28"/>
        </w:rPr>
        <w:t xml:space="preserve"> copias + </w:t>
      </w:r>
      <w:r w:rsidR="00690CD6" w:rsidRPr="00690CD6">
        <w:rPr>
          <w:rFonts w:ascii="Tahoma" w:hAnsi="Tahoma" w:cs="Tahoma"/>
          <w:color w:val="000000" w:themeColor="text1"/>
          <w:sz w:val="28"/>
          <w:szCs w:val="28"/>
        </w:rPr>
        <w:t>1</w:t>
      </w:r>
      <w:r w:rsidRPr="00690CD6">
        <w:rPr>
          <w:rFonts w:ascii="Tahoma" w:hAnsi="Tahoma" w:cs="Tahoma"/>
          <w:color w:val="000000" w:themeColor="text1"/>
          <w:sz w:val="28"/>
          <w:szCs w:val="28"/>
        </w:rPr>
        <w:t>PA.</w:t>
      </w:r>
    </w:p>
    <w:p w:rsidR="003953B0" w:rsidRPr="003953B0" w:rsidRDefault="003953B0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b/>
          <w:sz w:val="28"/>
          <w:szCs w:val="28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3953B0">
        <w:rPr>
          <w:rFonts w:ascii="Tahoma" w:hAnsi="Tahoma" w:cs="Tahoma"/>
          <w:sz w:val="28"/>
          <w:szCs w:val="28"/>
        </w:rPr>
        <w:t>2009.</w:t>
      </w:r>
    </w:p>
    <w:p w:rsidR="00DE2C35" w:rsidRDefault="00DE2C35" w:rsidP="00DE2C35">
      <w:pPr>
        <w:spacing w:line="360" w:lineRule="auto"/>
        <w:rPr>
          <w:rFonts w:ascii="Tahoma" w:hAnsi="Tahoma" w:cs="Tahoma"/>
        </w:rPr>
      </w:pPr>
    </w:p>
    <w:p w:rsidR="00805341" w:rsidRPr="00DE2C35" w:rsidRDefault="00DE2C35" w:rsidP="00DE2C35">
      <w:pPr>
        <w:tabs>
          <w:tab w:val="left" w:pos="8627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sectPr w:rsidR="0080534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3953B0"/>
    <w:rsid w:val="006414F5"/>
    <w:rsid w:val="0065398D"/>
    <w:rsid w:val="00690CD6"/>
    <w:rsid w:val="00805341"/>
    <w:rsid w:val="009420EB"/>
    <w:rsid w:val="00C130A0"/>
    <w:rsid w:val="00C66E11"/>
    <w:rsid w:val="00DE2C35"/>
    <w:rsid w:val="00F46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5</cp:revision>
  <dcterms:created xsi:type="dcterms:W3CDTF">2018-03-30T15:22:00Z</dcterms:created>
  <dcterms:modified xsi:type="dcterms:W3CDTF">2022-11-04T13:06:00Z</dcterms:modified>
</cp:coreProperties>
</file>