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0265" w:rsidRDefault="000A0265" w:rsidP="000A0265">
      <w:pPr>
        <w:shd w:val="clear" w:color="auto" w:fill="FFFFFF"/>
        <w:spacing w:after="0" w:line="275" w:lineRule="atLeast"/>
        <w:rPr>
          <w:rFonts w:ascii="Arial" w:eastAsia="Times New Roman" w:hAnsi="Arial" w:cs="Arial"/>
          <w:b/>
          <w:bCs/>
          <w:color w:val="484848"/>
          <w:sz w:val="26"/>
          <w:szCs w:val="26"/>
          <w:lang w:eastAsia="es-ES"/>
        </w:rPr>
      </w:pPr>
      <w:r w:rsidRPr="000A0265">
        <w:rPr>
          <w:rFonts w:ascii="Arial" w:eastAsia="Times New Roman" w:hAnsi="Arial" w:cs="Arial"/>
          <w:b/>
          <w:bCs/>
          <w:color w:val="484848"/>
          <w:sz w:val="26"/>
          <w:szCs w:val="26"/>
          <w:lang w:eastAsia="es-ES"/>
        </w:rPr>
        <w:t>Castro Gil. Pareja de aguafuertes</w:t>
      </w:r>
    </w:p>
    <w:p w:rsidR="000A0265" w:rsidRPr="000A0265" w:rsidRDefault="000A0265" w:rsidP="000A0265">
      <w:pPr>
        <w:shd w:val="clear" w:color="auto" w:fill="FFFFFF"/>
        <w:spacing w:after="0" w:line="275" w:lineRule="atLeast"/>
        <w:rPr>
          <w:rFonts w:ascii="Arial" w:eastAsia="Times New Roman" w:hAnsi="Arial" w:cs="Arial"/>
          <w:b/>
          <w:bCs/>
          <w:color w:val="484848"/>
          <w:sz w:val="26"/>
          <w:szCs w:val="26"/>
          <w:lang w:eastAsia="es-ES"/>
        </w:rPr>
      </w:pPr>
    </w:p>
    <w:p w:rsidR="000A0265" w:rsidRPr="000A0265" w:rsidRDefault="000A0265" w:rsidP="000A0265">
      <w:pPr>
        <w:shd w:val="clear" w:color="auto" w:fill="FFFFFF"/>
        <w:spacing w:after="125" w:line="240" w:lineRule="auto"/>
        <w:jc w:val="both"/>
        <w:rPr>
          <w:rFonts w:ascii="Arial" w:eastAsia="Times New Roman" w:hAnsi="Arial" w:cs="Arial"/>
          <w:color w:val="2D2D2D"/>
          <w:sz w:val="15"/>
          <w:szCs w:val="15"/>
          <w:lang w:eastAsia="es-ES"/>
        </w:rPr>
      </w:pPr>
      <w:r w:rsidRPr="000A0265">
        <w:rPr>
          <w:rFonts w:ascii="Arial" w:eastAsia="Times New Roman" w:hAnsi="Arial" w:cs="Arial"/>
          <w:color w:val="2D2D2D"/>
          <w:sz w:val="15"/>
          <w:szCs w:val="15"/>
          <w:lang w:eastAsia="es-ES"/>
        </w:rPr>
        <w:t xml:space="preserve">"Castillo de Coca. Sin título". "Castillo de Coca"; "Sin título". Pareja de aguafuertes a color, usados como felicitación de Navidad, uno con dedicatoria manuscrita de </w:t>
      </w:r>
      <w:proofErr w:type="spellStart"/>
      <w:r w:rsidRPr="000A0265">
        <w:rPr>
          <w:rFonts w:ascii="Arial" w:eastAsia="Times New Roman" w:hAnsi="Arial" w:cs="Arial"/>
          <w:color w:val="2D2D2D"/>
          <w:sz w:val="15"/>
          <w:szCs w:val="15"/>
          <w:lang w:eastAsia="es-ES"/>
        </w:rPr>
        <w:t>ant</w:t>
      </w:r>
      <w:proofErr w:type="spellEnd"/>
      <w:r w:rsidRPr="000A0265">
        <w:rPr>
          <w:rFonts w:ascii="Arial" w:eastAsia="Times New Roman" w:hAnsi="Arial" w:cs="Arial"/>
          <w:color w:val="2D2D2D"/>
          <w:sz w:val="15"/>
          <w:szCs w:val="15"/>
          <w:lang w:eastAsia="es-ES"/>
        </w:rPr>
        <w:t xml:space="preserve">. </w:t>
      </w:r>
      <w:proofErr w:type="gramStart"/>
      <w:r w:rsidRPr="000A0265">
        <w:rPr>
          <w:rFonts w:ascii="Arial" w:eastAsia="Times New Roman" w:hAnsi="Arial" w:cs="Arial"/>
          <w:color w:val="2D2D2D"/>
          <w:sz w:val="15"/>
          <w:szCs w:val="15"/>
          <w:lang w:eastAsia="es-ES"/>
        </w:rPr>
        <w:t>propietario</w:t>
      </w:r>
      <w:proofErr w:type="gramEnd"/>
      <w:r w:rsidRPr="000A0265">
        <w:rPr>
          <w:rFonts w:ascii="Arial" w:eastAsia="Times New Roman" w:hAnsi="Arial" w:cs="Arial"/>
          <w:color w:val="2D2D2D"/>
          <w:sz w:val="15"/>
          <w:szCs w:val="15"/>
          <w:lang w:eastAsia="es-ES"/>
        </w:rPr>
        <w:t>. Uno, titulado al pie. Huella: 11.5 x 15 cm. el menor. Papel: 24.5 x 19.4 cm.</w:t>
      </w:r>
    </w:p>
    <w:p w:rsidR="000A0265" w:rsidRPr="000A0265" w:rsidRDefault="000A0265" w:rsidP="000A026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85858"/>
          <w:sz w:val="21"/>
          <w:szCs w:val="21"/>
          <w:lang w:eastAsia="es-ES"/>
        </w:rPr>
      </w:pPr>
      <w:r w:rsidRPr="000A0265">
        <w:rPr>
          <w:rFonts w:ascii="Arial" w:eastAsia="Times New Roman" w:hAnsi="Arial" w:cs="Arial"/>
          <w:color w:val="585858"/>
          <w:sz w:val="21"/>
          <w:szCs w:val="21"/>
          <w:lang w:eastAsia="es-ES"/>
        </w:rPr>
        <w:t>Autor</w:t>
      </w:r>
    </w:p>
    <w:p w:rsidR="000A0265" w:rsidRPr="000A0265" w:rsidRDefault="000A0265" w:rsidP="000A026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85858"/>
          <w:sz w:val="21"/>
          <w:szCs w:val="21"/>
          <w:lang w:eastAsia="es-ES"/>
        </w:rPr>
      </w:pPr>
      <w:r w:rsidRPr="000A0265">
        <w:rPr>
          <w:rFonts w:ascii="Arial" w:eastAsia="Times New Roman" w:hAnsi="Arial" w:cs="Arial"/>
          <w:b/>
          <w:bCs/>
          <w:color w:val="585858"/>
          <w:sz w:val="21"/>
          <w:lang w:eastAsia="es-ES"/>
        </w:rPr>
        <w:t>CASTRO GIL, MANUEL (1890 - 1963)</w:t>
      </w:r>
    </w:p>
    <w:p w:rsidR="000A0265" w:rsidRPr="000A0265" w:rsidRDefault="000A0265" w:rsidP="000A026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85858"/>
          <w:sz w:val="21"/>
          <w:szCs w:val="21"/>
          <w:lang w:eastAsia="es-ES"/>
        </w:rPr>
      </w:pPr>
      <w:r w:rsidRPr="000A0265">
        <w:rPr>
          <w:rFonts w:ascii="Arial" w:eastAsia="Times New Roman" w:hAnsi="Arial" w:cs="Arial"/>
          <w:color w:val="585858"/>
          <w:sz w:val="21"/>
          <w:szCs w:val="21"/>
          <w:lang w:eastAsia="es-ES"/>
        </w:rPr>
        <w:t>Título</w:t>
      </w:r>
    </w:p>
    <w:p w:rsidR="000A0265" w:rsidRPr="000A0265" w:rsidRDefault="000A0265" w:rsidP="000A026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85858"/>
          <w:sz w:val="21"/>
          <w:szCs w:val="21"/>
          <w:lang w:eastAsia="es-ES"/>
        </w:rPr>
      </w:pPr>
      <w:r w:rsidRPr="000A0265">
        <w:rPr>
          <w:rFonts w:ascii="Arial" w:eastAsia="Times New Roman" w:hAnsi="Arial" w:cs="Arial"/>
          <w:b/>
          <w:bCs/>
          <w:color w:val="585858"/>
          <w:sz w:val="21"/>
          <w:lang w:eastAsia="es-ES"/>
        </w:rPr>
        <w:t>Castillo de Coca. Sin título</w:t>
      </w:r>
    </w:p>
    <w:p w:rsidR="000A0265" w:rsidRPr="000A0265" w:rsidRDefault="000A0265" w:rsidP="000A026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85858"/>
          <w:sz w:val="21"/>
          <w:szCs w:val="21"/>
          <w:lang w:eastAsia="es-ES"/>
        </w:rPr>
      </w:pPr>
      <w:r w:rsidRPr="000A0265">
        <w:rPr>
          <w:rFonts w:ascii="Arial" w:eastAsia="Times New Roman" w:hAnsi="Arial" w:cs="Arial"/>
          <w:color w:val="585858"/>
          <w:sz w:val="21"/>
          <w:szCs w:val="21"/>
          <w:lang w:eastAsia="es-ES"/>
        </w:rPr>
        <w:t>Medidas</w:t>
      </w:r>
    </w:p>
    <w:p w:rsidR="000A0265" w:rsidRPr="000A0265" w:rsidRDefault="000A0265" w:rsidP="000A026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85858"/>
          <w:sz w:val="21"/>
          <w:szCs w:val="21"/>
          <w:lang w:eastAsia="es-ES"/>
        </w:rPr>
      </w:pPr>
      <w:r w:rsidRPr="000A0265">
        <w:rPr>
          <w:rFonts w:ascii="Arial" w:eastAsia="Times New Roman" w:hAnsi="Arial" w:cs="Arial"/>
          <w:b/>
          <w:bCs/>
          <w:color w:val="585858"/>
          <w:sz w:val="21"/>
          <w:lang w:eastAsia="es-ES"/>
        </w:rPr>
        <w:t>Huella: 11.5 x 15 cm. el menor. Papel: 24.5 x 19.4 cm.</w:t>
      </w:r>
    </w:p>
    <w:p w:rsidR="000A0265" w:rsidRPr="000A0265" w:rsidRDefault="000A0265" w:rsidP="000A026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85858"/>
          <w:sz w:val="21"/>
          <w:szCs w:val="21"/>
          <w:lang w:eastAsia="es-ES"/>
        </w:rPr>
      </w:pPr>
      <w:r w:rsidRPr="000A0265">
        <w:rPr>
          <w:rFonts w:ascii="Arial" w:eastAsia="Times New Roman" w:hAnsi="Arial" w:cs="Arial"/>
          <w:color w:val="585858"/>
          <w:sz w:val="21"/>
          <w:szCs w:val="21"/>
          <w:lang w:eastAsia="es-ES"/>
        </w:rPr>
        <w:t>Firmado</w:t>
      </w:r>
    </w:p>
    <w:p w:rsidR="000A0265" w:rsidRPr="000A0265" w:rsidRDefault="000A0265" w:rsidP="000A026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85858"/>
          <w:sz w:val="21"/>
          <w:szCs w:val="21"/>
          <w:lang w:eastAsia="es-ES"/>
        </w:rPr>
      </w:pPr>
      <w:r w:rsidRPr="000A0265">
        <w:rPr>
          <w:rFonts w:ascii="Arial" w:eastAsia="Times New Roman" w:hAnsi="Arial" w:cs="Arial"/>
          <w:b/>
          <w:bCs/>
          <w:color w:val="585858"/>
          <w:sz w:val="21"/>
          <w:lang w:eastAsia="es-ES"/>
        </w:rPr>
        <w:t>No</w:t>
      </w:r>
    </w:p>
    <w:p w:rsidR="000A0265" w:rsidRPr="000A0265" w:rsidRDefault="000A0265" w:rsidP="000A026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85858"/>
          <w:sz w:val="21"/>
          <w:szCs w:val="21"/>
          <w:lang w:eastAsia="es-ES"/>
        </w:rPr>
      </w:pPr>
      <w:r w:rsidRPr="000A0265">
        <w:rPr>
          <w:rFonts w:ascii="Arial" w:eastAsia="Times New Roman" w:hAnsi="Arial" w:cs="Arial"/>
          <w:color w:val="585858"/>
          <w:sz w:val="21"/>
          <w:szCs w:val="21"/>
          <w:lang w:eastAsia="es-ES"/>
        </w:rPr>
        <w:t>Técnica</w:t>
      </w:r>
    </w:p>
    <w:p w:rsidR="000A0265" w:rsidRPr="000A0265" w:rsidRDefault="000A0265" w:rsidP="000A026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85858"/>
          <w:sz w:val="21"/>
          <w:szCs w:val="21"/>
          <w:lang w:eastAsia="es-ES"/>
        </w:rPr>
      </w:pPr>
      <w:r w:rsidRPr="000A0265">
        <w:rPr>
          <w:rFonts w:ascii="Arial" w:eastAsia="Times New Roman" w:hAnsi="Arial" w:cs="Arial"/>
          <w:b/>
          <w:bCs/>
          <w:color w:val="585858"/>
          <w:sz w:val="21"/>
          <w:lang w:eastAsia="es-ES"/>
        </w:rPr>
        <w:t>Aguafuerte</w:t>
      </w:r>
    </w:p>
    <w:p w:rsidR="000A0265" w:rsidRPr="000A0265" w:rsidRDefault="000A0265" w:rsidP="000A026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85858"/>
          <w:sz w:val="21"/>
          <w:szCs w:val="21"/>
          <w:lang w:eastAsia="es-ES"/>
        </w:rPr>
      </w:pPr>
      <w:r w:rsidRPr="000A0265">
        <w:rPr>
          <w:rFonts w:ascii="Arial" w:eastAsia="Times New Roman" w:hAnsi="Arial" w:cs="Arial"/>
          <w:color w:val="585858"/>
          <w:sz w:val="21"/>
          <w:szCs w:val="21"/>
          <w:lang w:eastAsia="es-ES"/>
        </w:rPr>
        <w:t>Observaciones</w:t>
      </w:r>
    </w:p>
    <w:p w:rsidR="000A0265" w:rsidRPr="000A0265" w:rsidRDefault="000A0265" w:rsidP="000A026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85858"/>
          <w:sz w:val="21"/>
          <w:szCs w:val="21"/>
          <w:lang w:eastAsia="es-ES"/>
        </w:rPr>
      </w:pPr>
      <w:r w:rsidRPr="000A0265">
        <w:rPr>
          <w:rFonts w:ascii="Arial" w:eastAsia="Times New Roman" w:hAnsi="Arial" w:cs="Arial"/>
          <w:b/>
          <w:bCs/>
          <w:color w:val="585858"/>
          <w:sz w:val="21"/>
          <w:lang w:eastAsia="es-ES"/>
        </w:rPr>
        <w:t>Usados como felicitación de Navidad</w:t>
      </w:r>
    </w:p>
    <w:p w:rsidR="00BC2CD5" w:rsidRDefault="00BC2CD5"/>
    <w:sectPr w:rsidR="00BC2CD5" w:rsidSect="00BC2C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0265"/>
    <w:rsid w:val="000A0265"/>
    <w:rsid w:val="00BC2C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C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02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A026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976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3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97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0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77325">
                      <w:marLeft w:val="0"/>
                      <w:marRight w:val="0"/>
                      <w:marTop w:val="31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897171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63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853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5353942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158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860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0612074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812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980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6173659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79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466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0140696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2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892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114939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66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9461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438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dcterms:created xsi:type="dcterms:W3CDTF">2023-02-22T13:37:00Z</dcterms:created>
  <dcterms:modified xsi:type="dcterms:W3CDTF">2023-02-22T13:37:00Z</dcterms:modified>
</cp:coreProperties>
</file>