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2E80" w:rsidRDefault="00BE2E80">
      <w:pPr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</w:pPr>
    </w:p>
    <w:p w:rsidR="00BE2E80" w:rsidRDefault="00BE2E80">
      <w:pPr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</w:pPr>
      <w:r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 xml:space="preserve">                            </w:t>
      </w:r>
      <w:r>
        <w:rPr>
          <w:rFonts w:ascii="Arial Black" w:hAnsi="Arial Black" w:cs="Helvetica"/>
          <w:noProof/>
          <w:color w:val="333333"/>
          <w:sz w:val="24"/>
          <w:szCs w:val="24"/>
          <w:shd w:val="clear" w:color="auto" w:fill="FFFFFF"/>
          <w:lang w:eastAsia="es-ES"/>
        </w:rPr>
        <w:drawing>
          <wp:inline distT="0" distB="0" distL="0" distR="0">
            <wp:extent cx="4020185" cy="4848225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185" cy="484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2676" w:rsidRPr="00BE2E80" w:rsidRDefault="00062676" w:rsidP="00BE2E80">
      <w:pPr>
        <w:spacing w:line="240" w:lineRule="auto"/>
        <w:ind w:left="1416" w:firstLine="708"/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BE2E80">
        <w:rPr>
          <w:rFonts w:ascii="Arial Black" w:hAnsi="Arial Black" w:cs="Helvetica"/>
          <w:color w:val="333333"/>
          <w:sz w:val="32"/>
          <w:szCs w:val="32"/>
          <w:u w:val="double"/>
          <w:shd w:val="clear" w:color="auto" w:fill="FFFFFF"/>
        </w:rPr>
        <w:t>FICHA TÉCNICA</w:t>
      </w:r>
      <w:r w:rsidRPr="00BE2E80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>.-</w:t>
      </w:r>
    </w:p>
    <w:p w:rsidR="00062676" w:rsidRDefault="00062676" w:rsidP="00BE2E80">
      <w:pPr>
        <w:spacing w:line="240" w:lineRule="auto"/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A923CF" w:rsidRDefault="00A923CF" w:rsidP="00BE2E80">
      <w:pPr>
        <w:spacing w:after="0" w:line="240" w:lineRule="auto"/>
        <w:ind w:left="1416"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BE2E80">
        <w:rPr>
          <w:rFonts w:ascii="Elephant" w:hAnsi="Elephant" w:cs="Tahoma"/>
          <w:b/>
          <w:color w:val="333333"/>
          <w:sz w:val="48"/>
          <w:szCs w:val="48"/>
          <w:u w:val="single"/>
          <w:shd w:val="clear" w:color="auto" w:fill="FFFFFF"/>
        </w:rPr>
        <w:t>MANUEL CASTRO GIL</w:t>
      </w:r>
      <w:r w:rsidRPr="00BE2E80">
        <w:rPr>
          <w:rFonts w:ascii="Elephant" w:hAnsi="Elephant" w:cs="Tahoma"/>
          <w:color w:val="000000" w:themeColor="text1"/>
          <w:sz w:val="48"/>
          <w:szCs w:val="48"/>
          <w:shd w:val="clear" w:color="auto" w:fill="FFFFFF"/>
        </w:rPr>
        <w:t>.</w:t>
      </w:r>
    </w:p>
    <w:p w:rsidR="00A923CF" w:rsidRDefault="00A923CF" w:rsidP="00BE2E80">
      <w:pPr>
        <w:spacing w:after="0" w:line="240" w:lineRule="auto"/>
        <w:ind w:left="1416" w:firstLine="708"/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BE2E80">
        <w:rPr>
          <w:rFonts w:asciiTheme="majorHAnsi" w:hAnsiTheme="majorHAnsi" w:cs="Tahoma"/>
          <w:b/>
          <w:i/>
          <w:color w:val="333333"/>
          <w:sz w:val="48"/>
          <w:szCs w:val="48"/>
          <w:shd w:val="clear" w:color="auto" w:fill="FFFFFF"/>
        </w:rPr>
        <w:t>“</w:t>
      </w:r>
      <w:r w:rsidR="00BE2E80" w:rsidRPr="00BE2E80">
        <w:rPr>
          <w:rFonts w:asciiTheme="majorHAnsi" w:hAnsiTheme="majorHAnsi" w:cs="Tahoma"/>
          <w:b/>
          <w:i/>
          <w:color w:val="333333"/>
          <w:sz w:val="48"/>
          <w:szCs w:val="48"/>
          <w:u w:val="single"/>
          <w:shd w:val="clear" w:color="auto" w:fill="FFFFFF"/>
        </w:rPr>
        <w:t>Catedral de Sevilla</w:t>
      </w:r>
      <w:r w:rsidRPr="00BE2E80">
        <w:rPr>
          <w:rFonts w:asciiTheme="majorHAnsi" w:hAnsiTheme="majorHAnsi" w:cs="Tahoma"/>
          <w:b/>
          <w:i/>
          <w:color w:val="333333"/>
          <w:sz w:val="48"/>
          <w:szCs w:val="48"/>
          <w:shd w:val="clear" w:color="auto" w:fill="FFFFFF"/>
        </w:rPr>
        <w:t>”.</w:t>
      </w:r>
      <w:r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 xml:space="preserve"> </w:t>
      </w:r>
    </w:p>
    <w:p w:rsidR="00A923CF" w:rsidRDefault="00A923CF" w:rsidP="00BE2E80">
      <w:pPr>
        <w:spacing w:after="0" w:line="240" w:lineRule="auto"/>
        <w:ind w:left="1416"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Grabado.</w:t>
      </w:r>
    </w:p>
    <w:p w:rsidR="00A923CF" w:rsidRDefault="00A923CF" w:rsidP="00BE2E80">
      <w:pPr>
        <w:spacing w:after="0" w:line="240" w:lineRule="auto"/>
        <w:ind w:left="1416"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A923CF" w:rsidRDefault="00BE2E80" w:rsidP="00BE2E80">
      <w:pPr>
        <w:pStyle w:val="Prrafodelista"/>
        <w:numPr>
          <w:ilvl w:val="0"/>
          <w:numId w:val="3"/>
        </w:numPr>
        <w:spacing w:after="0" w:line="240" w:lineRule="auto"/>
        <w:ind w:left="3192" w:hanging="357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Huella: 16,5 x 15 </w:t>
      </w:r>
      <w:r w:rsidR="00A923CF">
        <w:rPr>
          <w:rFonts w:ascii="Tahoma" w:hAnsi="Tahoma" w:cs="Tahoma"/>
          <w:color w:val="333333"/>
          <w:sz w:val="28"/>
          <w:szCs w:val="28"/>
          <w:shd w:val="clear" w:color="auto" w:fill="FFFFFF"/>
        </w:rPr>
        <w:t>centímetros.</w:t>
      </w:r>
    </w:p>
    <w:p w:rsidR="00A923CF" w:rsidRDefault="00BE2E80" w:rsidP="00BE2E80">
      <w:pPr>
        <w:pStyle w:val="Prrafodelista"/>
        <w:numPr>
          <w:ilvl w:val="0"/>
          <w:numId w:val="3"/>
        </w:numPr>
        <w:spacing w:after="0" w:line="240" w:lineRule="auto"/>
        <w:ind w:left="3192" w:hanging="357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Papel: 25 x 20 </w:t>
      </w:r>
      <w:r w:rsidR="00A923CF">
        <w:rPr>
          <w:rFonts w:ascii="Tahoma" w:hAnsi="Tahoma" w:cs="Tahoma"/>
          <w:color w:val="333333"/>
          <w:sz w:val="28"/>
          <w:szCs w:val="28"/>
          <w:shd w:val="clear" w:color="auto" w:fill="FFFFFF"/>
        </w:rPr>
        <w:t>centímetros.</w:t>
      </w:r>
    </w:p>
    <w:p w:rsidR="00A923CF" w:rsidRDefault="00A923CF" w:rsidP="00BE2E80">
      <w:pPr>
        <w:spacing w:after="0" w:line="240" w:lineRule="auto"/>
        <w:ind w:left="1416"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Firmado 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titulado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A923CF" w:rsidRDefault="00A923CF" w:rsidP="00BE2E80">
      <w:pPr>
        <w:spacing w:after="0" w:line="240" w:lineRule="auto"/>
        <w:ind w:left="2124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BE2E80">
        <w:rPr>
          <w:rStyle w:val="technicaldescription"/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Representación en la que aparece una vista de la </w:t>
      </w:r>
      <w:r w:rsidR="00BE2E80"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  <w:t xml:space="preserve"> </w:t>
      </w:r>
      <w:r w:rsidR="00BE2E80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Catedral de Sevilla, con una coloración gradual de tonos rojos a negro. </w:t>
      </w:r>
    </w:p>
    <w:p w:rsidR="00BE2E80" w:rsidRDefault="00BE2E80" w:rsidP="00BE2E80">
      <w:pPr>
        <w:spacing w:after="0" w:line="480" w:lineRule="auto"/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</w:pPr>
    </w:p>
    <w:p w:rsidR="00317504" w:rsidRDefault="00317504" w:rsidP="00E65165">
      <w:pPr>
        <w:spacing w:after="0" w:line="480" w:lineRule="auto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</w:p>
    <w:sectPr w:rsidR="00317504" w:rsidSect="00BE2E8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F28EF"/>
    <w:multiLevelType w:val="hybridMultilevel"/>
    <w:tmpl w:val="A8A4251E"/>
    <w:lvl w:ilvl="0" w:tplc="B5224D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color w:val="333333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557642"/>
    <w:multiLevelType w:val="hybridMultilevel"/>
    <w:tmpl w:val="5150CCE8"/>
    <w:lvl w:ilvl="0" w:tplc="FE2EE05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4C67BA"/>
    <w:multiLevelType w:val="hybridMultilevel"/>
    <w:tmpl w:val="0D8C2F24"/>
    <w:lvl w:ilvl="0" w:tplc="69AA14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62676"/>
    <w:rsid w:val="00062676"/>
    <w:rsid w:val="001459C4"/>
    <w:rsid w:val="001563CD"/>
    <w:rsid w:val="002C2206"/>
    <w:rsid w:val="00317504"/>
    <w:rsid w:val="00377B49"/>
    <w:rsid w:val="00636D68"/>
    <w:rsid w:val="00660070"/>
    <w:rsid w:val="0075115A"/>
    <w:rsid w:val="00782036"/>
    <w:rsid w:val="008E6F92"/>
    <w:rsid w:val="009E1762"/>
    <w:rsid w:val="00A923CF"/>
    <w:rsid w:val="00BE2E80"/>
    <w:rsid w:val="00D06557"/>
    <w:rsid w:val="00D46D5F"/>
    <w:rsid w:val="00D57083"/>
    <w:rsid w:val="00D710E0"/>
    <w:rsid w:val="00DD7063"/>
    <w:rsid w:val="00E651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51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7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uthor">
    <w:name w:val="author"/>
    <w:basedOn w:val="Fuentedeprrafopredeter"/>
    <w:rsid w:val="00377B49"/>
  </w:style>
  <w:style w:type="character" w:customStyle="1" w:styleId="objecttitle">
    <w:name w:val="object_title"/>
    <w:basedOn w:val="Fuentedeprrafopredeter"/>
    <w:rsid w:val="00377B49"/>
  </w:style>
  <w:style w:type="character" w:customStyle="1" w:styleId="techniquematerial">
    <w:name w:val="technique_material"/>
    <w:basedOn w:val="Fuentedeprrafopredeter"/>
    <w:rsid w:val="00377B49"/>
  </w:style>
  <w:style w:type="character" w:customStyle="1" w:styleId="technicaldescription">
    <w:name w:val="technical_description"/>
    <w:basedOn w:val="Fuentedeprrafopredeter"/>
    <w:rsid w:val="00377B49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77B4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77B49"/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altohces1">
    <w:name w:val="alto_hces1"/>
    <w:basedOn w:val="Fuentedeprrafopredeter"/>
    <w:rsid w:val="00317504"/>
  </w:style>
  <w:style w:type="character" w:customStyle="1" w:styleId="altoumedhces1">
    <w:name w:val="altoumed_hces1"/>
    <w:basedOn w:val="Fuentedeprrafopredeter"/>
    <w:rsid w:val="00317504"/>
  </w:style>
  <w:style w:type="character" w:customStyle="1" w:styleId="anchohces1">
    <w:name w:val="ancho_hces1"/>
    <w:basedOn w:val="Fuentedeprrafopredeter"/>
    <w:rsid w:val="00317504"/>
  </w:style>
  <w:style w:type="character" w:customStyle="1" w:styleId="anchoumedhces1">
    <w:name w:val="anchoumed_hces1"/>
    <w:basedOn w:val="Fuentedeprrafopredeter"/>
    <w:rsid w:val="00317504"/>
  </w:style>
  <w:style w:type="paragraph" w:styleId="Textodeglobo">
    <w:name w:val="Balloon Text"/>
    <w:basedOn w:val="Normal"/>
    <w:link w:val="TextodegloboCar"/>
    <w:uiPriority w:val="99"/>
    <w:semiHidden/>
    <w:unhideWhenUsed/>
    <w:rsid w:val="00BE2E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2E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65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2450">
              <w:marLeft w:val="-125"/>
              <w:marRight w:val="-1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8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4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2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</cp:lastModifiedBy>
  <cp:revision>2</cp:revision>
  <cp:lastPrinted>2023-11-19T12:54:00Z</cp:lastPrinted>
  <dcterms:created xsi:type="dcterms:W3CDTF">2023-11-19T12:54:00Z</dcterms:created>
  <dcterms:modified xsi:type="dcterms:W3CDTF">2023-11-19T12:54:00Z</dcterms:modified>
</cp:coreProperties>
</file>