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9FB" w:rsidRPr="007459FB" w:rsidRDefault="007459FB" w:rsidP="007459FB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Fonts w:asciiTheme="majorHAnsi" w:eastAsia="Times New Roman" w:hAnsiTheme="majorHAnsi" w:cs="Times New Roman"/>
          <w:b/>
          <w:color w:val="000000"/>
          <w:sz w:val="28"/>
          <w:szCs w:val="28"/>
          <w:lang w:eastAsia="es-ES"/>
        </w:rPr>
      </w:pPr>
      <w:r w:rsidRPr="007459FB">
        <w:rPr>
          <w:rFonts w:ascii="Elephant" w:eastAsia="Times New Roman" w:hAnsi="Elephant" w:cs="Times New Roman"/>
          <w:color w:val="000000"/>
          <w:sz w:val="32"/>
          <w:szCs w:val="32"/>
          <w:u w:val="double"/>
          <w:lang w:eastAsia="es-ES"/>
        </w:rPr>
        <w:t xml:space="preserve">MANUEL </w:t>
      </w:r>
      <w:r>
        <w:rPr>
          <w:rFonts w:ascii="Elephant" w:eastAsia="Times New Roman" w:hAnsi="Elephant" w:cs="Times New Roman"/>
          <w:color w:val="000000"/>
          <w:sz w:val="32"/>
          <w:szCs w:val="32"/>
          <w:u w:val="double"/>
          <w:lang w:eastAsia="es-ES"/>
        </w:rPr>
        <w:t xml:space="preserve"> </w:t>
      </w:r>
      <w:r w:rsidRPr="007459FB">
        <w:rPr>
          <w:rFonts w:ascii="Elephant" w:eastAsia="Times New Roman" w:hAnsi="Elephant" w:cs="Times New Roman"/>
          <w:color w:val="000000"/>
          <w:sz w:val="32"/>
          <w:szCs w:val="32"/>
          <w:u w:val="double"/>
          <w:lang w:eastAsia="es-ES"/>
        </w:rPr>
        <w:t>RUFO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 </w:t>
      </w:r>
      <w:r w:rsidRPr="007459FB">
        <w:rPr>
          <w:rFonts w:asciiTheme="majorHAnsi" w:eastAsia="Times New Roman" w:hAnsiTheme="majorHAnsi" w:cs="Times New Roman"/>
          <w:b/>
          <w:color w:val="000000"/>
          <w:sz w:val="28"/>
          <w:szCs w:val="28"/>
          <w:lang w:eastAsia="es-ES"/>
        </w:rPr>
        <w:t>(Sevilla, 1954).-</w:t>
      </w:r>
    </w:p>
    <w:p w:rsidR="007459FB" w:rsidRDefault="007459FB" w:rsidP="007459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</w:p>
    <w:p w:rsidR="00104550" w:rsidRDefault="00104550" w:rsidP="007459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ab/>
      </w:r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 xml:space="preserve">Inicia sus estudios en las Escuelas de Artes y Oficios de Madrid y Zaragoza, y posteriormente en el estudio de pintura </w:t>
      </w:r>
      <w:proofErr w:type="spellStart"/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>Arjona</w:t>
      </w:r>
      <w:proofErr w:type="spellEnd"/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 xml:space="preserve"> de Madrid y en la Academia de Bellas Artes de San Fernando. Realiza los talleres de Arte Actual del Círculo de Bellas Artes de Madrid, de Manuel </w:t>
      </w:r>
      <w:proofErr w:type="spellStart"/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>Mompó</w:t>
      </w:r>
      <w:proofErr w:type="spellEnd"/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 xml:space="preserve">, </w:t>
      </w:r>
      <w:proofErr w:type="spellStart"/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>Rafols-</w:t>
      </w:r>
      <w:proofErr w:type="gramStart"/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>Casamada</w:t>
      </w:r>
      <w:proofErr w:type="spellEnd"/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 xml:space="preserve"> ,</w:t>
      </w:r>
      <w:proofErr w:type="gramEnd"/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 xml:space="preserve"> José Guerrero, Fernández </w:t>
      </w:r>
      <w:proofErr w:type="spellStart"/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>Pijuan</w:t>
      </w:r>
      <w:proofErr w:type="spellEnd"/>
      <w:r>
        <w:rPr>
          <w:rFonts w:ascii="Helvetica" w:hAnsi="Helvetica"/>
          <w:color w:val="333333"/>
          <w:sz w:val="13"/>
          <w:szCs w:val="13"/>
          <w:shd w:val="clear" w:color="auto" w:fill="F2F2F2"/>
        </w:rPr>
        <w:t xml:space="preserve"> , y Antonio Saura.</w:t>
      </w:r>
    </w:p>
    <w:p w:rsidR="00104550" w:rsidRDefault="00E50C75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>Desde hace años ejerce la actividad docente como profesor de artes plásticas y de fotografía.</w:t>
      </w:r>
    </w:p>
    <w:p w:rsidR="00104550" w:rsidRDefault="00104550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0C25A5" w:rsidRDefault="007459FB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La trayectoria profesional de </w:t>
      </w:r>
      <w:r w:rsidRPr="000C25A5">
        <w:rPr>
          <w:rFonts w:asciiTheme="majorHAnsi" w:eastAsia="Times New Roman" w:hAnsiTheme="majorHAnsi" w:cs="Times New Roman"/>
          <w:b/>
          <w:color w:val="000000"/>
          <w:sz w:val="28"/>
          <w:szCs w:val="28"/>
          <w:lang w:eastAsia="es-ES"/>
        </w:rPr>
        <w:t>Manuel Rufo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se inicia a finales de los años ochenta</w:t>
      </w:r>
      <w:r w:rsid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,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cuando comienza a exponer de manera ininterrumpida y pasa a formar parte de los círculos artísticos de la época. </w:t>
      </w:r>
    </w:p>
    <w:p w:rsidR="000C25A5" w:rsidRDefault="000C25A5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0C25A5" w:rsidRDefault="007459FB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Con el uso de la fotografía como agente principal en sus concepciones organizativas, su obra traspasa</w:t>
      </w:r>
      <w:r w:rsid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el límite del plano y evoluciona a distintas dimensiones. </w:t>
      </w:r>
    </w:p>
    <w:p w:rsidR="000C25A5" w:rsidRPr="000C25A5" w:rsidRDefault="000C25A5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A8228D" w:rsidRPr="00A8228D" w:rsidRDefault="007459FB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b/>
          <w:color w:val="000000"/>
          <w:sz w:val="28"/>
          <w:szCs w:val="28"/>
          <w:lang w:eastAsia="es-ES"/>
        </w:rPr>
      </w:pP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Tras su prime</w:t>
      </w:r>
      <w:r w:rsid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ra exposición individual en la g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alería</w:t>
      </w:r>
      <w:r w:rsid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madrileña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="000C25A5" w:rsidRPr="000C25A5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ÁNGEL ROMERO</w:t>
      </w:r>
      <w:r w:rsidR="000C25A5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,</w:t>
      </w:r>
      <w:r w:rsid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en 1988, </w:t>
      </w:r>
      <w:r w:rsid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y 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con la que un año más tar</w:t>
      </w:r>
      <w:r w:rsid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de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acudiría a</w:t>
      </w:r>
      <w:r w:rsid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la feria internacional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Pr="000C25A5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ARCO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, su obra participó </w:t>
      </w:r>
      <w:r w:rsidR="00A8228D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en múltiples </w:t>
      </w:r>
      <w:r w:rsidR="00104550" w:rsidRPr="00104550">
        <w:rPr>
          <w:rFonts w:asciiTheme="majorHAnsi" w:eastAsia="Times New Roman" w:hAnsiTheme="majorHAnsi" w:cs="Times New Roman"/>
          <w:b/>
          <w:color w:val="000000"/>
          <w:sz w:val="28"/>
          <w:szCs w:val="28"/>
          <w:u w:val="single"/>
          <w:lang w:eastAsia="es-ES"/>
        </w:rPr>
        <w:t>MUESTRAS INDIVIDUALES</w:t>
      </w:r>
      <w:r w:rsidR="00A8228D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, tanto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="00A8228D" w:rsidRPr="00A8228D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en territorio nacional</w:t>
      </w:r>
      <w:r w:rsidR="00A8228D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,</w:t>
      </w:r>
      <w:r w:rsidR="00A8228D" w:rsidRPr="00A8228D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 xml:space="preserve"> con las galerías</w:t>
      </w:r>
      <w:r w:rsidR="00A8228D" w:rsidRPr="00A8228D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> </w:t>
      </w:r>
      <w:r w:rsidR="00104550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 xml:space="preserve"> </w:t>
      </w:r>
      <w:r w:rsidR="00A8228D" w:rsidRPr="00A8228D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ÁNGEL ROMERO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y </w:t>
      </w:r>
      <w:r w:rsidR="00A8228D" w:rsidRPr="00A8228D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MORIARTY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(</w:t>
      </w:r>
      <w:r w:rsidR="00A8228D"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Madrid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)</w:t>
      </w:r>
      <w:r w:rsidR="00A8228D" w:rsidRPr="00A8228D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,</w:t>
      </w:r>
      <w:r w:rsidR="00A8228D" w:rsidRPr="00A8228D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> </w:t>
      </w:r>
      <w:r w:rsidR="00A8228D" w:rsidRPr="00A8228D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 xml:space="preserve">BERINI 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y </w:t>
      </w:r>
      <w:r w:rsidR="00A8228D" w:rsidRPr="00A8228D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FERRÁN CANO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(</w:t>
      </w:r>
      <w:r w:rsidR="00A8228D"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Barcelona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), </w:t>
      </w:r>
      <w:r w:rsidR="00A8228D" w:rsidRPr="00A8228D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RAFAEL ORTIZ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(</w:t>
      </w:r>
      <w:r w:rsidR="00A8228D"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Sevilla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) y </w:t>
      </w:r>
      <w:r w:rsidR="00A8228D" w:rsidRPr="00A8228D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TRAZOS TRES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(</w:t>
      </w:r>
      <w:r w:rsidR="00A8228D"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Santander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), como en el extranjero, con </w:t>
      </w:r>
      <w:r w:rsidR="00A8228D" w:rsidRPr="00A8228D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las galerías </w:t>
      </w:r>
      <w:r w:rsidR="00A8228D" w:rsidRPr="00A8228D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GEORGE ADAMS</w:t>
      </w:r>
      <w:r w:rsidR="00A8228D"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(</w:t>
      </w:r>
      <w:r w:rsidR="00A8228D"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Nueva York,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EE.UU) </w:t>
      </w:r>
      <w:r w:rsidR="00A8228D" w:rsidRPr="00A8228D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JAKOB KARPIO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(San José, </w:t>
      </w:r>
      <w:r w:rsidR="00A8228D"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COSTA RICA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) y </w:t>
      </w:r>
      <w:r w:rsidR="00A8228D" w:rsidRPr="00A8228D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PLUS KERNS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(</w:t>
      </w:r>
      <w:r w:rsidR="00A8228D"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Bruselas</w:t>
      </w:r>
      <w:r w:rsid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, BÉLGICA)</w:t>
      </w:r>
      <w:r w:rsidR="00A8228D"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.</w:t>
      </w:r>
    </w:p>
    <w:p w:rsidR="00A8228D" w:rsidRDefault="00A8228D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A8228D" w:rsidRPr="00A8228D" w:rsidRDefault="00A8228D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b/>
          <w:color w:val="000000"/>
          <w:sz w:val="28"/>
          <w:szCs w:val="28"/>
          <w:lang w:eastAsia="es-ES"/>
        </w:rPr>
      </w:pPr>
      <w:r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Ha participado en prestigiosas</w:t>
      </w:r>
      <w:r w:rsidRPr="00A8228D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 xml:space="preserve"> </w:t>
      </w:r>
      <w:r w:rsidRPr="00104550">
        <w:rPr>
          <w:rFonts w:asciiTheme="majorHAnsi" w:hAnsiTheme="majorHAnsi" w:cs="Arial"/>
          <w:b/>
          <w:color w:val="0A0A0A"/>
          <w:sz w:val="28"/>
          <w:szCs w:val="28"/>
          <w:u w:val="single"/>
          <w:shd w:val="clear" w:color="auto" w:fill="FFFFFF"/>
        </w:rPr>
        <w:t>FERIAS INTERNACIONALES DE ARTE</w:t>
      </w:r>
      <w:r w:rsidR="00104550">
        <w:rPr>
          <w:rFonts w:asciiTheme="majorHAnsi" w:hAnsiTheme="majorHAnsi" w:cs="Arial"/>
          <w:b/>
          <w:color w:val="0A0A0A"/>
          <w:sz w:val="28"/>
          <w:szCs w:val="28"/>
          <w:u w:val="single"/>
          <w:shd w:val="clear" w:color="auto" w:fill="FFFFFF"/>
        </w:rPr>
        <w:t xml:space="preserve"> CONTEMPORÁNEO</w:t>
      </w:r>
      <w:r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,</w:t>
      </w:r>
      <w:r w:rsidRPr="00A8228D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 xml:space="preserve"> en </w:t>
      </w:r>
      <w:r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 xml:space="preserve">ciudades como </w:t>
      </w:r>
      <w:r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Madrid, Colonia, Chicago, Los Ángeles, Miami y Caracas</w:t>
      </w:r>
      <w:r w:rsidRPr="00A8228D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, y ha realizado diversas inte</w:t>
      </w:r>
      <w:r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 xml:space="preserve">rvenciones en espacios públicos </w:t>
      </w:r>
      <w:r w:rsidRPr="00A8228D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de</w:t>
      </w:r>
      <w:r w:rsidRPr="00A8228D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> </w:t>
      </w:r>
      <w:r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Madrid, Alcorcón, Arganda, Toledo</w:t>
      </w:r>
      <w:r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o</w:t>
      </w:r>
      <w:r w:rsidRPr="00A8228D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Segovia</w:t>
      </w:r>
      <w:r w:rsidRPr="00A8228D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>.</w:t>
      </w:r>
    </w:p>
    <w:p w:rsidR="00A8228D" w:rsidRDefault="00A8228D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</w:p>
    <w:p w:rsidR="00104550" w:rsidRDefault="00A8228D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A0A0A"/>
          <w:sz w:val="11"/>
          <w:szCs w:val="11"/>
          <w:shd w:val="clear" w:color="auto" w:fill="FFFFFF"/>
        </w:rPr>
        <w:t> </w:t>
      </w:r>
      <w:r w:rsidRPr="00104550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 xml:space="preserve">Entre los </w:t>
      </w:r>
      <w:r w:rsidR="00104550" w:rsidRPr="00104550">
        <w:rPr>
          <w:rFonts w:asciiTheme="majorHAnsi" w:hAnsiTheme="majorHAnsi" w:cs="Arial"/>
          <w:b/>
          <w:color w:val="0A0A0A"/>
          <w:sz w:val="28"/>
          <w:szCs w:val="28"/>
          <w:u w:val="single"/>
          <w:shd w:val="clear" w:color="auto" w:fill="FFFFFF"/>
        </w:rPr>
        <w:t>PREMIOS</w:t>
      </w:r>
      <w:r w:rsidRPr="00104550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 xml:space="preserve"> obtenidos se encuentra el</w:t>
      </w:r>
      <w:r w:rsidRPr="00104550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> </w:t>
      </w:r>
      <w:r w:rsidR="00104550" w:rsidRPr="00104550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VILLA DE MADRID DE FOTOGRAFÍA</w:t>
      </w:r>
      <w:r w:rsidRPr="00104550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 xml:space="preserve">, </w:t>
      </w:r>
      <w:r w:rsidRPr="00104550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el</w:t>
      </w:r>
      <w:r w:rsidRPr="00104550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> </w:t>
      </w:r>
      <w:r w:rsidR="00104550" w:rsidRPr="00104550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PREMIO LÓREAL DE PINTURA</w:t>
      </w:r>
      <w:r w:rsidR="00104550" w:rsidRPr="00104550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> </w:t>
      </w:r>
      <w:r w:rsidRPr="00104550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y el</w:t>
      </w:r>
      <w:r w:rsidRPr="00104550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> </w:t>
      </w:r>
      <w:r w:rsidR="00104550" w:rsidRPr="00104550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PREMIO DE CREACIÓN ARTÍSTICA DE LA COMUNIDAD DE MADRID</w:t>
      </w:r>
      <w:r w:rsidRP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.</w:t>
      </w:r>
      <w:r w:rsidRPr="00104550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> </w:t>
      </w:r>
    </w:p>
    <w:p w:rsidR="00104550" w:rsidRDefault="00104550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</w:pPr>
    </w:p>
    <w:p w:rsidR="00A8228D" w:rsidRPr="00104550" w:rsidRDefault="00A8228D" w:rsidP="000C25A5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104550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lastRenderedPageBreak/>
        <w:t>Su obra se encuentra representada en diversas</w:t>
      </w:r>
      <w:r w:rsidR="00104550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 xml:space="preserve"> e importantes </w:t>
      </w:r>
      <w:r w:rsidR="00104550" w:rsidRPr="00104550">
        <w:rPr>
          <w:rFonts w:asciiTheme="majorHAnsi" w:hAnsiTheme="majorHAnsi" w:cs="Arial"/>
          <w:b/>
          <w:color w:val="0A0A0A"/>
          <w:sz w:val="28"/>
          <w:szCs w:val="28"/>
          <w:u w:val="single"/>
          <w:shd w:val="clear" w:color="auto" w:fill="FFFFFF"/>
        </w:rPr>
        <w:t>COLECCIONES PÚBLICAS Y PRIVADAS</w:t>
      </w:r>
      <w:r w:rsidR="00104550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,</w:t>
      </w:r>
      <w:r w:rsidRPr="00104550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 xml:space="preserve"> como</w:t>
      </w:r>
      <w:r w:rsidRPr="00104550">
        <w:rPr>
          <w:rFonts w:asciiTheme="majorHAnsi" w:hAnsiTheme="majorHAnsi" w:cs="Arial"/>
          <w:b/>
          <w:color w:val="0A0A0A"/>
          <w:sz w:val="28"/>
          <w:szCs w:val="28"/>
          <w:shd w:val="clear" w:color="auto" w:fill="FFFFFF"/>
        </w:rPr>
        <w:t> </w:t>
      </w:r>
      <w:r w:rsidR="00104550" w:rsidRPr="00104550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ELI BROAD ART FUNDATION</w:t>
      </w:r>
      <w:r w:rsid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</w:t>
      </w:r>
      <w:r w:rsidRP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de Los Ángeles</w:t>
      </w:r>
      <w:r w:rsid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(ESTADOS UNIDOS)</w:t>
      </w:r>
      <w:r w:rsidRP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, </w:t>
      </w:r>
      <w:r w:rsidR="00104550" w:rsidRPr="00104550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MUSEO ARTIUM</w:t>
      </w:r>
      <w:r w:rsidR="00104550" w:rsidRP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</w:t>
      </w:r>
      <w:r w:rsidRP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>de Vitoria</w:t>
      </w:r>
      <w:r w:rsid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(ESPAÑA)</w:t>
      </w:r>
      <w:r w:rsidRP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, </w:t>
      </w:r>
      <w:r w:rsidR="00104550" w:rsidRPr="00104550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CENTRO DE ARTE CONTEMPORÁNEO DE CAJA DE BURGOS</w:t>
      </w:r>
      <w:r w:rsid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(ESPAÑA)</w:t>
      </w:r>
      <w:r w:rsidRP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,  </w:t>
      </w:r>
      <w:r w:rsidR="00104550" w:rsidRPr="00104550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UNIVERSIDAD DE SALAMANCA</w:t>
      </w:r>
      <w:r w:rsidRP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 o </w:t>
      </w:r>
      <w:r w:rsidR="00104550" w:rsidRPr="00104550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 xml:space="preserve">MUSEO EXTREMEÑO E IBEROAMERICANO DE ARTE CONTEMPORANEO – </w:t>
      </w:r>
      <w:r w:rsidRPr="00104550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>MEIAC</w:t>
      </w:r>
      <w:r w:rsidR="00104550" w:rsidRPr="00104550">
        <w:rPr>
          <w:rStyle w:val="Textoennegrita"/>
          <w:rFonts w:asciiTheme="majorHAnsi" w:hAnsiTheme="majorHAnsi" w:cs="Arial"/>
          <w:b w:val="0"/>
          <w:i/>
          <w:color w:val="0A0A0A"/>
          <w:sz w:val="28"/>
          <w:szCs w:val="28"/>
          <w:shd w:val="clear" w:color="auto" w:fill="FFFFFF"/>
        </w:rPr>
        <w:t xml:space="preserve"> </w:t>
      </w:r>
      <w:r w:rsidR="00104550">
        <w:rPr>
          <w:rStyle w:val="Textoennegrita"/>
          <w:rFonts w:asciiTheme="majorHAnsi" w:hAnsiTheme="majorHAnsi" w:cs="Arial"/>
          <w:b w:val="0"/>
          <w:color w:val="0A0A0A"/>
          <w:sz w:val="28"/>
          <w:szCs w:val="28"/>
          <w:shd w:val="clear" w:color="auto" w:fill="FFFFFF"/>
        </w:rPr>
        <w:t xml:space="preserve">(ESPAÑA), </w:t>
      </w:r>
      <w:r w:rsidR="00104550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entre otras muchas</w:t>
      </w:r>
      <w:r w:rsidRPr="00104550">
        <w:rPr>
          <w:rFonts w:asciiTheme="majorHAnsi" w:hAnsiTheme="majorHAnsi" w:cs="Arial"/>
          <w:color w:val="0A0A0A"/>
          <w:sz w:val="28"/>
          <w:szCs w:val="28"/>
          <w:shd w:val="clear" w:color="auto" w:fill="FFFFFF"/>
        </w:rPr>
        <w:t>.</w:t>
      </w:r>
    </w:p>
    <w:p w:rsidR="007459FB" w:rsidRPr="000C25A5" w:rsidRDefault="007459FB" w:rsidP="007459F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lang w:eastAsia="es-ES"/>
        </w:rPr>
      </w:pPr>
      <w:r w:rsidRPr="000C25A5">
        <w:rPr>
          <w:rFonts w:ascii="Arial Black" w:eastAsia="Times New Roman" w:hAnsi="Arial Black" w:cs="Times New Roman"/>
          <w:color w:val="000000"/>
          <w:sz w:val="27"/>
          <w:szCs w:val="27"/>
          <w:lang w:eastAsia="es-ES"/>
        </w:rPr>
        <w:t> </w:t>
      </w:r>
      <w:r w:rsidR="000C25A5" w:rsidRPr="000C25A5">
        <w:rPr>
          <w:rFonts w:ascii="Arial Black" w:eastAsia="Times New Roman" w:hAnsi="Arial Black" w:cs="Tahoma"/>
          <w:color w:val="000000"/>
          <w:sz w:val="28"/>
          <w:szCs w:val="28"/>
          <w:lang w:eastAsia="es-ES"/>
        </w:rPr>
        <w:t>=</w:t>
      </w:r>
      <w:r w:rsidR="000C25A5" w:rsidRPr="000C25A5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  <w:r w:rsidR="000C25A5" w:rsidRPr="000C25A5"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u w:val="single"/>
          <w:lang w:eastAsia="es-ES"/>
        </w:rPr>
        <w:t>EXPOSICIONES INDIVIDUALES</w:t>
      </w:r>
      <w:r w:rsidR="000C25A5" w:rsidRPr="000C25A5"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lang w:eastAsia="es-ES"/>
        </w:rPr>
        <w:t>:</w:t>
      </w:r>
    </w:p>
    <w:p w:rsidR="000C25A5" w:rsidRPr="000C25A5" w:rsidRDefault="007459FB" w:rsidP="000C25A5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2010</w:t>
      </w:r>
      <w:r w:rsidR="000C25A5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: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Galería Esfera del Arte,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2008</w:t>
      </w:r>
      <w:r w:rsidR="000C25A5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: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 veces sale el sol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Trazos Tres, Santander.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2001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I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want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you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Moriarty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Escrito en el cielo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I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Want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You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George Adams, Nueva York.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Pequeñas historias sin importancia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Angra do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Heroismo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Islas Azores.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Promesas rotas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Trazos 3, Santander.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Voces extrañas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Palacio de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Abrantes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Universidad de Salamanca.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Promesas rotas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Trazos tres, Santander.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1998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Entre la realidad y el deseo.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 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El futuro me alcanzó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Jacob Carpio, San José (Costa Rica).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1997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El lenguaje oculto de las flores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Ferrán Cano, Barcelona.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1996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La huida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Trazos Tres, Santander.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1995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Pequeñas historias sin importancia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1994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Impacto carnal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Rafael Ortiz, Sevilla.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1993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Te daré mi pie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l.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lastRenderedPageBreak/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1992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El merodeador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Berini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Barcelona.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Esa cosa llamada amor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Espacio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Cajaburgos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Burgos.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Dibujos del silencio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Índice,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Torrelavega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 (Santander).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Violincina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Vanguardia, Bilbao.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1991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La aventura de un fotógrafo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Galería Paral.lel 39, Valencia.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Galería Rafael Ortiz, Sevilla.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Galería Plus Kern, Bruselas.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1989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Amores imposibles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 xml:space="preserve">Galería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Paral-lel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 39, Valencia.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1988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Elementos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 </w:t>
      </w:r>
      <w:r w:rsidR="000C25A5" w:rsidRPr="000C25A5">
        <w:rPr>
          <w:rFonts w:ascii="Arial Black" w:eastAsia="Times New Roman" w:hAnsi="Arial Black" w:cs="Tahoma"/>
          <w:color w:val="000000"/>
          <w:sz w:val="28"/>
          <w:szCs w:val="28"/>
          <w:lang w:eastAsia="es-ES"/>
        </w:rPr>
        <w:t>=</w:t>
      </w:r>
      <w:r w:rsidR="000C25A5" w:rsidRPr="000C25A5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  <w:r w:rsidR="000C25A5" w:rsidRPr="000C25A5"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u w:val="single"/>
          <w:lang w:eastAsia="es-ES"/>
        </w:rPr>
        <w:t xml:space="preserve">EXPOSICIONES </w:t>
      </w:r>
      <w:r w:rsidR="000C25A5"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u w:val="single"/>
          <w:lang w:eastAsia="es-ES"/>
        </w:rPr>
        <w:t>COLECTIVAS</w:t>
      </w:r>
      <w:r w:rsidR="000C25A5" w:rsidRPr="000C25A5"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lang w:eastAsia="es-ES"/>
        </w:rPr>
        <w:t>:</w:t>
      </w:r>
    </w:p>
    <w:p w:rsidR="007459FB" w:rsidRPr="007459FB" w:rsidRDefault="007459FB" w:rsidP="007459F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2015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La trampa en la sonrisa. Colección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Artium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Artium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Vitoria-Gasteiz.</w:t>
      </w:r>
    </w:p>
    <w:p w:rsidR="000C25A5" w:rsidRPr="000C25A5" w:rsidRDefault="007459FB" w:rsidP="000C25A5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2011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Constelación I. Colección de Arte Contemporáneo de la Universidad de Salamanca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Sala de Exposiciones de la Hospedería Fonseca, Salamanca.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2010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Artifariti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2009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Encuentros internacionales de arte en territorios liberados del Sáhara Occidental.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Aprendiendo a mirar. 25 años de la galería Rafael Ortiz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Monasterio de San Clemente, Sevilla.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VIII Premio de Artes Plásticas Gobierno de Cantabria. Casa Museo Jesús del Monasterio.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2008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Arco 2008.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 Stand Ministerio de Cultura.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Imágenes para una colección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Museo de Arte contemporáneo de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Fondo de pintura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Museo de la ciudad,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2005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Mensajes cruzados. Parlamentar con lo real en el tiempo. La Colección IV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Artium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Centro-Museo Vasco de Arte Contemporáneo, Vitoria-Gasteiz.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lastRenderedPageBreak/>
        <w:t>2001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Colección premio de Pintura L’Oreal. Centro Cultural Gran Capitán, Granada; Palacete del embarcadero, Santander.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Arco 2000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Canal de seducción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Iglesia del Monasterio del Prado, Valladolid.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7 fotógrafos españoles contemporáneos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Itinerante por Perú, Paraguay, Uruguay y Chile.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II Salón Refractario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Buades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Art Miami 99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Ángel Romero, Madrid; Galería Jakob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Karpio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Costa Rica.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FIA 99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Caracas.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VI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Mostra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Unión Fenosa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Estación Marítima, La Coruña.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Querido Diego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Ayuntamiento de Alcorcón,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1998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45 Salón Internacional de Fotografía, De imagen y soportes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Palacio de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Revillagigedo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Gijón.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XVI Certamen Nacional Ciudad de Alcorcón,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Arco 98.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 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Diálogos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Trazos Tres, Santander.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20 Aniversario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Sala Previa,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Imágenes para el recuerdo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Sociedad Económica de Amigos del País, Málaga.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Patio de figuras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Sala de Exposiciones de la Comunidad de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FIA 98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Jakob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Karpio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Caracas.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Huesca Imagen, De imagen y soportes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Diputación de Huesca.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Expoarte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98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Jakob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Karpio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Guadalajara, México.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Homenaje a Manolo Pérez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Trazos Tres, Santander.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La voladura del Maine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Garaje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Pemasa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IV Certamen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Unicaja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de Artes Plásticas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Palacio Episcopal, Málaga.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1997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Arco 97.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 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Festival Internacional de Arte Ciudad de Medellín, Colombia.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Aduana 97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Palacio Provincial de la Diputación de Cádiz.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III Certamen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Unicaja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de Artes Plásticas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Palacio Episcopal, Málaga.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1996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Arco 96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XV Certamen Nacional Ciudad de Alcorcón.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Las jaulas del espíritu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Moriarty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Registros fotográficos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Colección Banesto, Círculo de Bellas Artes,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1995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Arco 95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 xml:space="preserve">Galería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Paral-lel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 39, Valencia.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IV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Mostra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Unión Fenosa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Estación Marítima, La Coruña.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AMARTIN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Círculo de Bellas Artes,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Art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Cologne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95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Colonia.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lastRenderedPageBreak/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1994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Members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Only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Carles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Poy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Zapatos usados y talleres de artistas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Fundación Pilar Miró, Palma de Mallorca.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1993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Arco 93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IV Bienal de Pintura Ciudad de Pamplona, Sala de Armas.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Colectiva V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Paral.lel 39, Valencia.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Trabajos de los 80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El teléfono en la fotografía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Fundación Arte y Tecnología,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15 Aniversario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Sala Previa,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1992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Arco 92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Becas de Creación Artística Banesto, Arco 92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Becas de Creación Artística Banesto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Casa Lis, Salamanca; Museo Municipal, Orense.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III Bienal de Artes Plásticas Cultural Rioja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Sala Amós Salvador, Logroño.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 xml:space="preserve">VII Bienal Internacional de Arte de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Cerveira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Portugal.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Madrid, el arte de los 80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Sala de Exposiciones de la Comunidad de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1991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Arco 91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Chicago International Art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Exposition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Chicago.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VII Premio de Pintura L’Oreal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Casa de Velázquez,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De viaje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Rafael Ortiz, Sevilla.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Arco 90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Art. L. A. 90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Los Ángeles.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VI Premio de Pintura L’Oreal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Casa de Velázquez,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1989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Artistas de la Galería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Arte Contexto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Sala de exposiciones del Canal de Isabel II,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Paisaje de la pintura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Casa de Vacas del Retiro,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Propuesta 89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Círculo de Bellas Artes, Madrid; Casa de España, París; Sala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Amarica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Vitoria-Gasteiz.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Kunst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Rai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Ámsterdam.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Euroarte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, 1er. Encuentro de Artistas europeos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Cámara Municipal de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Guimaraes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Portugal.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La postal del verano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Rafael Ortiz, Sevilla.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Más que palabras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Alfonso Alcolea, Barcelona.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Lineart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89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Gante, Bélgica.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Art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Cologne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89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Torch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Colonia.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Art L.A. 89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Los Ángeles.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Trends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of 80s </w:t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Forecast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of 90s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. Galería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Hibell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,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Tokyo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 xml:space="preserve">Galería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Paral-lel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 xml:space="preserve"> 39, Valencia.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1988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lastRenderedPageBreak/>
        <w:t>Punto 88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Centro Cultural de La Villa de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II Certamen de Pintura Ciudad de Albacete, Albacete.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Andalucía arte de una década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Museo de Arte Contemporáneo, Sevilla; Hospital Real, Granada.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1987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Colectiva de verano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Galería Ángel Romero,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Afinidades electivas, 5 artistas 5 críticos.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 Sala de exposiciones del Canal de Isabel II,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1986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I Certamen de Pintura Ciudad de Albacete, Albacete.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proofErr w:type="spellStart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Supertangibles</w:t>
      </w:r>
      <w:proofErr w:type="spellEnd"/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 xml:space="preserve"> 86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Instituto Francés,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1985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I Bienal de Pintura, Murcia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Talleres de Arte Actual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Círculo de Bellas Artes,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1984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5 pintores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Casa de Brasil,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 xml:space="preserve">II Concurso de Pintura de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Olite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, Navarra.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1983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Certamen de pintura Ciudad de Pollensa, Mallorca.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XII Certamen de Pintura y Escultura de Móstoles, Madrid.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="000C25A5" w:rsidRPr="000C25A5">
        <w:rPr>
          <w:rFonts w:ascii="Arial Black" w:eastAsia="Times New Roman" w:hAnsi="Arial Black" w:cs="Tahoma"/>
          <w:color w:val="000000"/>
          <w:sz w:val="28"/>
          <w:szCs w:val="28"/>
          <w:lang w:eastAsia="es-ES"/>
        </w:rPr>
        <w:t>=</w:t>
      </w:r>
      <w:r w:rsidR="000C25A5" w:rsidRPr="000C25A5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  <w:r w:rsidR="000C25A5"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u w:val="single"/>
          <w:lang w:eastAsia="es-ES"/>
        </w:rPr>
        <w:t>PREMIOS Y BECAS</w:t>
      </w:r>
      <w:r w:rsidR="000C25A5" w:rsidRPr="000C25A5"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lang w:eastAsia="es-ES"/>
        </w:rPr>
        <w:t>:</w:t>
      </w:r>
    </w:p>
    <w:p w:rsidR="007459FB" w:rsidRPr="007459FB" w:rsidRDefault="007459FB" w:rsidP="007459F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2009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VIII premio de Artes Plásticas Gobierno de Cantabria. (Adquisición)</w:t>
      </w:r>
    </w:p>
    <w:p w:rsidR="007459FB" w:rsidRPr="007459FB" w:rsidRDefault="007459FB" w:rsidP="007459F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2008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Mención de honor de videoarte en 2008 Culturas.</w:t>
      </w:r>
    </w:p>
    <w:p w:rsidR="007459FB" w:rsidRPr="007459FB" w:rsidRDefault="007459FB" w:rsidP="007459F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2005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Premio de creación artística Comunidad de Madrid.</w:t>
      </w:r>
    </w:p>
    <w:p w:rsidR="007459FB" w:rsidRPr="007459FB" w:rsidRDefault="007459FB" w:rsidP="007459F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2003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Premio Villa de Madrid de Fotografía.</w:t>
      </w:r>
    </w:p>
    <w:p w:rsidR="007459FB" w:rsidRPr="007459FB" w:rsidRDefault="007459FB" w:rsidP="007459F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1997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</w:r>
      <w:r w:rsidRPr="007459FB">
        <w:rPr>
          <w:rFonts w:ascii="Times New Roman" w:eastAsia="Times New Roman" w:hAnsi="Times New Roman" w:cs="Times New Roman"/>
          <w:i/>
          <w:iCs/>
          <w:color w:val="000000"/>
          <w:sz w:val="27"/>
          <w:lang w:eastAsia="es-ES"/>
        </w:rPr>
        <w:t>Aduana 1997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Diputación de Cádiz. (Premio-Adquisición).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XVI Certamen Nacional Ciudad de Alcorcón. Madrid. (Premio- Adquisición)</w:t>
      </w:r>
    </w:p>
    <w:p w:rsidR="007459FB" w:rsidRPr="007459FB" w:rsidRDefault="007459FB" w:rsidP="007459F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1992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III Bienal de Artes Plásticas Cultural Rioja. (Premio- Adquisición)</w:t>
      </w:r>
    </w:p>
    <w:p w:rsidR="007459FB" w:rsidRPr="007459FB" w:rsidRDefault="007459FB" w:rsidP="007459F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t>1991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 xml:space="preserve">VII Premio de pintura </w:t>
      </w:r>
      <w:proofErr w:type="spellStart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L'oreal</w:t>
      </w:r>
      <w:proofErr w:type="spellEnd"/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. Madrid. (Primer Premio)</w:t>
      </w:r>
    </w:p>
    <w:p w:rsidR="007459FB" w:rsidRPr="007459FB" w:rsidRDefault="007459FB" w:rsidP="007459F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 w:rsidRPr="007459FB">
        <w:rPr>
          <w:rFonts w:ascii="Times New Roman" w:eastAsia="Times New Roman" w:hAnsi="Times New Roman" w:cs="Times New Roman"/>
          <w:b/>
          <w:bCs/>
          <w:color w:val="000000"/>
          <w:sz w:val="27"/>
          <w:lang w:eastAsia="es-ES"/>
        </w:rPr>
        <w:lastRenderedPageBreak/>
        <w:t>1990</w:t>
      </w: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br/>
        <w:t>Beca de Creación Artística Banesto, Madrid.</w:t>
      </w:r>
    </w:p>
    <w:p w:rsidR="000C25A5" w:rsidRDefault="007459FB" w:rsidP="000C25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  <w:r w:rsidRPr="007459FB"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  <w:t> </w:t>
      </w:r>
    </w:p>
    <w:p w:rsidR="000C25A5" w:rsidRPr="000C25A5" w:rsidRDefault="000C25A5" w:rsidP="000C25A5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lang w:eastAsia="es-ES"/>
        </w:rPr>
      </w:pPr>
      <w:r w:rsidRPr="000C25A5">
        <w:rPr>
          <w:rFonts w:ascii="Arial Black" w:eastAsia="Times New Roman" w:hAnsi="Arial Black" w:cs="Tahoma"/>
          <w:color w:val="000000"/>
          <w:sz w:val="28"/>
          <w:szCs w:val="28"/>
          <w:lang w:eastAsia="es-ES"/>
        </w:rPr>
        <w:t>=</w:t>
      </w:r>
      <w:r w:rsidRPr="000C25A5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  <w:r w:rsidRPr="000C25A5"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u w:val="single"/>
          <w:lang w:eastAsia="es-ES"/>
        </w:rPr>
        <w:t>O</w:t>
      </w:r>
      <w:r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u w:val="single"/>
          <w:lang w:eastAsia="es-ES"/>
        </w:rPr>
        <w:t>BRA EN MUSEOS E INSTITUCIONES</w:t>
      </w:r>
      <w:r w:rsidRPr="000C25A5">
        <w:rPr>
          <w:rFonts w:ascii="Tahoma" w:eastAsia="Times New Roman" w:hAnsi="Tahoma" w:cs="Tahoma"/>
          <w:b/>
          <w:bCs/>
          <w:color w:val="000000"/>
          <w:kern w:val="36"/>
          <w:sz w:val="28"/>
          <w:szCs w:val="28"/>
          <w:lang w:eastAsia="es-ES"/>
        </w:rPr>
        <w:t>:</w:t>
      </w:r>
    </w:p>
    <w:p w:rsidR="007459FB" w:rsidRPr="000C25A5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 xml:space="preserve">MUSEO </w:t>
      </w:r>
      <w:r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DE ARTE CONTEMPORÁNEO DEL PAÍS VASCO -</w:t>
      </w: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 xml:space="preserve"> ARTIUM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(Vitoria-Gasteiz</w:t>
      </w:r>
      <w:r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, ÁLAVA</w:t>
      </w:r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).</w:t>
      </w:r>
    </w:p>
    <w:p w:rsidR="007459FB" w:rsidRPr="000C25A5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AYUNTAMIENTO DE ALCORCÓN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(Madrid).</w:t>
      </w:r>
    </w:p>
    <w:p w:rsidR="007459FB" w:rsidRPr="00062F48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AYUNTAMIENTO DE MADRID.</w:t>
      </w:r>
    </w:p>
    <w:p w:rsidR="007459FB" w:rsidRPr="000C25A5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BIBLIOTECA NACIONAL</w:t>
      </w:r>
      <w:r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 xml:space="preserve"> DE ESPAÑA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(Madrid).</w:t>
      </w:r>
    </w:p>
    <w:p w:rsidR="007459FB" w:rsidRPr="00062F48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 xml:space="preserve">COLECCIÓN CAJA </w:t>
      </w:r>
      <w:r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 xml:space="preserve">DE </w:t>
      </w: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BURGOS.</w:t>
      </w:r>
    </w:p>
    <w:p w:rsidR="007459FB" w:rsidRPr="000C25A5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COLECCIÓN DEL SURESTE DE COMISIONES OBRERAS</w:t>
      </w:r>
      <w:r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(</w:t>
      </w:r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Madrid</w:t>
      </w:r>
      <w:r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)</w:t>
      </w:r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.</w:t>
      </w:r>
    </w:p>
    <w:p w:rsidR="007459FB" w:rsidRPr="00062F48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COLECCIÓN GOBIERNO DE LA RIOJA.</w:t>
      </w:r>
    </w:p>
    <w:p w:rsidR="007459FB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COLECCIÓN L'OREAL.</w:t>
      </w:r>
    </w:p>
    <w:p w:rsidR="00E50C75" w:rsidRPr="00062F48" w:rsidRDefault="00E50C75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COLECCIÓN TELEFÓNICA.</w:t>
      </w:r>
    </w:p>
    <w:p w:rsidR="007459FB" w:rsidRPr="00062F48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CONSEJO SUPERIOR DE DEPORTES.</w:t>
      </w:r>
    </w:p>
    <w:p w:rsidR="007459FB" w:rsidRPr="00062F48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DIRECCIÓN GENERAL DEL LIBRO.</w:t>
      </w:r>
    </w:p>
    <w:p w:rsidR="007459FB" w:rsidRPr="000C25A5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THE ELI BROAD ART FOUNDATION</w:t>
      </w:r>
      <w:r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</w:t>
      </w:r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(Los Ángeles</w:t>
      </w:r>
      <w:r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, ESTADOS UNIDOS</w:t>
      </w:r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).</w:t>
      </w:r>
    </w:p>
    <w:p w:rsidR="007459FB" w:rsidRPr="00062F48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FUNDACIÓN AMIGOS DE MADRID.</w:t>
      </w:r>
    </w:p>
    <w:p w:rsidR="007459FB" w:rsidRPr="00062F48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FUNDACIÓN ARTE Y TECNOLOGÍA.</w:t>
      </w:r>
    </w:p>
    <w:p w:rsidR="007459FB" w:rsidRPr="00062F48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FUNDACIÓN PROVINCIAL DE CULTURA - DIPUTACIÓN DE CÁDIZ.</w:t>
      </w:r>
    </w:p>
    <w:p w:rsidR="007459FB" w:rsidRPr="00062F48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GOBIERNO DE CANTABRIA.</w:t>
      </w:r>
    </w:p>
    <w:p w:rsidR="007459FB" w:rsidRPr="000C25A5" w:rsidRDefault="00062F48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</w:pPr>
      <w:r w:rsidRPr="00062F48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PHOTOMUSEUM</w:t>
      </w:r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 xml:space="preserve"> (</w:t>
      </w:r>
      <w:proofErr w:type="spellStart"/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Zarautz</w:t>
      </w:r>
      <w:proofErr w:type="spellEnd"/>
      <w:r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, Guipúzcoa</w:t>
      </w:r>
      <w:r w:rsidR="007459FB" w:rsidRPr="000C25A5">
        <w:rPr>
          <w:rFonts w:asciiTheme="majorHAnsi" w:eastAsia="Times New Roman" w:hAnsiTheme="majorHAnsi" w:cs="Times New Roman"/>
          <w:color w:val="000000"/>
          <w:sz w:val="28"/>
          <w:szCs w:val="28"/>
          <w:lang w:eastAsia="es-ES"/>
        </w:rPr>
        <w:t>).</w:t>
      </w:r>
    </w:p>
    <w:p w:rsidR="007459FB" w:rsidRPr="00104550" w:rsidRDefault="00104550" w:rsidP="000C25A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jc w:val="both"/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</w:pPr>
      <w:r w:rsidRPr="00104550">
        <w:rPr>
          <w:rFonts w:asciiTheme="majorHAnsi" w:eastAsia="Times New Roman" w:hAnsiTheme="majorHAnsi" w:cs="Times New Roman"/>
          <w:i/>
          <w:color w:val="000000"/>
          <w:sz w:val="28"/>
          <w:szCs w:val="28"/>
          <w:lang w:eastAsia="es-ES"/>
        </w:rPr>
        <w:t>UNIVERSIDAD DE SALAMANCA.</w:t>
      </w:r>
    </w:p>
    <w:p w:rsidR="008A231A" w:rsidRDefault="008A231A"/>
    <w:sectPr w:rsidR="008A231A" w:rsidSect="007459FB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7D538E"/>
    <w:multiLevelType w:val="hybridMultilevel"/>
    <w:tmpl w:val="A82C29C2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459FB"/>
    <w:rsid w:val="00062F48"/>
    <w:rsid w:val="000C25A5"/>
    <w:rsid w:val="00104550"/>
    <w:rsid w:val="007459FB"/>
    <w:rsid w:val="008A231A"/>
    <w:rsid w:val="00A8228D"/>
    <w:rsid w:val="00E50C75"/>
    <w:rsid w:val="00ED446C"/>
    <w:rsid w:val="00FE46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31A"/>
  </w:style>
  <w:style w:type="paragraph" w:styleId="Ttulo1">
    <w:name w:val="heading 1"/>
    <w:basedOn w:val="Normal"/>
    <w:link w:val="Ttulo1Car"/>
    <w:uiPriority w:val="9"/>
    <w:qFormat/>
    <w:rsid w:val="00745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59F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45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xpander1h">
    <w:name w:val="expander_1h"/>
    <w:basedOn w:val="Fuentedeprrafopredeter"/>
    <w:rsid w:val="007459FB"/>
  </w:style>
  <w:style w:type="character" w:styleId="nfasis">
    <w:name w:val="Emphasis"/>
    <w:basedOn w:val="Fuentedeprrafopredeter"/>
    <w:uiPriority w:val="20"/>
    <w:qFormat/>
    <w:rsid w:val="007459FB"/>
    <w:rPr>
      <w:i/>
      <w:iCs/>
    </w:rPr>
  </w:style>
  <w:style w:type="character" w:styleId="Textoennegrita">
    <w:name w:val="Strong"/>
    <w:basedOn w:val="Fuentedeprrafopredeter"/>
    <w:uiPriority w:val="22"/>
    <w:qFormat/>
    <w:rsid w:val="007459FB"/>
    <w:rPr>
      <w:b/>
      <w:bCs/>
    </w:rPr>
  </w:style>
  <w:style w:type="paragraph" w:styleId="Prrafodelista">
    <w:name w:val="List Paragraph"/>
    <w:basedOn w:val="Normal"/>
    <w:uiPriority w:val="34"/>
    <w:qFormat/>
    <w:rsid w:val="000C25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4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6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9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46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1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56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7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1588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3</cp:revision>
  <dcterms:created xsi:type="dcterms:W3CDTF">2024-09-03T22:44:00Z</dcterms:created>
  <dcterms:modified xsi:type="dcterms:W3CDTF">2024-10-05T23:40:00Z</dcterms:modified>
</cp:coreProperties>
</file>