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53BD" w:rsidRPr="00B47E5D" w:rsidRDefault="00B47E5D" w:rsidP="00B47E5D">
      <w:pPr>
        <w:spacing w:after="0" w:line="360" w:lineRule="auto"/>
        <w:ind w:firstLine="708"/>
        <w:jc w:val="both"/>
        <w:rPr>
          <w:rFonts w:ascii="Broadway" w:eastAsia="Times New Roman" w:hAnsi="Broadway" w:cs="Tahoma"/>
          <w:color w:val="000000" w:themeColor="text1"/>
          <w:sz w:val="40"/>
          <w:szCs w:val="40"/>
          <w:lang w:eastAsia="es-ES"/>
        </w:rPr>
      </w:pPr>
      <w:r w:rsidRPr="00B47E5D">
        <w:rPr>
          <w:rFonts w:ascii="Broadway" w:eastAsia="Times New Roman" w:hAnsi="Broadway" w:cs="Tahoma"/>
          <w:color w:val="000000" w:themeColor="text1"/>
          <w:sz w:val="40"/>
          <w:szCs w:val="40"/>
          <w:u w:val="thick"/>
          <w:lang w:eastAsia="es-ES"/>
        </w:rPr>
        <w:t>MARTÍN  CARRAL</w:t>
      </w:r>
      <w:r w:rsidRPr="00B47E5D">
        <w:rPr>
          <w:rFonts w:ascii="Broadway" w:eastAsia="Times New Roman" w:hAnsi="Broadway" w:cs="Tahoma"/>
          <w:color w:val="000000" w:themeColor="text1"/>
          <w:sz w:val="40"/>
          <w:szCs w:val="40"/>
          <w:lang w:eastAsia="es-ES"/>
        </w:rPr>
        <w:t xml:space="preserve"> (</w:t>
      </w:r>
      <w:r w:rsidR="00BA53BD" w:rsidRPr="00B47E5D">
        <w:rPr>
          <w:rFonts w:ascii="Broadway" w:eastAsia="Times New Roman" w:hAnsi="Broadway" w:cs="Tahoma"/>
          <w:color w:val="000000" w:themeColor="text1"/>
          <w:sz w:val="40"/>
          <w:szCs w:val="40"/>
          <w:lang w:eastAsia="es-ES"/>
        </w:rPr>
        <w:t>Cantabria, 1959</w:t>
      </w:r>
      <w:r w:rsidRPr="00B47E5D">
        <w:rPr>
          <w:rFonts w:ascii="Broadway" w:eastAsia="Times New Roman" w:hAnsi="Broadway" w:cs="Tahoma"/>
          <w:color w:val="000000" w:themeColor="text1"/>
          <w:sz w:val="40"/>
          <w:szCs w:val="40"/>
          <w:lang w:eastAsia="es-ES"/>
        </w:rPr>
        <w:t>)</w:t>
      </w:r>
      <w:r w:rsidR="00BA53BD" w:rsidRPr="00B47E5D">
        <w:rPr>
          <w:rFonts w:ascii="Broadway" w:eastAsia="Times New Roman" w:hAnsi="Broadway" w:cs="Tahoma"/>
          <w:color w:val="000000" w:themeColor="text1"/>
          <w:sz w:val="40"/>
          <w:szCs w:val="40"/>
          <w:lang w:eastAsia="es-ES"/>
        </w:rPr>
        <w:t>.</w:t>
      </w:r>
    </w:p>
    <w:p w:rsidR="00B47E5D" w:rsidRPr="00B47E5D" w:rsidRDefault="00B47E5D" w:rsidP="00B47E5D">
      <w:pPr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B47E5D" w:rsidRDefault="00B47E5D" w:rsidP="00B47E5D">
      <w:pPr>
        <w:spacing w:after="0" w:line="360" w:lineRule="auto"/>
        <w:jc w:val="both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B47E5D" w:rsidRDefault="00B47E5D" w:rsidP="00B47E5D">
      <w:pPr>
        <w:spacing w:after="0" w:line="360" w:lineRule="auto"/>
        <w:ind w:firstLine="708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Pintor y escultor,</w:t>
      </w:r>
      <w:r w:rsidR="00BA53BD"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e</w:t>
      </w:r>
      <w:r w:rsidR="00BA53BD"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studió en la Escuela de Artes y O</w:t>
      </w:r>
      <w:r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ficios de </w:t>
      </w:r>
      <w:proofErr w:type="spellStart"/>
      <w:r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Llotja</w:t>
      </w:r>
      <w:proofErr w:type="spellEnd"/>
      <w:r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, y se convirtió en miembro del Real Círculo Artí</w:t>
      </w:r>
      <w:r w:rsidR="00BA53BD"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stico de Barcelona. Posteriormente se graduó en la Facultad de Bellas Artes de la Universidad de Barcelona. </w:t>
      </w:r>
    </w:p>
    <w:p w:rsidR="00B47E5D" w:rsidRDefault="00B47E5D" w:rsidP="00B47E5D">
      <w:pPr>
        <w:spacing w:after="0" w:line="360" w:lineRule="auto"/>
        <w:ind w:firstLine="708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</w:p>
    <w:p w:rsidR="00B47E5D" w:rsidRDefault="00B47E5D" w:rsidP="00B47E5D">
      <w:pPr>
        <w:spacing w:after="0" w:line="360" w:lineRule="auto"/>
        <w:ind w:firstLine="708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Martí</w:t>
      </w:r>
      <w:r w:rsidR="00BA53BD"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n Carral es un artista ya consolidado y que ha adq</w:t>
      </w:r>
      <w:r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uirido gran popularidad en los ú</w:t>
      </w:r>
      <w:r w:rsidR="00BA53BD"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ltimos a</w:t>
      </w:r>
      <w:r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ños. Sus pinturas hunden sus raí</w:t>
      </w:r>
      <w:r w:rsidR="00BA53BD"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ces en el expresionismo evolucionado a una abstracción algo reduccionista. Sus obras contienen a menudo elementos relativos a la industrialización. En escultura suele utilizar la piedra, que además de moldearla, pinta. </w:t>
      </w:r>
    </w:p>
    <w:p w:rsidR="00B47E5D" w:rsidRDefault="00B47E5D" w:rsidP="00B47E5D">
      <w:pPr>
        <w:spacing w:after="0" w:line="360" w:lineRule="auto"/>
        <w:ind w:firstLine="708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</w:p>
    <w:p w:rsidR="00BA53BD" w:rsidRDefault="00BA53BD" w:rsidP="00B47E5D">
      <w:pPr>
        <w:spacing w:after="0" w:line="360" w:lineRule="auto"/>
        <w:ind w:firstLine="708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Carral ha expuesto sobre todo en Cantabria y Cataluña, donde vi</w:t>
      </w:r>
      <w:r w:rsid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ve, pero también en Eslovenia, F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rancia, Portugal, Marruecos</w:t>
      </w:r>
      <w:r w:rsid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, etc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. Es un habitual de las principales ferias de arte como </w:t>
      </w:r>
      <w:r w:rsidR="00B47E5D" w:rsidRPr="00B47E5D">
        <w:rPr>
          <w:rFonts w:asciiTheme="majorHAnsi" w:eastAsia="Times New Roman" w:hAnsiTheme="majorHAnsi" w:cs="Tahoma"/>
          <w:i/>
          <w:color w:val="000000" w:themeColor="text1"/>
          <w:sz w:val="28"/>
          <w:szCs w:val="28"/>
          <w:lang w:eastAsia="es-ES"/>
        </w:rPr>
        <w:t>ARCO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, </w:t>
      </w:r>
      <w:proofErr w:type="spellStart"/>
      <w:r w:rsidRPr="00B47E5D">
        <w:rPr>
          <w:rFonts w:asciiTheme="majorHAnsi" w:eastAsia="Times New Roman" w:hAnsiTheme="majorHAnsi" w:cs="Tahoma"/>
          <w:i/>
          <w:color w:val="000000" w:themeColor="text1"/>
          <w:sz w:val="28"/>
          <w:szCs w:val="28"/>
          <w:lang w:eastAsia="es-ES"/>
        </w:rPr>
        <w:t>ArtMadrid</w:t>
      </w:r>
      <w:proofErr w:type="spellEnd"/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y </w:t>
      </w:r>
      <w:proofErr w:type="spellStart"/>
      <w:r w:rsidRPr="00B47E5D">
        <w:rPr>
          <w:rFonts w:asciiTheme="majorHAnsi" w:eastAsia="Times New Roman" w:hAnsiTheme="majorHAnsi" w:cs="Tahoma"/>
          <w:i/>
          <w:color w:val="000000" w:themeColor="text1"/>
          <w:sz w:val="28"/>
          <w:szCs w:val="28"/>
          <w:lang w:eastAsia="es-ES"/>
        </w:rPr>
        <w:t>ArteSantander</w:t>
      </w:r>
      <w:proofErr w:type="spellEnd"/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.</w:t>
      </w:r>
    </w:p>
    <w:p w:rsidR="00B47E5D" w:rsidRPr="00B47E5D" w:rsidRDefault="00B47E5D" w:rsidP="00B47E5D">
      <w:pPr>
        <w:spacing w:after="0" w:line="360" w:lineRule="auto"/>
        <w:ind w:firstLine="708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</w:p>
    <w:p w:rsidR="00B47E5D" w:rsidRDefault="00BA53BD" w:rsidP="00B47E5D">
      <w:pPr>
        <w:spacing w:after="0" w:line="360" w:lineRule="auto"/>
        <w:ind w:firstLine="708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En</w:t>
      </w:r>
      <w:r w:rsid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su trayectoria profesional ha sido galardonado con importantes </w:t>
      </w:r>
      <w:r w:rsidR="00B47E5D" w:rsidRPr="00D542BC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double"/>
          <w:lang w:eastAsia="es-ES"/>
        </w:rPr>
        <w:t>PREMIOS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: </w:t>
      </w:r>
      <w:r w:rsidR="00B47E5D"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single"/>
          <w:lang w:eastAsia="es-ES"/>
        </w:rPr>
        <w:t>Primer</w:t>
      </w:r>
      <w:r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single"/>
          <w:lang w:eastAsia="es-ES"/>
        </w:rPr>
        <w:t xml:space="preserve"> Premio </w:t>
      </w:r>
      <w:r w:rsidR="00B47E5D"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single"/>
          <w:lang w:eastAsia="es-ES"/>
        </w:rPr>
        <w:t xml:space="preserve">de </w:t>
      </w:r>
      <w:r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single"/>
          <w:lang w:eastAsia="es-ES"/>
        </w:rPr>
        <w:t>Pintura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del Real Círculo Artístico</w:t>
      </w:r>
      <w:r w:rsid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, (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Barcelona</w:t>
      </w:r>
      <w:r w:rsid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); </w:t>
      </w:r>
      <w:r w:rsidR="00B47E5D"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single"/>
          <w:lang w:eastAsia="es-ES"/>
        </w:rPr>
        <w:t>Primer</w:t>
      </w:r>
      <w:r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single"/>
          <w:lang w:eastAsia="es-ES"/>
        </w:rPr>
        <w:t xml:space="preserve"> Premio de Pintura Catal</w:t>
      </w:r>
      <w:r w:rsidR="00B47E5D"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single"/>
          <w:lang w:eastAsia="es-ES"/>
        </w:rPr>
        <w:t>ana</w:t>
      </w:r>
      <w:r w:rsid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de Gas y Electricidad;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</w:t>
      </w:r>
      <w:r w:rsidR="00B47E5D" w:rsidRPr="00D542BC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Segundo Premio</w:t>
      </w:r>
      <w:r w:rsid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de Artes Plásticas Generalitat de Catalunya; </w:t>
      </w:r>
      <w:r w:rsidR="00B47E5D"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single"/>
          <w:lang w:eastAsia="es-ES"/>
        </w:rPr>
        <w:t>Primer</w:t>
      </w:r>
      <w:r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single"/>
          <w:lang w:eastAsia="es-ES"/>
        </w:rPr>
        <w:t xml:space="preserve"> Premio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</w:t>
      </w:r>
      <w:r w:rsid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I Bienal de Pintura </w:t>
      </w:r>
      <w:proofErr w:type="spellStart"/>
      <w:r w:rsid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Ricard</w:t>
      </w:r>
      <w:proofErr w:type="spellEnd"/>
      <w:r w:rsid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 w:rsid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Camí</w:t>
      </w:r>
      <w:proofErr w:type="spellEnd"/>
      <w:r w:rsid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, </w:t>
      </w:r>
      <w:proofErr w:type="spellStart"/>
      <w:r w:rsid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Caixa</w:t>
      </w:r>
      <w:proofErr w:type="spellEnd"/>
      <w:r w:rsid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de Tarrasa; </w:t>
      </w:r>
      <w:r w:rsidR="00B47E5D"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single"/>
          <w:lang w:eastAsia="es-ES"/>
        </w:rPr>
        <w:t>Primer</w:t>
      </w:r>
      <w:r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single"/>
          <w:lang w:eastAsia="es-ES"/>
        </w:rPr>
        <w:t xml:space="preserve"> Premio de Pintura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I Bienal de </w:t>
      </w:r>
      <w:proofErr w:type="spellStart"/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Martorell</w:t>
      </w:r>
      <w:proofErr w:type="spellEnd"/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, </w:t>
      </w:r>
      <w:r w:rsid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(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Barcelona</w:t>
      </w:r>
      <w:r w:rsid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); </w:t>
      </w:r>
      <w:r w:rsidR="00B47E5D"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single"/>
          <w:lang w:eastAsia="es-ES"/>
        </w:rPr>
        <w:t>Primer</w:t>
      </w:r>
      <w:r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single"/>
          <w:lang w:eastAsia="es-ES"/>
        </w:rPr>
        <w:t xml:space="preserve"> Premio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Certamen de Pintura de Centelles, </w:t>
      </w:r>
      <w:r w:rsid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(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Barcelona</w:t>
      </w:r>
      <w:r w:rsid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);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</w:t>
      </w:r>
      <w:r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single"/>
          <w:lang w:eastAsia="es-ES"/>
        </w:rPr>
        <w:t>Fi</w:t>
      </w:r>
      <w:r w:rsidR="00B47E5D"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single"/>
          <w:lang w:eastAsia="es-ES"/>
        </w:rPr>
        <w:t>nalista</w:t>
      </w:r>
      <w:r w:rsid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I Bienal Marí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a </w:t>
      </w:r>
      <w:proofErr w:type="spellStart"/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Blanchard</w:t>
      </w:r>
      <w:proofErr w:type="spellEnd"/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, </w:t>
      </w:r>
      <w:r w:rsid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(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Santander</w:t>
      </w:r>
      <w:r w:rsid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)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. </w:t>
      </w:r>
    </w:p>
    <w:p w:rsidR="00B47E5D" w:rsidRDefault="00B47E5D" w:rsidP="00B47E5D">
      <w:pPr>
        <w:spacing w:after="0" w:line="360" w:lineRule="auto"/>
        <w:ind w:firstLine="708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</w:p>
    <w:p w:rsidR="00D542BC" w:rsidRDefault="00B47E5D" w:rsidP="00B47E5D">
      <w:pPr>
        <w:spacing w:after="0" w:line="360" w:lineRule="auto"/>
        <w:ind w:firstLine="708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También ha recibido importantes </w:t>
      </w:r>
      <w:r w:rsidRPr="00D542BC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double"/>
          <w:lang w:eastAsia="es-ES"/>
        </w:rPr>
        <w:t>BECAS</w:t>
      </w:r>
      <w:r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de prestigiosas instituciones artísticas: </w:t>
      </w:r>
      <w:r w:rsidR="00245DC4"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single"/>
          <w:lang w:eastAsia="es-ES"/>
        </w:rPr>
        <w:t>Beca</w:t>
      </w:r>
      <w:r w:rsidR="00D542BC"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single"/>
          <w:lang w:eastAsia="es-ES"/>
        </w:rPr>
        <w:t xml:space="preserve"> de Artes Plásticas</w:t>
      </w:r>
      <w:r w:rsidR="00BA53BD"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single"/>
          <w:lang w:eastAsia="es-ES"/>
        </w:rPr>
        <w:t xml:space="preserve"> Fundación </w:t>
      </w:r>
      <w:r w:rsidR="00245DC4" w:rsidRPr="00245DC4">
        <w:rPr>
          <w:rFonts w:asciiTheme="majorHAnsi" w:eastAsia="Times New Roman" w:hAnsiTheme="majorHAnsi" w:cs="Tahoma"/>
          <w:b/>
          <w:i/>
          <w:color w:val="000000" w:themeColor="text1"/>
          <w:sz w:val="28"/>
          <w:szCs w:val="28"/>
          <w:u w:val="single"/>
          <w:lang w:eastAsia="es-ES"/>
        </w:rPr>
        <w:t>MARCELINO BOTÍN</w:t>
      </w:r>
      <w:r w:rsidR="00BA53BD"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, </w:t>
      </w:r>
      <w:r w:rsidR="00D542BC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(</w:t>
      </w:r>
      <w:r w:rsidR="00BA53BD"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Santander</w:t>
      </w:r>
      <w:r w:rsidR="00D542BC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);</w:t>
      </w:r>
      <w:r w:rsidR="00BA53BD"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</w:t>
      </w:r>
      <w:r w:rsidR="00BA53BD"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single"/>
          <w:lang w:eastAsia="es-ES"/>
        </w:rPr>
        <w:t>Residente</w:t>
      </w:r>
      <w:r w:rsidR="00D542BC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</w:t>
      </w:r>
      <w:r w:rsidR="00D542BC"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“</w:t>
      </w:r>
      <w:r w:rsidR="00D542BC" w:rsidRPr="00245DC4">
        <w:rPr>
          <w:rFonts w:asciiTheme="majorHAnsi" w:eastAsia="Times New Roman" w:hAnsiTheme="majorHAnsi" w:cs="Tahoma"/>
          <w:b/>
          <w:i/>
          <w:color w:val="000000" w:themeColor="text1"/>
          <w:sz w:val="28"/>
          <w:szCs w:val="28"/>
          <w:u w:val="single"/>
          <w:lang w:eastAsia="es-ES"/>
        </w:rPr>
        <w:t xml:space="preserve">Cité </w:t>
      </w:r>
      <w:proofErr w:type="spellStart"/>
      <w:r w:rsidR="00D542BC" w:rsidRPr="00245DC4">
        <w:rPr>
          <w:rFonts w:asciiTheme="majorHAnsi" w:eastAsia="Times New Roman" w:hAnsiTheme="majorHAnsi" w:cs="Tahoma"/>
          <w:b/>
          <w:i/>
          <w:color w:val="000000" w:themeColor="text1"/>
          <w:sz w:val="28"/>
          <w:szCs w:val="28"/>
          <w:u w:val="single"/>
          <w:lang w:eastAsia="es-ES"/>
        </w:rPr>
        <w:t>Internationale</w:t>
      </w:r>
      <w:proofErr w:type="spellEnd"/>
      <w:r w:rsidR="00D542BC" w:rsidRPr="00245DC4">
        <w:rPr>
          <w:rFonts w:asciiTheme="majorHAnsi" w:eastAsia="Times New Roman" w:hAnsiTheme="majorHAnsi" w:cs="Tahoma"/>
          <w:b/>
          <w:i/>
          <w:color w:val="000000" w:themeColor="text1"/>
          <w:sz w:val="28"/>
          <w:szCs w:val="28"/>
          <w:u w:val="single"/>
          <w:lang w:eastAsia="es-ES"/>
        </w:rPr>
        <w:t xml:space="preserve"> des </w:t>
      </w:r>
      <w:proofErr w:type="spellStart"/>
      <w:r w:rsidR="00D542BC" w:rsidRPr="00245DC4">
        <w:rPr>
          <w:rFonts w:asciiTheme="majorHAnsi" w:eastAsia="Times New Roman" w:hAnsiTheme="majorHAnsi" w:cs="Tahoma"/>
          <w:b/>
          <w:i/>
          <w:color w:val="000000" w:themeColor="text1"/>
          <w:sz w:val="28"/>
          <w:szCs w:val="28"/>
          <w:u w:val="single"/>
          <w:lang w:eastAsia="es-ES"/>
        </w:rPr>
        <w:t>Arts</w:t>
      </w:r>
      <w:proofErr w:type="spellEnd"/>
      <w:r w:rsidR="00D542BC"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”</w:t>
      </w:r>
      <w:r w:rsidR="00D542BC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,</w:t>
      </w:r>
      <w:r w:rsidR="00BA53BD"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</w:t>
      </w:r>
      <w:r w:rsidR="00D542BC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(Parí</w:t>
      </w:r>
      <w:r w:rsidR="00BA53BD"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s</w:t>
      </w:r>
      <w:r w:rsidR="00D542BC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); </w:t>
      </w:r>
      <w:r w:rsidR="00D542BC"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single"/>
          <w:lang w:eastAsia="es-ES"/>
        </w:rPr>
        <w:t xml:space="preserve">Beca de Creación del </w:t>
      </w:r>
      <w:r w:rsidR="00245DC4" w:rsidRPr="00245DC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single"/>
          <w:lang w:eastAsia="es-ES"/>
        </w:rPr>
        <w:t>GOBIERNO DE CANTABRIA</w:t>
      </w:r>
      <w:r w:rsidR="00D542BC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, entre otras.</w:t>
      </w:r>
    </w:p>
    <w:p w:rsidR="00D542BC" w:rsidRDefault="00D542BC" w:rsidP="00B47E5D">
      <w:pPr>
        <w:spacing w:after="0" w:line="360" w:lineRule="auto"/>
        <w:ind w:firstLine="708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</w:p>
    <w:p w:rsidR="00BA53BD" w:rsidRPr="00B47E5D" w:rsidRDefault="00BA53BD" w:rsidP="00B47E5D">
      <w:pPr>
        <w:spacing w:after="0" w:line="360" w:lineRule="auto"/>
        <w:ind w:firstLine="708"/>
        <w:jc w:val="both"/>
        <w:textAlignment w:val="baseline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Su obra </w:t>
      </w:r>
      <w:r w:rsidR="00D542BC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se encuentra presente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en importantes </w:t>
      </w:r>
      <w:r w:rsidR="002B59B5" w:rsidRPr="002B59B5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u w:val="double"/>
          <w:lang w:eastAsia="es-ES"/>
        </w:rPr>
        <w:t>MUSEOS Y COLECCIONES DE ARTE CONTEMPORÁNEO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: Museo Municipa</w:t>
      </w:r>
      <w:r w:rsidR="00D542BC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l de Bellas Artes de Santander; 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lastRenderedPageBreak/>
        <w:t xml:space="preserve">Museo de Arte de </w:t>
      </w:r>
      <w:proofErr w:type="spellStart"/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Torrelaguna</w:t>
      </w:r>
      <w:proofErr w:type="spellEnd"/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, </w:t>
      </w:r>
      <w:r w:rsidR="00D542BC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(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Madrid</w:t>
      </w:r>
      <w:r w:rsidR="00D542BC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); Fundación J. </w:t>
      </w:r>
      <w:proofErr w:type="spellStart"/>
      <w:r w:rsidR="00D542BC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Suñol</w:t>
      </w:r>
      <w:proofErr w:type="spellEnd"/>
      <w:r w:rsidR="00D542BC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,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</w:t>
      </w:r>
      <w:r w:rsidR="00D542BC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(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Barcelona</w:t>
      </w:r>
      <w:r w:rsidR="00D542BC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);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Fundación Marcelino Botín, </w:t>
      </w:r>
      <w:r w:rsidR="00D542BC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(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Cantabria</w:t>
      </w:r>
      <w:r w:rsidR="00D542BC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);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Colecc</w:t>
      </w:r>
      <w:r w:rsidR="00D542BC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ión </w:t>
      </w:r>
      <w:r w:rsidR="00245DC4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NORTE </w:t>
      </w:r>
      <w:r w:rsidR="00D542BC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de Arte Contemporáneo,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</w:t>
      </w:r>
      <w:r w:rsidR="00D542BC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(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Gobierno de Cantabria</w:t>
      </w:r>
      <w:r w:rsidR="00D542BC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);</w:t>
      </w:r>
      <w:r w:rsidR="0072031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Centro de Arte C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ontemporáneo </w:t>
      </w:r>
      <w:proofErr w:type="spellStart"/>
      <w:r w:rsidRPr="0072031F">
        <w:rPr>
          <w:rFonts w:asciiTheme="majorHAnsi" w:eastAsia="Times New Roman" w:hAnsiTheme="majorHAnsi" w:cs="Tahoma"/>
          <w:i/>
          <w:color w:val="000000" w:themeColor="text1"/>
          <w:sz w:val="28"/>
          <w:szCs w:val="28"/>
          <w:lang w:eastAsia="es-ES"/>
        </w:rPr>
        <w:t>Piramidón</w:t>
      </w:r>
      <w:proofErr w:type="spellEnd"/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, </w:t>
      </w:r>
      <w:r w:rsidR="0072031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(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Barcelona</w:t>
      </w:r>
      <w:r w:rsidR="0072031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); Colección </w:t>
      </w:r>
      <w:r w:rsidR="00245DC4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ERNESTO VENTÓ</w:t>
      </w:r>
      <w:r w:rsidR="00245DC4"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S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, </w:t>
      </w:r>
      <w:r w:rsidR="0072031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(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Barcelona</w:t>
      </w:r>
      <w:r w:rsidR="0072031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);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Colección </w:t>
      </w:r>
      <w:r w:rsidR="00245DC4"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COCA COLA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, </w:t>
      </w:r>
      <w:r w:rsidR="0072031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(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Madrid</w:t>
      </w:r>
      <w:r w:rsidR="0072031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);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Colección de la U.N.E.D.</w:t>
      </w:r>
      <w:r w:rsidR="0072031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, (Madrid); </w:t>
      </w:r>
      <w:r w:rsidR="00245DC4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FIRA </w:t>
      </w:r>
      <w:r w:rsidR="0072031F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de Barcelona; </w:t>
      </w:r>
      <w:r w:rsidR="00245DC4" w:rsidRPr="00245DC4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THE AMERICAS COLLECTION MIAMI</w:t>
      </w:r>
      <w:r w:rsidRPr="00B47E5D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, etc.</w:t>
      </w:r>
    </w:p>
    <w:p w:rsidR="00D16358" w:rsidRDefault="00D16358" w:rsidP="00B47E5D">
      <w:pPr>
        <w:spacing w:after="0" w:line="360" w:lineRule="auto"/>
        <w:jc w:val="both"/>
      </w:pPr>
    </w:p>
    <w:sectPr w:rsidR="00D16358" w:rsidSect="00B47E5D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BA53BD"/>
    <w:rsid w:val="00245DC4"/>
    <w:rsid w:val="002B59B5"/>
    <w:rsid w:val="0072031F"/>
    <w:rsid w:val="0077623C"/>
    <w:rsid w:val="00801A60"/>
    <w:rsid w:val="00825CA5"/>
    <w:rsid w:val="00B47E5D"/>
    <w:rsid w:val="00BA53BD"/>
    <w:rsid w:val="00D16358"/>
    <w:rsid w:val="00D542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635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5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90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324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dcterms:created xsi:type="dcterms:W3CDTF">2018-03-25T22:54:00Z</dcterms:created>
  <dcterms:modified xsi:type="dcterms:W3CDTF">2018-04-23T16:20:00Z</dcterms:modified>
</cp:coreProperties>
</file>