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E27" w:rsidRDefault="004B59F2">
      <w:r>
        <w:rPr>
          <w:noProof/>
          <w:lang w:eastAsia="es-ES"/>
        </w:rPr>
        <w:drawing>
          <wp:inline distT="0" distB="0" distL="0" distR="0">
            <wp:extent cx="6898584" cy="3339548"/>
            <wp:effectExtent l="19050" t="0" r="0" b="0"/>
            <wp:docPr id="2" name="Imagen 2" descr="D:\COPIA-ROBERTO GONZÁLEZ-CERTIFICADO\CERTIFICADO DE AUTENTICIDAD RGF. (4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PIA-ROBERTO GONZÁLEZ-CERTIFICADO\CERTIFICADO DE AUTENTICIDAD RGF. (4).jf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330" cy="334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0E27" w:rsidSect="004B59F2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B59F2"/>
    <w:rsid w:val="00100E27"/>
    <w:rsid w:val="004B5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E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B5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59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2023-03-07T17:38:00Z</dcterms:created>
  <dcterms:modified xsi:type="dcterms:W3CDTF">2023-03-07T17:41:00Z</dcterms:modified>
</cp:coreProperties>
</file>