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AA28" w14:textId="77777777" w:rsidR="007C234A" w:rsidRDefault="006766BE">
      <w:pPr>
        <w:spacing w:line="276" w:lineRule="auto"/>
        <w:ind w:left="5812" w:firstLine="0"/>
        <w:rPr>
          <w:sz w:val="22"/>
          <w:szCs w:val="22"/>
        </w:rPr>
      </w:pPr>
      <w:r>
        <w:rPr>
          <w:sz w:val="22"/>
          <w:szCs w:val="22"/>
        </w:rPr>
        <w:t xml:space="preserve">Приложение </w:t>
      </w:r>
    </w:p>
    <w:p w14:paraId="45E68F48" w14:textId="77777777" w:rsidR="007C234A" w:rsidRDefault="006766BE">
      <w:pPr>
        <w:spacing w:line="276" w:lineRule="auto"/>
        <w:ind w:left="5812" w:firstLine="0"/>
        <w:rPr>
          <w:sz w:val="22"/>
          <w:szCs w:val="22"/>
        </w:rPr>
      </w:pPr>
      <w:r>
        <w:rPr>
          <w:sz w:val="22"/>
          <w:szCs w:val="22"/>
        </w:rPr>
        <w:t>к Положению о конкурсе выпускных квалификационных работ РТУ МИРЭА</w:t>
      </w:r>
    </w:p>
    <w:p w14:paraId="39139353" w14:textId="77777777" w:rsidR="007C234A" w:rsidRDefault="007C234A"/>
    <w:p w14:paraId="3F07ACA5" w14:textId="77777777" w:rsidR="007C234A" w:rsidRDefault="006766BE">
      <w:pPr>
        <w:ind w:firstLine="0"/>
        <w:jc w:val="center"/>
      </w:pPr>
      <w:r>
        <w:t>ЗАЯВКА</w:t>
      </w:r>
    </w:p>
    <w:p w14:paraId="24771973" w14:textId="77777777" w:rsidR="007C234A" w:rsidRDefault="006766BE">
      <w:pPr>
        <w:spacing w:line="240" w:lineRule="auto"/>
        <w:ind w:firstLine="0"/>
        <w:jc w:val="center"/>
      </w:pPr>
      <w:r>
        <w:t xml:space="preserve">на участие выпускной квалификационной работы </w:t>
      </w:r>
      <w:r>
        <w:br/>
        <w:t>в Конкурсе выпускных квалификационных работ РТУ МИРЭА</w:t>
      </w:r>
    </w:p>
    <w:p w14:paraId="08180CA6" w14:textId="77777777" w:rsidR="007C234A" w:rsidRDefault="007C234A"/>
    <w:p w14:paraId="1DA9F4CE" w14:textId="77777777" w:rsidR="007C234A" w:rsidRDefault="006766BE">
      <w:pPr>
        <w:jc w:val="center"/>
        <w:rPr>
          <w:b/>
        </w:rPr>
      </w:pPr>
      <w:r>
        <w:rPr>
          <w:b/>
        </w:rPr>
        <w:t>Информация об авторе ВКР</w:t>
      </w:r>
    </w:p>
    <w:tbl>
      <w:tblPr>
        <w:tblStyle w:val="aa"/>
        <w:tblW w:w="10846" w:type="dxa"/>
        <w:tblLayout w:type="fixed"/>
        <w:tblLook w:val="04A0" w:firstRow="1" w:lastRow="0" w:firstColumn="1" w:lastColumn="0" w:noHBand="0" w:noVBand="1"/>
      </w:tblPr>
      <w:tblGrid>
        <w:gridCol w:w="6237"/>
        <w:gridCol w:w="4609"/>
      </w:tblGrid>
      <w:tr w:rsidR="007C234A" w14:paraId="0CA42818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C2134AA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1. Фамилия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40EE2F94" w14:textId="4402CF80" w:rsidR="007C234A" w:rsidRPr="00AD3C1C" w:rsidRDefault="00393382">
            <w:pPr>
              <w:spacing w:line="276" w:lineRule="auto"/>
              <w:ind w:firstLine="0"/>
              <w:jc w:val="left"/>
            </w:pPr>
            <w:r>
              <w:t>Московка</w:t>
            </w:r>
          </w:p>
        </w:tc>
      </w:tr>
      <w:tr w:rsidR="007C234A" w14:paraId="4D943D20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0A2E6B4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2. Имя (полностью)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547953E4" w14:textId="463F432D" w:rsidR="007C234A" w:rsidRDefault="00393382">
            <w:pPr>
              <w:spacing w:line="276" w:lineRule="auto"/>
              <w:ind w:firstLine="0"/>
              <w:jc w:val="left"/>
            </w:pPr>
            <w:r>
              <w:t>Артём</w:t>
            </w:r>
          </w:p>
        </w:tc>
      </w:tr>
      <w:tr w:rsidR="007C234A" w14:paraId="1E95AD30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4AF9D2A9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3. Отчество (полностью)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6D1375A8" w14:textId="0C6D681A" w:rsidR="007C234A" w:rsidRDefault="00393382">
            <w:pPr>
              <w:spacing w:line="276" w:lineRule="auto"/>
              <w:ind w:firstLine="0"/>
              <w:jc w:val="left"/>
            </w:pPr>
            <w:r>
              <w:t>Александрович</w:t>
            </w:r>
          </w:p>
        </w:tc>
      </w:tr>
      <w:tr w:rsidR="007C234A" w14:paraId="0AC689D4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F21C75A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4. Институт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7DE9BB62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ИТ</w:t>
            </w:r>
          </w:p>
        </w:tc>
      </w:tr>
      <w:tr w:rsidR="007C234A" w14:paraId="16B7F6E4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7DA23ACA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5. Код и наименование направления подготовки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6A7A06AB" w14:textId="3C1D8DBA" w:rsidR="00764595" w:rsidRDefault="006766BE">
            <w:pPr>
              <w:spacing w:line="276" w:lineRule="auto"/>
              <w:ind w:firstLine="0"/>
              <w:jc w:val="left"/>
            </w:pPr>
            <w:r>
              <w:t>09.0</w:t>
            </w:r>
            <w:r w:rsidR="00AE5087">
              <w:rPr>
                <w:lang w:val="en-US"/>
              </w:rPr>
              <w:t>3</w:t>
            </w:r>
            <w:r>
              <w:t xml:space="preserve">.04 Программная </w:t>
            </w:r>
          </w:p>
          <w:p w14:paraId="53B6611A" w14:textId="63B32407" w:rsidR="007C234A" w:rsidRDefault="006766BE">
            <w:pPr>
              <w:spacing w:line="276" w:lineRule="auto"/>
              <w:ind w:firstLine="0"/>
              <w:jc w:val="left"/>
            </w:pPr>
            <w:r>
              <w:t>инженерия</w:t>
            </w:r>
          </w:p>
        </w:tc>
      </w:tr>
      <w:tr w:rsidR="007C234A" w14:paraId="7392A26D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A875781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6. Квалификация (бакалавр, специалист, магистр)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2534BF10" w14:textId="43B8E529" w:rsidR="007C234A" w:rsidRDefault="00AD3C1C">
            <w:pPr>
              <w:spacing w:line="276" w:lineRule="auto"/>
              <w:ind w:firstLine="0"/>
              <w:jc w:val="left"/>
            </w:pPr>
            <w:r>
              <w:t>Бакалавр</w:t>
            </w:r>
          </w:p>
        </w:tc>
      </w:tr>
      <w:tr w:rsidR="007C234A" w14:paraId="00DFD021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B6E12BA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7. Телефон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28D14F66" w14:textId="490B38D5" w:rsidR="007C234A" w:rsidRDefault="00AD3C1C">
            <w:pPr>
              <w:spacing w:line="276" w:lineRule="auto"/>
              <w:ind w:firstLine="0"/>
              <w:jc w:val="left"/>
            </w:pPr>
            <w:r>
              <w:t>+7</w:t>
            </w:r>
            <w:r w:rsidR="00393382">
              <w:rPr>
                <w:lang w:val="en-US"/>
              </w:rPr>
              <w:t xml:space="preserve"> </w:t>
            </w:r>
            <w:r>
              <w:t>9</w:t>
            </w:r>
            <w:r w:rsidR="00393382">
              <w:t>26</w:t>
            </w:r>
            <w:r w:rsidR="00393382">
              <w:rPr>
                <w:lang w:val="en-US"/>
              </w:rPr>
              <w:t xml:space="preserve"> </w:t>
            </w:r>
            <w:r w:rsidR="00393382">
              <w:t>706 5915</w:t>
            </w:r>
          </w:p>
        </w:tc>
      </w:tr>
      <w:tr w:rsidR="007C234A" w14:paraId="4D654F62" w14:textId="77777777" w:rsidTr="0076459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5402DD3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8. Адрес электронной почты</w:t>
            </w:r>
          </w:p>
          <w:p w14:paraId="2A2AB519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9. Группа, шифр (дополнительно)</w:t>
            </w:r>
          </w:p>
          <w:p w14:paraId="43723CF6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10. Мобильный телефон (дополнительно)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</w:tcPr>
          <w:p w14:paraId="52A75F32" w14:textId="151E3781" w:rsidR="00D43489" w:rsidRPr="00393382" w:rsidRDefault="00393382">
            <w:pPr>
              <w:spacing w:line="276" w:lineRule="auto"/>
              <w:ind w:firstLine="0"/>
              <w:jc w:val="left"/>
            </w:pPr>
            <w:proofErr w:type="spellStart"/>
            <w:r>
              <w:rPr>
                <w:lang w:val="en-US"/>
              </w:rPr>
              <w:t>moskovka</w:t>
            </w:r>
            <w:proofErr w:type="spellEnd"/>
            <w:r w:rsidRPr="00393382">
              <w:t>.</w:t>
            </w:r>
            <w:r>
              <w:rPr>
                <w:lang w:val="en-US"/>
              </w:rPr>
              <w:t>a</w:t>
            </w:r>
            <w:r w:rsidRPr="00393382">
              <w:t>.</w:t>
            </w:r>
            <w:r>
              <w:rPr>
                <w:lang w:val="en-US"/>
              </w:rPr>
              <w:t>a</w:t>
            </w:r>
            <w:r w:rsidRPr="00393382">
              <w:t>@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393382">
              <w:t>.</w:t>
            </w:r>
            <w:proofErr w:type="spellStart"/>
            <w:r>
              <w:rPr>
                <w:lang w:val="en-US"/>
              </w:rPr>
              <w:t>mirea</w:t>
            </w:r>
            <w:proofErr w:type="spellEnd"/>
            <w:r w:rsidRPr="00393382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6CC58464" w14:textId="1DCFE655" w:rsidR="007C234A" w:rsidRPr="00393382" w:rsidRDefault="00AD3C1C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ИК</w:t>
            </w:r>
            <w:r w:rsidR="00BC2991">
              <w:t>Б</w:t>
            </w:r>
            <w:r>
              <w:t>О-20</w:t>
            </w:r>
            <w:r w:rsidR="006766BE">
              <w:t>-</w:t>
            </w:r>
            <w:r w:rsidRPr="00AD3C1C">
              <w:t>19</w:t>
            </w:r>
            <w:r w:rsidR="006766BE">
              <w:t xml:space="preserve">, </w:t>
            </w:r>
            <w:r w:rsidRPr="00AD3C1C">
              <w:t>19</w:t>
            </w:r>
            <w:r w:rsidR="006766BE">
              <w:t>И</w:t>
            </w:r>
            <w:r w:rsidRPr="00393382">
              <w:t>1</w:t>
            </w:r>
            <w:r w:rsidR="00393382">
              <w:rPr>
                <w:lang w:val="en-US"/>
              </w:rPr>
              <w:t>606</w:t>
            </w:r>
          </w:p>
          <w:p w14:paraId="7074D6E7" w14:textId="729B9A1F" w:rsidR="007C234A" w:rsidRDefault="007C234A">
            <w:pPr>
              <w:spacing w:line="276" w:lineRule="auto"/>
              <w:ind w:firstLine="0"/>
              <w:jc w:val="left"/>
            </w:pPr>
          </w:p>
        </w:tc>
      </w:tr>
    </w:tbl>
    <w:p w14:paraId="42A338FE" w14:textId="77777777" w:rsidR="007C234A" w:rsidRDefault="007C234A"/>
    <w:p w14:paraId="0ACE52AD" w14:textId="77777777" w:rsidR="007C234A" w:rsidRDefault="006766BE">
      <w:pPr>
        <w:jc w:val="center"/>
        <w:rPr>
          <w:b/>
        </w:rPr>
      </w:pPr>
      <w:r>
        <w:rPr>
          <w:b/>
        </w:rPr>
        <w:t>Информация о руководителе ВКР</w:t>
      </w:r>
    </w:p>
    <w:tbl>
      <w:tblPr>
        <w:tblStyle w:val="aa"/>
        <w:tblW w:w="9718" w:type="dxa"/>
        <w:tblLayout w:type="fixed"/>
        <w:tblLook w:val="04A0" w:firstRow="1" w:lastRow="0" w:firstColumn="1" w:lastColumn="0" w:noHBand="0" w:noVBand="1"/>
      </w:tblPr>
      <w:tblGrid>
        <w:gridCol w:w="5387"/>
        <w:gridCol w:w="4331"/>
      </w:tblGrid>
      <w:tr w:rsidR="007C234A" w14:paraId="62A36AFA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84667A1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>1. Фамилия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3002487B" w14:textId="2A29BFA1" w:rsidR="007C234A" w:rsidRPr="00AD3C1C" w:rsidRDefault="00AD3C1C">
            <w:pPr>
              <w:spacing w:line="276" w:lineRule="auto"/>
              <w:ind w:firstLine="0"/>
              <w:jc w:val="left"/>
            </w:pPr>
            <w:r>
              <w:t>Плотников</w:t>
            </w:r>
          </w:p>
        </w:tc>
      </w:tr>
      <w:tr w:rsidR="007C234A" w14:paraId="05A9EF37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24BDFEC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>2. Имя (полностью)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23DA382E" w14:textId="748404AE" w:rsidR="007C234A" w:rsidRDefault="00AD3C1C">
            <w:pPr>
              <w:spacing w:line="276" w:lineRule="auto"/>
              <w:ind w:firstLine="0"/>
              <w:jc w:val="left"/>
            </w:pPr>
            <w:r>
              <w:t>Сергей</w:t>
            </w:r>
          </w:p>
        </w:tc>
      </w:tr>
      <w:tr w:rsidR="007C234A" w14:paraId="42D459E7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34AD4CA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>3. Отчество (полностью)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48D231FC" w14:textId="31F78FA9" w:rsidR="007C234A" w:rsidRDefault="00AD3C1C">
            <w:pPr>
              <w:spacing w:line="276" w:lineRule="auto"/>
              <w:ind w:firstLine="0"/>
              <w:jc w:val="left"/>
            </w:pPr>
            <w:r>
              <w:t>Борисович</w:t>
            </w:r>
          </w:p>
        </w:tc>
      </w:tr>
      <w:tr w:rsidR="007C234A" w14:paraId="1574BAEE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789C616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 xml:space="preserve">4. Основное место работы 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2B812BA9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РТУ МИРЭА</w:t>
            </w:r>
          </w:p>
        </w:tc>
      </w:tr>
      <w:tr w:rsidR="007C234A" w14:paraId="2C9BB9EF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A33E958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 xml:space="preserve">5. Должность 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748BA73D" w14:textId="2BFD77FA" w:rsidR="007C234A" w:rsidRDefault="00AD3C1C">
            <w:pPr>
              <w:spacing w:line="276" w:lineRule="auto"/>
              <w:ind w:firstLine="0"/>
              <w:jc w:val="left"/>
            </w:pPr>
            <w:r>
              <w:t>доцент</w:t>
            </w:r>
            <w:r w:rsidR="006766BE">
              <w:t xml:space="preserve"> ИиППО</w:t>
            </w:r>
          </w:p>
        </w:tc>
      </w:tr>
      <w:tr w:rsidR="007C234A" w14:paraId="73E4C050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D38D984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 xml:space="preserve">6. Ученая степень 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38FD9909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к.т.н.</w:t>
            </w:r>
          </w:p>
        </w:tc>
      </w:tr>
      <w:tr w:rsidR="007C234A" w14:paraId="3E142ECD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9B2B94C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 xml:space="preserve">7. Ученое звание 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487B5261" w14:textId="77777777" w:rsidR="007C234A" w:rsidRDefault="006766BE">
            <w:pPr>
              <w:spacing w:line="276" w:lineRule="auto"/>
              <w:ind w:firstLine="0"/>
              <w:jc w:val="left"/>
            </w:pPr>
            <w:r>
              <w:t>доцент</w:t>
            </w:r>
          </w:p>
        </w:tc>
      </w:tr>
      <w:tr w:rsidR="002F1E8A" w14:paraId="3320F1A8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75446F7" w14:textId="77777777" w:rsidR="002F1E8A" w:rsidRDefault="002F1E8A" w:rsidP="002F1E8A">
            <w:pPr>
              <w:spacing w:line="276" w:lineRule="auto"/>
              <w:ind w:left="22" w:firstLine="0"/>
              <w:jc w:val="left"/>
            </w:pPr>
            <w:r>
              <w:t>8. Телефон рабочий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6733390F" w14:textId="36EA19F0" w:rsidR="002F1E8A" w:rsidRPr="00D43489" w:rsidRDefault="009923B1" w:rsidP="002F1E8A">
            <w:pPr>
              <w:spacing w:line="276" w:lineRule="auto"/>
              <w:ind w:firstLine="0"/>
              <w:jc w:val="left"/>
            </w:pPr>
            <w:r w:rsidRPr="009923B1">
              <w:t>+7 499 215-65-65 доб. 4047</w:t>
            </w:r>
          </w:p>
        </w:tc>
      </w:tr>
      <w:tr w:rsidR="007C234A" w14:paraId="0AACF2C1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1E38184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>9. Телефон мобильный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5FEC635E" w14:textId="775CB576" w:rsidR="007C234A" w:rsidRPr="00020CF9" w:rsidRDefault="006766BE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+7 (</w:t>
            </w:r>
            <w:r w:rsidR="001A0FC0">
              <w:rPr>
                <w:lang w:val="en-US"/>
              </w:rPr>
              <w:t>985</w:t>
            </w:r>
            <w:r>
              <w:t>) 2</w:t>
            </w:r>
            <w:r w:rsidR="001A0FC0">
              <w:rPr>
                <w:lang w:val="en-US"/>
              </w:rPr>
              <w:t>99</w:t>
            </w:r>
            <w:r>
              <w:t>-</w:t>
            </w:r>
            <w:r w:rsidR="00020CF9">
              <w:rPr>
                <w:lang w:val="en-US"/>
              </w:rPr>
              <w:t>47</w:t>
            </w:r>
            <w:r>
              <w:t>-</w:t>
            </w:r>
            <w:r w:rsidR="00020CF9">
              <w:rPr>
                <w:lang w:val="en-US"/>
              </w:rPr>
              <w:t>20</w:t>
            </w:r>
          </w:p>
        </w:tc>
      </w:tr>
      <w:tr w:rsidR="007C234A" w14:paraId="64579660" w14:textId="77777777" w:rsidTr="002F1E8A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7E99548" w14:textId="77777777" w:rsidR="007C234A" w:rsidRDefault="006766BE">
            <w:pPr>
              <w:spacing w:line="276" w:lineRule="auto"/>
              <w:ind w:left="22" w:firstLine="0"/>
              <w:jc w:val="left"/>
            </w:pPr>
            <w:r>
              <w:t>10. Адрес электронной почты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14:paraId="4710A35A" w14:textId="44537D97" w:rsidR="007C234A" w:rsidRDefault="00AD3C1C" w:rsidP="00AD3C1C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>Plotnikov</w:t>
            </w:r>
            <w:r w:rsidRPr="00AD3C1C">
              <w:t>.</w:t>
            </w:r>
            <w:r>
              <w:rPr>
                <w:lang w:val="en-US"/>
              </w:rPr>
              <w:t>s</w:t>
            </w:r>
            <w:r w:rsidRPr="00AD3C1C">
              <w:t>.</w:t>
            </w:r>
            <w:r>
              <w:rPr>
                <w:lang w:val="en-US"/>
              </w:rPr>
              <w:t>b</w:t>
            </w:r>
            <w:r w:rsidR="006766BE">
              <w:t>@</w:t>
            </w:r>
            <w:r>
              <w:rPr>
                <w:lang w:val="en-US"/>
              </w:rPr>
              <w:t>mail</w:t>
            </w:r>
            <w:r w:rsidR="006766BE">
              <w:t>.</w:t>
            </w:r>
            <w:proofErr w:type="spellStart"/>
            <w:r w:rsidR="006766BE">
              <w:t>ru</w:t>
            </w:r>
            <w:proofErr w:type="spellEnd"/>
          </w:p>
        </w:tc>
      </w:tr>
    </w:tbl>
    <w:p w14:paraId="0F30C32F" w14:textId="77777777" w:rsidR="007C234A" w:rsidRDefault="006766BE">
      <w:r>
        <w:br w:type="page"/>
      </w:r>
    </w:p>
    <w:p w14:paraId="5CBCA189" w14:textId="77777777" w:rsidR="007C234A" w:rsidRDefault="006766BE">
      <w:pPr>
        <w:jc w:val="center"/>
        <w:rPr>
          <w:b/>
        </w:rPr>
      </w:pPr>
      <w:r>
        <w:rPr>
          <w:b/>
        </w:rPr>
        <w:lastRenderedPageBreak/>
        <w:t>Краткая аннотация ВКР</w:t>
      </w:r>
    </w:p>
    <w:p w14:paraId="4B8DFF34" w14:textId="1EA7C990" w:rsidR="007C234A" w:rsidRDefault="006766BE" w:rsidP="004C21A7">
      <w:pPr>
        <w:ind w:firstLine="0"/>
      </w:pPr>
      <w:r>
        <w:t xml:space="preserve">1. Название: </w:t>
      </w:r>
      <w:r w:rsidR="004C21A7">
        <w:t xml:space="preserve">Стартап «Обучающее ПО </w:t>
      </w:r>
      <w:proofErr w:type="spellStart"/>
      <w:r w:rsidR="004C21A7">
        <w:t>по</w:t>
      </w:r>
      <w:proofErr w:type="spellEnd"/>
      <w:r w:rsidR="004C21A7">
        <w:t xml:space="preserve"> работе со стерильным помещением: </w:t>
      </w:r>
      <w:r w:rsidR="00B460E0" w:rsidRPr="00B460E0">
        <w:t>Симуляция химической лаборатории с использованием фотореалистичных трехмерных клонов</w:t>
      </w:r>
      <w:r w:rsidR="004C21A7">
        <w:t>»</w:t>
      </w:r>
    </w:p>
    <w:p w14:paraId="21844017" w14:textId="79FF1CDD" w:rsidR="007C234A" w:rsidRDefault="006766BE">
      <w:pPr>
        <w:ind w:firstLine="0"/>
      </w:pPr>
      <w:r>
        <w:t xml:space="preserve">2. Объем работы: </w:t>
      </w:r>
      <w:r w:rsidR="004C21A7">
        <w:rPr>
          <w:u w:val="single"/>
        </w:rPr>
        <w:t>5</w:t>
      </w:r>
      <w:r w:rsidR="00B460E0">
        <w:rPr>
          <w:u w:val="single"/>
        </w:rPr>
        <w:t>0</w:t>
      </w:r>
      <w:r>
        <w:t xml:space="preserve"> с.</w:t>
      </w:r>
    </w:p>
    <w:p w14:paraId="699B6FCB" w14:textId="582DD081" w:rsidR="007C234A" w:rsidRDefault="006766BE">
      <w:pPr>
        <w:ind w:firstLine="0"/>
      </w:pPr>
      <w:r>
        <w:t xml:space="preserve">3. Количество приложений: </w:t>
      </w:r>
      <w:r w:rsidR="00B460E0">
        <w:rPr>
          <w:u w:val="single"/>
        </w:rPr>
        <w:t>4</w:t>
      </w:r>
      <w:r>
        <w:t xml:space="preserve"> с.</w:t>
      </w:r>
    </w:p>
    <w:p w14:paraId="0B1CBCDB" w14:textId="0098289A" w:rsidR="007C234A" w:rsidRDefault="006766BE">
      <w:pPr>
        <w:ind w:firstLine="0"/>
      </w:pPr>
      <w:r>
        <w:t xml:space="preserve">4. Количество иллюстраций: </w:t>
      </w:r>
      <w:r w:rsidR="00B460E0">
        <w:rPr>
          <w:u w:val="single"/>
        </w:rPr>
        <w:t>22</w:t>
      </w:r>
      <w:r>
        <w:t xml:space="preserve"> ед.</w:t>
      </w:r>
    </w:p>
    <w:p w14:paraId="6885C591" w14:textId="6DA83CC1" w:rsidR="007C234A" w:rsidRDefault="006766BE">
      <w:pPr>
        <w:ind w:firstLine="0"/>
      </w:pPr>
      <w:r>
        <w:t xml:space="preserve">5. Количество таблиц: </w:t>
      </w:r>
      <w:r w:rsidR="00B460E0">
        <w:rPr>
          <w:u w:val="single"/>
        </w:rPr>
        <w:t>4</w:t>
      </w:r>
      <w:r>
        <w:t xml:space="preserve"> ед.</w:t>
      </w:r>
    </w:p>
    <w:p w14:paraId="6EF94BBA" w14:textId="5A5C0E14" w:rsidR="007C234A" w:rsidRDefault="006766BE">
      <w:pPr>
        <w:ind w:firstLine="0"/>
      </w:pPr>
      <w:r>
        <w:t xml:space="preserve">6. Количество источников и литературы: </w:t>
      </w:r>
      <w:r w:rsidR="004C21A7">
        <w:rPr>
          <w:u w:val="single"/>
        </w:rPr>
        <w:t>3</w:t>
      </w:r>
      <w:r>
        <w:rPr>
          <w:u w:val="single"/>
        </w:rPr>
        <w:t>0</w:t>
      </w:r>
      <w:r>
        <w:t xml:space="preserve"> ед.</w:t>
      </w:r>
    </w:p>
    <w:p w14:paraId="6CDB08AB" w14:textId="77777777" w:rsidR="007C234A" w:rsidRDefault="006766BE">
      <w:pPr>
        <w:ind w:firstLine="0"/>
      </w:pPr>
      <w:r>
        <w:t>7. Общая характеристика работы:</w:t>
      </w:r>
    </w:p>
    <w:p w14:paraId="29E869C1" w14:textId="77777777" w:rsidR="007C234A" w:rsidRDefault="006766BE">
      <w:pPr>
        <w:ind w:firstLine="0"/>
      </w:pPr>
      <w:r>
        <w:t>7.1. Цель работы:</w:t>
      </w:r>
    </w:p>
    <w:p w14:paraId="542DDEAA" w14:textId="2D3190A9" w:rsidR="007C234A" w:rsidRDefault="00B460E0" w:rsidP="00E249C0">
      <w:pPr>
        <w:ind w:firstLine="708"/>
      </w:pPr>
      <w:r>
        <w:t>Проектирование, разработка и тестирование симуляционного модуля,</w:t>
      </w:r>
      <w:r w:rsidR="00DB00CC">
        <w:t xml:space="preserve"> </w:t>
      </w:r>
      <w:r>
        <w:t>использующего фотореалистичные трехмерные клоны</w:t>
      </w:r>
      <w:r w:rsidR="006766BE">
        <w:t>.</w:t>
      </w:r>
    </w:p>
    <w:p w14:paraId="7EC3F985" w14:textId="77777777" w:rsidR="007C234A" w:rsidRDefault="006766BE">
      <w:pPr>
        <w:ind w:firstLine="0"/>
      </w:pPr>
      <w:r>
        <w:t>7.2. Методы проведенных исследований</w:t>
      </w:r>
      <w:r>
        <w:rPr>
          <w:rStyle w:val="FootnoteAnchor"/>
          <w:szCs w:val="28"/>
        </w:rPr>
        <w:footnoteReference w:id="1"/>
      </w:r>
      <w:r>
        <w:t>:</w:t>
      </w:r>
    </w:p>
    <w:p w14:paraId="3F485462" w14:textId="77777777" w:rsidR="007C234A" w:rsidRDefault="006766BE" w:rsidP="00E249C0">
      <w:pPr>
        <w:ind w:firstLine="708"/>
      </w:pPr>
      <w:r>
        <w:t>Вычислительный эксперимент.</w:t>
      </w:r>
    </w:p>
    <w:p w14:paraId="54DA1130" w14:textId="37F3B3AF" w:rsidR="007C234A" w:rsidRDefault="006766BE">
      <w:pPr>
        <w:ind w:firstLine="0"/>
      </w:pPr>
      <w:r>
        <w:t>7.3. Основные результаты работы:</w:t>
      </w:r>
    </w:p>
    <w:p w14:paraId="1B411DB6" w14:textId="1D6D26D6" w:rsidR="00E875E6" w:rsidRPr="00170642" w:rsidRDefault="00DB00CC" w:rsidP="00E249C0">
      <w:pPr>
        <w:ind w:firstLine="708"/>
      </w:pPr>
      <w:r>
        <w:t>В результате работы был проведен краткий анализ предметной области, были рассмотрены процессы моделирования трехмерных клонов, разработки симуляции, а также рассмотрен используемый программно-технический инструментарий и среды разработки и моделирования, наконец, была разработана виртуальная химическая лаборатория, удовлетворяющая всем представленным требованиям и задачам</w:t>
      </w:r>
      <w:r w:rsidR="00170642">
        <w:t>.</w:t>
      </w:r>
    </w:p>
    <w:p w14:paraId="37053621" w14:textId="77777777" w:rsidR="007C234A" w:rsidRDefault="006766BE">
      <w:pPr>
        <w:ind w:firstLine="0"/>
      </w:pPr>
      <w:r>
        <w:t>7.4. Практическая значимость результатов работы:</w:t>
      </w:r>
    </w:p>
    <w:p w14:paraId="0A268A16" w14:textId="45AAA748" w:rsidR="000C07C0" w:rsidRDefault="00205E2F" w:rsidP="00E249C0">
      <w:pPr>
        <w:ind w:firstLine="708"/>
      </w:pPr>
      <w:r>
        <w:t xml:space="preserve">Разработанный программный продукт наглядно демонстрирует пользователю запускаемые им процессы в лаборатории, используемые </w:t>
      </w:r>
      <w:proofErr w:type="spellStart"/>
      <w:r>
        <w:t>блюпринты</w:t>
      </w:r>
      <w:proofErr w:type="spellEnd"/>
      <w:r>
        <w:t xml:space="preserve"> усиливают эффект погружения, </w:t>
      </w:r>
      <w:r w:rsidR="00A94FD8">
        <w:t xml:space="preserve">что положительно сказывается на результатах подготовки специалистов и их последующей работе в реальных </w:t>
      </w:r>
      <w:r w:rsidR="00A94FD8">
        <w:lastRenderedPageBreak/>
        <w:t xml:space="preserve">стерильных лабораториях, поскольку </w:t>
      </w:r>
      <w:proofErr w:type="spellStart"/>
      <w:r w:rsidR="00A94FD8">
        <w:t>симуляционный</w:t>
      </w:r>
      <w:proofErr w:type="spellEnd"/>
      <w:r w:rsidR="00A94FD8">
        <w:t xml:space="preserve"> опыт </w:t>
      </w:r>
      <w:r w:rsidR="00E94061">
        <w:t>аналогичен</w:t>
      </w:r>
      <w:r w:rsidR="00A94FD8">
        <w:t xml:space="preserve"> реальному за счет </w:t>
      </w:r>
      <w:r w:rsidR="00E94061">
        <w:t>фотореалистичного внешнего вида</w:t>
      </w:r>
      <w:r w:rsidR="00A94FD8">
        <w:t xml:space="preserve"> объектов и наличия звуковых эффектов вентиляционных систем.</w:t>
      </w:r>
    </w:p>
    <w:p w14:paraId="6BCBCF66" w14:textId="5293C62D" w:rsidR="007C234A" w:rsidRDefault="006766BE">
      <w:pPr>
        <w:ind w:firstLine="0"/>
      </w:pPr>
      <w:r>
        <w:t>8. ВКР рекомендовано: ГЭК.</w:t>
      </w:r>
    </w:p>
    <w:p w14:paraId="04E073F2" w14:textId="77777777" w:rsidR="007C234A" w:rsidRDefault="007C234A">
      <w:pPr>
        <w:ind w:firstLine="0"/>
      </w:pPr>
    </w:p>
    <w:p w14:paraId="31CCB001" w14:textId="77777777" w:rsidR="007C234A" w:rsidRDefault="007C234A">
      <w:pPr>
        <w:ind w:firstLine="0"/>
      </w:pPr>
    </w:p>
    <w:p w14:paraId="1488ECD5" w14:textId="77777777" w:rsidR="007C234A" w:rsidRDefault="007C234A">
      <w:pPr>
        <w:ind w:firstLine="0"/>
      </w:pPr>
    </w:p>
    <w:p w14:paraId="63F27261" w14:textId="687370D1" w:rsidR="007C234A" w:rsidRPr="00340A0F" w:rsidRDefault="006766BE">
      <w:pPr>
        <w:ind w:firstLine="0"/>
      </w:pPr>
      <w:r>
        <w:t>Руководитель ВКР</w:t>
      </w:r>
      <w:r>
        <w:tab/>
      </w:r>
      <w:r>
        <w:tab/>
      </w:r>
      <w:r>
        <w:rPr>
          <w:i/>
        </w:rPr>
        <w:t>(подпись)</w:t>
      </w:r>
      <w:r>
        <w:tab/>
      </w:r>
      <w:r>
        <w:tab/>
      </w:r>
      <w:r w:rsidR="00340A0F">
        <w:rPr>
          <w:lang w:val="en-US"/>
        </w:rPr>
        <w:t>C</w:t>
      </w:r>
      <w:r w:rsidR="00340A0F" w:rsidRPr="00340A0F">
        <w:t>.</w:t>
      </w:r>
      <w:r w:rsidR="00340A0F">
        <w:t>Б. Плотников</w:t>
      </w:r>
    </w:p>
    <w:p w14:paraId="671AEC9F" w14:textId="77777777" w:rsidR="007C234A" w:rsidRDefault="007C234A">
      <w:pPr>
        <w:ind w:firstLine="0"/>
      </w:pPr>
    </w:p>
    <w:p w14:paraId="0EF4737F" w14:textId="77777777" w:rsidR="007C234A" w:rsidRDefault="007C234A">
      <w:pPr>
        <w:ind w:firstLine="0"/>
      </w:pPr>
    </w:p>
    <w:p w14:paraId="2DE6C25B" w14:textId="30A1AA83" w:rsidR="007C234A" w:rsidRDefault="006766BE" w:rsidP="005E5D91">
      <w:pPr>
        <w:ind w:firstLine="0"/>
      </w:pPr>
      <w:r>
        <w:t>Автор ВКР</w:t>
      </w:r>
      <w:r>
        <w:tab/>
      </w:r>
      <w:r>
        <w:tab/>
      </w:r>
      <w:r>
        <w:tab/>
      </w:r>
      <w:r>
        <w:tab/>
      </w:r>
      <w:r>
        <w:rPr>
          <w:i/>
        </w:rPr>
        <w:t>(подпись)</w:t>
      </w:r>
      <w:r>
        <w:tab/>
      </w:r>
      <w:r>
        <w:tab/>
      </w:r>
      <w:r w:rsidR="00596D49">
        <w:t>А.А. Московка</w:t>
      </w:r>
    </w:p>
    <w:sectPr w:rsidR="007C234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9E4E" w14:textId="77777777" w:rsidR="00F67ED2" w:rsidRDefault="00F67ED2">
      <w:pPr>
        <w:spacing w:line="240" w:lineRule="auto"/>
      </w:pPr>
      <w:r>
        <w:separator/>
      </w:r>
    </w:p>
  </w:endnote>
  <w:endnote w:type="continuationSeparator" w:id="0">
    <w:p w14:paraId="78D4E034" w14:textId="77777777" w:rsidR="00F67ED2" w:rsidRDefault="00F67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7798" w14:textId="77777777" w:rsidR="00F67ED2" w:rsidRDefault="00F67ED2">
      <w:pPr>
        <w:rPr>
          <w:sz w:val="12"/>
        </w:rPr>
      </w:pPr>
      <w:r>
        <w:separator/>
      </w:r>
    </w:p>
  </w:footnote>
  <w:footnote w:type="continuationSeparator" w:id="0">
    <w:p w14:paraId="4D983B32" w14:textId="77777777" w:rsidR="00F67ED2" w:rsidRDefault="00F67ED2">
      <w:pPr>
        <w:rPr>
          <w:sz w:val="12"/>
        </w:rPr>
      </w:pPr>
      <w:r>
        <w:continuationSeparator/>
      </w:r>
    </w:p>
  </w:footnote>
  <w:footnote w:id="1">
    <w:p w14:paraId="53EDAF95" w14:textId="77777777" w:rsidR="007C234A" w:rsidRDefault="006766BE">
      <w:pPr>
        <w:pStyle w:val="a4"/>
      </w:pPr>
      <w:r>
        <w:rPr>
          <w:rStyle w:val="FootnoteCharacters"/>
        </w:rPr>
        <w:footnoteRef/>
      </w:r>
      <w:r>
        <w:t xml:space="preserve"> При необходимости.</w:t>
      </w:r>
    </w:p>
    <w:p w14:paraId="6075D246" w14:textId="77777777" w:rsidR="007C234A" w:rsidRDefault="006766BE">
      <w:pPr>
        <w:pStyle w:val="a4"/>
      </w:pP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4A"/>
    <w:rsid w:val="00020CF9"/>
    <w:rsid w:val="000C07C0"/>
    <w:rsid w:val="00170642"/>
    <w:rsid w:val="001A0FC0"/>
    <w:rsid w:val="00205E2F"/>
    <w:rsid w:val="002754D9"/>
    <w:rsid w:val="002B7FC3"/>
    <w:rsid w:val="002F1E8A"/>
    <w:rsid w:val="00340A0F"/>
    <w:rsid w:val="00393382"/>
    <w:rsid w:val="00463360"/>
    <w:rsid w:val="00473BF9"/>
    <w:rsid w:val="004A1A9B"/>
    <w:rsid w:val="004C21A7"/>
    <w:rsid w:val="005008B3"/>
    <w:rsid w:val="00546960"/>
    <w:rsid w:val="00596D49"/>
    <w:rsid w:val="005E5D91"/>
    <w:rsid w:val="006766BE"/>
    <w:rsid w:val="00690B0F"/>
    <w:rsid w:val="006A63EA"/>
    <w:rsid w:val="006F5AEC"/>
    <w:rsid w:val="00764595"/>
    <w:rsid w:val="007C234A"/>
    <w:rsid w:val="009923B1"/>
    <w:rsid w:val="009A73DE"/>
    <w:rsid w:val="00A94FD8"/>
    <w:rsid w:val="00AD3C1C"/>
    <w:rsid w:val="00AE5087"/>
    <w:rsid w:val="00B460E0"/>
    <w:rsid w:val="00BC2991"/>
    <w:rsid w:val="00D43489"/>
    <w:rsid w:val="00DB00CC"/>
    <w:rsid w:val="00E249C0"/>
    <w:rsid w:val="00E875E6"/>
    <w:rsid w:val="00E94061"/>
    <w:rsid w:val="00F2190D"/>
    <w:rsid w:val="00F4445A"/>
    <w:rsid w:val="00F57CF1"/>
    <w:rsid w:val="00F6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19FD"/>
  <w15:docId w15:val="{4C8BC965-BABF-40C3-85A7-22666AAF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CC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link w:val="a4"/>
    <w:qFormat/>
    <w:rsid w:val="00B43C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Characters">
    <w:name w:val="Footnote Characters"/>
    <w:uiPriority w:val="99"/>
    <w:qFormat/>
    <w:rsid w:val="00B43CC8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styleId="a5">
    <w:name w:val="Hyperlink"/>
    <w:rPr>
      <w:color w:val="000080"/>
      <w:u w:val="single"/>
    </w:rPr>
  </w:style>
  <w:style w:type="character" w:styleId="a6">
    <w:name w:val="FollowedHyper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footnote text"/>
    <w:basedOn w:val="a"/>
    <w:link w:val="a3"/>
    <w:rsid w:val="00B43CC8"/>
    <w:pPr>
      <w:spacing w:before="60"/>
    </w:pPr>
    <w:rPr>
      <w:sz w:val="20"/>
      <w:szCs w:val="20"/>
    </w:rPr>
  </w:style>
  <w:style w:type="table" w:styleId="aa">
    <w:name w:val="Table Grid"/>
    <w:basedOn w:val="a1"/>
    <w:rsid w:val="00B43CC8"/>
    <w:pPr>
      <w:spacing w:line="360" w:lineRule="auto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Artyom Shadon</cp:lastModifiedBy>
  <cp:revision>15</cp:revision>
  <cp:lastPrinted>2023-06-29T11:22:00Z</cp:lastPrinted>
  <dcterms:created xsi:type="dcterms:W3CDTF">2023-07-01T07:01:00Z</dcterms:created>
  <dcterms:modified xsi:type="dcterms:W3CDTF">2023-07-01T09:13:00Z</dcterms:modified>
  <dc:language>en-US</dc:language>
</cp:coreProperties>
</file>