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082527" w14:paraId="3E5A7050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0EC6" w14:textId="77777777" w:rsidR="00082527" w:rsidRDefault="00FD1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C0EEE" wp14:editId="502584A5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527" w14:paraId="696C62F6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7140" w14:textId="77777777" w:rsidR="00082527" w:rsidRDefault="00FD140D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82527" w14:paraId="6F94D4C4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78D7" w14:textId="77777777" w:rsidR="00082527" w:rsidRDefault="00FD140D">
            <w:pPr>
              <w:pStyle w:val="1"/>
              <w:spacing w:before="0"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B1CB83" w14:textId="77777777" w:rsidR="00082527" w:rsidRDefault="00FD140D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bCs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</w:p>
          <w:p w14:paraId="7ED940B8" w14:textId="77777777" w:rsidR="00082527" w:rsidRDefault="00FD140D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>РТУ МИРЭА</w:t>
            </w:r>
          </w:p>
        </w:tc>
      </w:tr>
    </w:tbl>
    <w:p w14:paraId="3BB36235" w14:textId="77777777" w:rsidR="00082527" w:rsidRDefault="00082527">
      <w:pPr>
        <w:widowControl w:val="0"/>
        <w:ind w:left="108" w:hanging="108"/>
        <w:jc w:val="center"/>
      </w:pPr>
    </w:p>
    <w:p w14:paraId="6BCB6098" w14:textId="77777777" w:rsidR="00082527" w:rsidRDefault="00082527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7445A326" w14:textId="77777777" w:rsidR="00082527" w:rsidRDefault="00FD140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2E90D36E" w14:textId="77777777" w:rsidR="00082527" w:rsidRDefault="00FD140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50BE8B9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34EBB8CE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082527" w14:paraId="51FC5D43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8822" w14:textId="7400CD0E" w:rsidR="00082527" w:rsidRPr="00986380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ОТЧЕТ ПО ПРАКТИЧЕСКОЙ РАБОТЕ </w:t>
            </w:r>
            <w:r>
              <w:rPr>
                <w:b/>
                <w:bCs/>
                <w:color w:val="auto"/>
                <w:sz w:val="28"/>
                <w:szCs w:val="28"/>
                <w:u w:color="FF0000"/>
              </w:rPr>
              <w:t>№</w:t>
            </w:r>
            <w:r w:rsidR="00A814BE">
              <w:rPr>
                <w:b/>
                <w:bCs/>
                <w:color w:val="auto"/>
                <w:sz w:val="28"/>
                <w:szCs w:val="28"/>
                <w:u w:color="FF0000"/>
              </w:rPr>
              <w:t>7</w:t>
            </w:r>
          </w:p>
        </w:tc>
      </w:tr>
      <w:tr w:rsidR="00082527" w14:paraId="6C637FDC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B62B" w14:textId="77777777" w:rsidR="00082527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082527" w14:paraId="42CDD741" w14:textId="77777777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1EDF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клиент-серверных приложений»</w:t>
            </w:r>
          </w:p>
          <w:p w14:paraId="1E0625E8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6CE90766" w14:textId="3910B61B" w:rsidR="00082527" w:rsidRDefault="00FD140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«</w:t>
            </w:r>
            <w:r>
              <w:rPr>
                <w:b/>
                <w:sz w:val="28"/>
                <w:szCs w:val="28"/>
              </w:rPr>
              <w:t>Проектирование архитектуры и дизайна клиент-серверных систем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  <w:tr w:rsidR="00082527" w14:paraId="6E9EE30A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B48C" w14:textId="77777777" w:rsidR="00082527" w:rsidRDefault="00FD140D">
            <w:r>
              <w:rPr>
                <w:sz w:val="28"/>
                <w:szCs w:val="28"/>
              </w:rPr>
              <w:t>Выполнил студент группы ИКБО-</w:t>
            </w:r>
            <w:r>
              <w:rPr>
                <w:color w:val="auto"/>
                <w:sz w:val="28"/>
                <w:szCs w:val="28"/>
                <w:u w:color="FF0000"/>
              </w:rPr>
              <w:t>20</w:t>
            </w:r>
            <w:r>
              <w:rPr>
                <w:sz w:val="28"/>
                <w:szCs w:val="28"/>
              </w:rPr>
              <w:t>-19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5A32" w14:textId="22DAE215" w:rsidR="00082527" w:rsidRDefault="0013240C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Московка А.А</w:t>
            </w:r>
            <w:r w:rsidR="00FD140D">
              <w:rPr>
                <w:color w:val="auto"/>
                <w:sz w:val="28"/>
                <w:szCs w:val="28"/>
                <w:u w:color="FF0000"/>
              </w:rPr>
              <w:t>.</w:t>
            </w:r>
          </w:p>
        </w:tc>
      </w:tr>
      <w:tr w:rsidR="00082527" w14:paraId="56EF0BEC" w14:textId="77777777">
        <w:trPr>
          <w:trHeight w:val="310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8DD48" w14:textId="77777777" w:rsidR="00082527" w:rsidRDefault="00082527"/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0DAB" w14:textId="77777777" w:rsidR="00082527" w:rsidRDefault="00082527">
            <w:pPr>
              <w:rPr>
                <w:color w:val="auto"/>
              </w:rPr>
            </w:pPr>
          </w:p>
        </w:tc>
      </w:tr>
      <w:tr w:rsidR="00082527" w14:paraId="3B1C30C4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3C6B" w14:textId="77777777" w:rsidR="00082527" w:rsidRDefault="00FD140D"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FACFD" w14:textId="77777777" w:rsidR="00082527" w:rsidRDefault="00FD140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Мельников Д.А.</w:t>
            </w:r>
          </w:p>
        </w:tc>
      </w:tr>
    </w:tbl>
    <w:p w14:paraId="4387944A" w14:textId="77777777" w:rsidR="00082527" w:rsidRDefault="00082527">
      <w:pPr>
        <w:widowControl w:val="0"/>
        <w:ind w:left="108" w:hanging="108"/>
        <w:jc w:val="center"/>
        <w:rPr>
          <w:sz w:val="32"/>
          <w:szCs w:val="32"/>
        </w:rPr>
      </w:pPr>
    </w:p>
    <w:p w14:paraId="4350A07E" w14:textId="77777777" w:rsidR="00082527" w:rsidRDefault="00082527">
      <w:pPr>
        <w:shd w:val="clear" w:color="auto" w:fill="FFFFFF"/>
        <w:rPr>
          <w:sz w:val="32"/>
          <w:szCs w:val="32"/>
        </w:rPr>
      </w:pPr>
    </w:p>
    <w:p w14:paraId="0729D1CD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6A6258A5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9EFB477" w14:textId="40E24EFE" w:rsidR="00082527" w:rsidRDefault="00FD140D">
      <w:pPr>
        <w:shd w:val="clear" w:color="auto" w:fill="FFFFFF"/>
        <w:rPr>
          <w:sz w:val="32"/>
          <w:szCs w:val="32"/>
        </w:rPr>
      </w:pPr>
      <w:r>
        <w:rPr>
          <w:sz w:val="28"/>
          <w:szCs w:val="28"/>
        </w:rPr>
        <w:t>Практическая работа выполнена</w:t>
      </w:r>
      <w:r>
        <w:rPr>
          <w:color w:val="auto"/>
          <w:sz w:val="28"/>
          <w:szCs w:val="28"/>
        </w:rPr>
        <w:t xml:space="preserve"> «</w:t>
      </w:r>
      <w:r w:rsidR="00A814BE">
        <w:rPr>
          <w:color w:val="auto"/>
          <w:sz w:val="28"/>
          <w:szCs w:val="28"/>
        </w:rPr>
        <w:t>11</w:t>
      </w:r>
      <w:r>
        <w:rPr>
          <w:color w:val="auto"/>
          <w:sz w:val="28"/>
          <w:szCs w:val="28"/>
        </w:rPr>
        <w:t xml:space="preserve">» </w:t>
      </w:r>
      <w:r w:rsidR="0013240C" w:rsidRPr="0013240C">
        <w:rPr>
          <w:color w:val="auto"/>
          <w:sz w:val="28"/>
          <w:szCs w:val="28"/>
          <w:u w:val="single"/>
        </w:rPr>
        <w:t>ноября</w:t>
      </w:r>
      <w:r w:rsidR="0013240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2022 г.</w:t>
      </w:r>
    </w:p>
    <w:p w14:paraId="5BEB231A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6AE8F88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1C5549C" w14:textId="77777777" w:rsidR="00082527" w:rsidRDefault="00FD140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Зачтено «__»                   2022 г.</w:t>
      </w:r>
    </w:p>
    <w:p w14:paraId="1A4BB659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59F275B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25B5C2A6" w14:textId="77777777" w:rsidR="00082527" w:rsidRDefault="00082527">
      <w:pPr>
        <w:shd w:val="clear" w:color="auto" w:fill="FFFFFF"/>
        <w:rPr>
          <w:color w:val="FFFFFF"/>
          <w:sz w:val="32"/>
          <w:szCs w:val="32"/>
          <w:u w:color="FFFFFF"/>
        </w:rPr>
      </w:pPr>
    </w:p>
    <w:p w14:paraId="48F9260F" w14:textId="77777777" w:rsidR="00082527" w:rsidRDefault="00082527">
      <w:pPr>
        <w:shd w:val="clear" w:color="auto" w:fill="FFFFFF"/>
        <w:jc w:val="center"/>
        <w:rPr>
          <w:color w:val="FFFFFF"/>
          <w:u w:color="FFFFFF"/>
        </w:rPr>
      </w:pPr>
    </w:p>
    <w:p w14:paraId="1935D96E" w14:textId="77777777" w:rsidR="00082527" w:rsidRDefault="00FD140D">
      <w:pPr>
        <w:shd w:val="clear" w:color="auto" w:fill="FFFFFF"/>
        <w:jc w:val="center"/>
      </w:pPr>
      <w:r>
        <w:rPr>
          <w:sz w:val="28"/>
          <w:szCs w:val="28"/>
        </w:rPr>
        <w:t>Москва 2022</w:t>
      </w:r>
      <w:r>
        <w:rPr>
          <w:rFonts w:ascii="Arial Unicode MS" w:hAnsi="Arial Unicode MS"/>
          <w:sz w:val="28"/>
          <w:szCs w:val="28"/>
        </w:rPr>
        <w:br w:type="page"/>
      </w:r>
    </w:p>
    <w:p w14:paraId="6E33E37E" w14:textId="1AD69E2C" w:rsidR="009D419E" w:rsidRDefault="00FD140D" w:rsidP="009D419E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="00314F62">
        <w:rPr>
          <w:b/>
          <w:bCs/>
          <w:sz w:val="28"/>
          <w:szCs w:val="28"/>
        </w:rPr>
        <w:t xml:space="preserve">: </w:t>
      </w:r>
      <w:r w:rsidR="009D419E" w:rsidRPr="009D419E">
        <w:rPr>
          <w:sz w:val="28"/>
          <w:szCs w:val="28"/>
        </w:rPr>
        <w:t>получить практические навыки в построении DFD-модели бизнес-процесса.</w:t>
      </w:r>
    </w:p>
    <w:p w14:paraId="367EB941" w14:textId="77777777" w:rsidR="0040064E" w:rsidRPr="00986380" w:rsidRDefault="0040064E" w:rsidP="009D419E">
      <w:pPr>
        <w:shd w:val="clear" w:color="auto" w:fill="FFFFFF"/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p w14:paraId="3E3C4234" w14:textId="7AA296ED" w:rsidR="00082527" w:rsidRDefault="009D419E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  <w:r w:rsidR="00FD140D">
        <w:rPr>
          <w:b/>
          <w:bCs/>
          <w:sz w:val="28"/>
          <w:szCs w:val="28"/>
        </w:rPr>
        <w:t>:</w:t>
      </w:r>
    </w:p>
    <w:p w14:paraId="436DA175" w14:textId="77777777" w:rsidR="009D419E" w:rsidRPr="00E527A6" w:rsidRDefault="009D419E" w:rsidP="000F3A10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E527A6">
        <w:rPr>
          <w:rFonts w:eastAsia="Times New Roman" w:cs="Times New Roman"/>
          <w:sz w:val="28"/>
          <w:szCs w:val="28"/>
        </w:rPr>
        <w:t xml:space="preserve">С помощью методологии </w:t>
      </w:r>
      <w:r w:rsidRPr="00E527A6">
        <w:rPr>
          <w:rFonts w:eastAsia="Times New Roman" w:cs="Times New Roman"/>
          <w:sz w:val="28"/>
          <w:szCs w:val="28"/>
          <w:lang w:val="en-US"/>
        </w:rPr>
        <w:t>DFD</w:t>
      </w:r>
      <w:r w:rsidRPr="00E527A6">
        <w:rPr>
          <w:rFonts w:eastAsia="Times New Roman" w:cs="Times New Roman"/>
          <w:sz w:val="28"/>
          <w:szCs w:val="28"/>
        </w:rPr>
        <w:t xml:space="preserve"> декомпозировать 1 из функциональных блоков.</w:t>
      </w:r>
      <w:r w:rsidRPr="00E527A6">
        <w:rPr>
          <w:sz w:val="28"/>
          <w:szCs w:val="26"/>
        </w:rPr>
        <w:t xml:space="preserve"> </w:t>
      </w:r>
      <w:r w:rsidRPr="00E527A6">
        <w:rPr>
          <w:rFonts w:eastAsia="Times New Roman" w:cs="Times New Roman"/>
          <w:sz w:val="28"/>
          <w:szCs w:val="28"/>
        </w:rPr>
        <w:t xml:space="preserve">Можно выбрать часть процесса, который моделировался на предыдущих лабораторных работах. При выборе учтите, что процесс обязательно должен предусматривать обработку информации, лучше, чтобы это была автоматизированная обработка с использованием одной или нескольких информационных систем. </w:t>
      </w:r>
    </w:p>
    <w:p w14:paraId="5EE99589" w14:textId="77777777" w:rsidR="009D419E" w:rsidRDefault="009D419E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</w:p>
    <w:p w14:paraId="665A7470" w14:textId="1B4A29D7" w:rsidR="009D419E" w:rsidRDefault="009D419E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задания:</w:t>
      </w:r>
    </w:p>
    <w:p w14:paraId="1FE5134A" w14:textId="77777777" w:rsidR="009D419E" w:rsidRPr="009D419E" w:rsidRDefault="009D419E" w:rsidP="009D419E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D419E">
        <w:rPr>
          <w:rFonts w:cs="Times New Roman"/>
          <w:sz w:val="28"/>
          <w:szCs w:val="28"/>
        </w:rPr>
        <w:t xml:space="preserve">Модель </w:t>
      </w:r>
      <w:r w:rsidRPr="009D419E">
        <w:rPr>
          <w:rFonts w:cs="Times New Roman"/>
          <w:sz w:val="28"/>
          <w:szCs w:val="28"/>
          <w:lang w:val="en-US"/>
        </w:rPr>
        <w:t>DFD</w:t>
      </w:r>
      <w:r w:rsidRPr="009D419E">
        <w:rPr>
          <w:rFonts w:cs="Times New Roman"/>
          <w:sz w:val="28"/>
          <w:szCs w:val="28"/>
        </w:rPr>
        <w:t xml:space="preserve"> по предметной области «Подготовка и сдача ЕГЭ». </w:t>
      </w:r>
    </w:p>
    <w:p w14:paraId="3221B674" w14:textId="77777777" w:rsidR="009D419E" w:rsidRPr="009D419E" w:rsidRDefault="009D419E" w:rsidP="006974F3">
      <w:pPr>
        <w:spacing w:line="360" w:lineRule="auto"/>
        <w:jc w:val="center"/>
        <w:rPr>
          <w:rFonts w:cs="Times New Roman"/>
          <w:sz w:val="28"/>
          <w:szCs w:val="28"/>
        </w:rPr>
      </w:pPr>
      <w:r w:rsidRPr="009D419E">
        <w:rPr>
          <w:rFonts w:cs="Times New Roman"/>
          <w:noProof/>
          <w:sz w:val="28"/>
          <w:szCs w:val="28"/>
        </w:rPr>
        <w:drawing>
          <wp:inline distT="0" distB="0" distL="0" distR="0" wp14:anchorId="60D117BA" wp14:editId="4F339DD4">
            <wp:extent cx="5553075" cy="4203241"/>
            <wp:effectExtent l="19050" t="19050" r="9525" b="260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621" cy="4213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15F4C" w14:textId="41B1808A" w:rsidR="009D419E" w:rsidRPr="009D419E" w:rsidRDefault="009D419E" w:rsidP="006974F3">
      <w:pPr>
        <w:spacing w:line="360" w:lineRule="auto"/>
        <w:jc w:val="center"/>
        <w:rPr>
          <w:rFonts w:cs="Times New Roman"/>
          <w:sz w:val="28"/>
          <w:szCs w:val="28"/>
        </w:rPr>
      </w:pPr>
      <w:r w:rsidRPr="009D419E">
        <w:rPr>
          <w:rFonts w:cs="Times New Roman"/>
          <w:sz w:val="28"/>
          <w:szCs w:val="28"/>
        </w:rPr>
        <w:t>Рис</w:t>
      </w:r>
      <w:r>
        <w:rPr>
          <w:rFonts w:cs="Times New Roman"/>
          <w:sz w:val="28"/>
          <w:szCs w:val="28"/>
        </w:rPr>
        <w:t>унок 1</w:t>
      </w:r>
      <w:r w:rsidRPr="009D419E">
        <w:rPr>
          <w:rFonts w:cs="Times New Roman"/>
          <w:sz w:val="28"/>
          <w:szCs w:val="28"/>
        </w:rPr>
        <w:t xml:space="preserve"> – Скриншот основного процесса «Подготовка и сдача ЕГЭ»</w:t>
      </w:r>
    </w:p>
    <w:p w14:paraId="7C91DAAC" w14:textId="77777777" w:rsidR="009D419E" w:rsidRPr="009D419E" w:rsidRDefault="009D419E" w:rsidP="009D419E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27EE030" w14:textId="77777777" w:rsidR="009D419E" w:rsidRPr="009D419E" w:rsidRDefault="009D419E" w:rsidP="00F5563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На данной модели отображается основной процесс (сама система в целом) и ее связи с внешней средой (внешними сущностями). Это взаимодействие показывается через потоки данных. </w:t>
      </w:r>
    </w:p>
    <w:p w14:paraId="586B53E6" w14:textId="77777777" w:rsidR="009D419E" w:rsidRPr="009D419E" w:rsidRDefault="009D419E" w:rsidP="00F5563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Внешние сущности</w:t>
      </w: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изображают входы в систему и/или выходы из нее. У нас внешние сущности это: Ученики, Репетитор, Школы, Организаторы проведения экзамена.</w:t>
      </w:r>
    </w:p>
    <w:p w14:paraId="287E7CD2" w14:textId="77777777" w:rsidR="009D419E" w:rsidRPr="009D419E" w:rsidRDefault="009D419E" w:rsidP="00F5563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bCs/>
          <w:sz w:val="28"/>
          <w:szCs w:val="28"/>
        </w:rPr>
        <w:t xml:space="preserve">Стрелки (потоки данных). </w:t>
      </w: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t>Стрелки описывают движение объектов из одной части системы в другую.</w:t>
      </w:r>
    </w:p>
    <w:p w14:paraId="17873BBD" w14:textId="77777777" w:rsidR="009D419E" w:rsidRPr="009D419E" w:rsidRDefault="009D419E" w:rsidP="00F5563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bCs/>
          <w:sz w:val="28"/>
          <w:szCs w:val="28"/>
        </w:rPr>
        <w:t>Хранилище данных.</w:t>
      </w: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t> В отличие от стрелок, описывающих объекты в движении, хранилища данных изображают объекты в покое. У нас хранилища данных это: Банк заданий, База результатов ЕГЭ, Реестр школ, Реестр учеников.</w:t>
      </w:r>
    </w:p>
    <w:p w14:paraId="3A0B8505" w14:textId="77777777" w:rsidR="009D419E" w:rsidRPr="009D419E" w:rsidRDefault="009D419E" w:rsidP="006974F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4383BA2" wp14:editId="04CCD0BD">
            <wp:extent cx="5448300" cy="4112870"/>
            <wp:effectExtent l="19050" t="19050" r="19050" b="215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330" cy="4119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AF5F8" w14:textId="774CA113" w:rsidR="009D419E" w:rsidRPr="009D419E" w:rsidRDefault="009D419E" w:rsidP="006974F3">
      <w:pPr>
        <w:spacing w:line="360" w:lineRule="auto"/>
        <w:jc w:val="center"/>
        <w:rPr>
          <w:rFonts w:cs="Times New Roman"/>
          <w:sz w:val="28"/>
          <w:szCs w:val="28"/>
        </w:rPr>
      </w:pPr>
      <w:r w:rsidRPr="009D419E">
        <w:rPr>
          <w:rFonts w:cs="Times New Roman"/>
          <w:sz w:val="28"/>
          <w:szCs w:val="28"/>
        </w:rPr>
        <w:t>Рис</w:t>
      </w:r>
      <w:r w:rsidR="006974F3">
        <w:rPr>
          <w:rFonts w:cs="Times New Roman"/>
          <w:sz w:val="28"/>
          <w:szCs w:val="28"/>
        </w:rPr>
        <w:t>унок 2</w:t>
      </w:r>
      <w:r w:rsidRPr="009D419E">
        <w:rPr>
          <w:rFonts w:cs="Times New Roman"/>
          <w:sz w:val="28"/>
          <w:szCs w:val="28"/>
        </w:rPr>
        <w:t xml:space="preserve"> – Скриншот декомпозиции процесса «Подготовка с репетитором»</w:t>
      </w:r>
    </w:p>
    <w:p w14:paraId="44BB0D2D" w14:textId="77777777" w:rsidR="009D419E" w:rsidRPr="009D419E" w:rsidRDefault="009D419E" w:rsidP="009D419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F54845" w14:textId="77777777" w:rsidR="009D419E" w:rsidRPr="009D419E" w:rsidRDefault="009D419E" w:rsidP="009D419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Мы декомпозировали общий блок «Подготовка и сдача ЕГЭ» на связанные между собой элементы. В нашем случае это 3 этапа:</w:t>
      </w:r>
    </w:p>
    <w:p w14:paraId="1AE25F80" w14:textId="77777777" w:rsidR="009D419E" w:rsidRPr="009D419E" w:rsidRDefault="009D419E" w:rsidP="009D419E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Поиск репетитора;</w:t>
      </w:r>
    </w:p>
    <w:p w14:paraId="79768292" w14:textId="77777777" w:rsidR="009D419E" w:rsidRPr="009D419E" w:rsidRDefault="009D419E" w:rsidP="009D419E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Заключение договора;</w:t>
      </w:r>
    </w:p>
    <w:p w14:paraId="527C0968" w14:textId="77777777" w:rsidR="009D419E" w:rsidRPr="009D419E" w:rsidRDefault="009D419E" w:rsidP="009D419E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Учебный процесс.</w:t>
      </w:r>
    </w:p>
    <w:p w14:paraId="7B81CA0C" w14:textId="77777777" w:rsidR="009D419E" w:rsidRPr="009D419E" w:rsidRDefault="009D419E" w:rsidP="009D419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данной модели отображается дочерний процесс (Подготовка с репетитором) и его связи с внешней средой (внешними сущностями). Это взаимодействие показывается через потоки данных. </w:t>
      </w:r>
    </w:p>
    <w:p w14:paraId="3D312472" w14:textId="77777777" w:rsidR="009D419E" w:rsidRPr="009D419E" w:rsidRDefault="009D419E" w:rsidP="009D419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Внешние сущности</w:t>
      </w: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данной модели это: Ученики, Репетитор, Секретарь.</w:t>
      </w:r>
    </w:p>
    <w:p w14:paraId="21500D72" w14:textId="77777777" w:rsidR="009D419E" w:rsidRPr="009D419E" w:rsidRDefault="009D419E" w:rsidP="009D419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Хранилищами данных</w:t>
      </w: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контексте данной диаграммы являются: База результатов ЕГЭ, Банк учеников и их успеваемости, Условия заключения договора, Банк заданий, Банк доступных репетиторов.</w:t>
      </w:r>
    </w:p>
    <w:p w14:paraId="172094B3" w14:textId="77777777" w:rsidR="009D419E" w:rsidRPr="009D419E" w:rsidRDefault="009D419E" w:rsidP="006974F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D39EE9C" wp14:editId="38AFE03C">
            <wp:extent cx="5550196" cy="4212335"/>
            <wp:effectExtent l="19050" t="19050" r="12700" b="171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363" cy="4219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5590A" w14:textId="18DB47D7" w:rsidR="009D419E" w:rsidRPr="009D419E" w:rsidRDefault="009D419E" w:rsidP="006974F3">
      <w:pPr>
        <w:spacing w:line="360" w:lineRule="auto"/>
        <w:jc w:val="center"/>
        <w:rPr>
          <w:rFonts w:cs="Times New Roman"/>
          <w:sz w:val="28"/>
          <w:szCs w:val="28"/>
        </w:rPr>
      </w:pPr>
      <w:r w:rsidRPr="009D419E">
        <w:rPr>
          <w:rFonts w:cs="Times New Roman"/>
          <w:sz w:val="28"/>
          <w:szCs w:val="28"/>
        </w:rPr>
        <w:t>Рис</w:t>
      </w:r>
      <w:r w:rsidR="006974F3">
        <w:rPr>
          <w:rFonts w:cs="Times New Roman"/>
          <w:sz w:val="28"/>
          <w:szCs w:val="28"/>
        </w:rPr>
        <w:t>унок 3</w:t>
      </w:r>
      <w:r w:rsidRPr="009D419E">
        <w:rPr>
          <w:rFonts w:cs="Times New Roman"/>
          <w:sz w:val="28"/>
          <w:szCs w:val="28"/>
        </w:rPr>
        <w:t xml:space="preserve"> – Скриншот декомпозиции процесса «Учебный процесс»</w:t>
      </w:r>
    </w:p>
    <w:p w14:paraId="2A0887F3" w14:textId="77777777" w:rsidR="009D419E" w:rsidRPr="009D419E" w:rsidRDefault="009D419E" w:rsidP="009D419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Мы декомпозировали общий блок «Подготовка с репетитором» на связанные между собой элементы. В нашем случае это 3 этапа:</w:t>
      </w:r>
    </w:p>
    <w:p w14:paraId="24543F89" w14:textId="77777777" w:rsidR="009D419E" w:rsidRPr="009D419E" w:rsidRDefault="009D419E" w:rsidP="009D419E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Изучение теории;</w:t>
      </w:r>
    </w:p>
    <w:p w14:paraId="4F161E78" w14:textId="77777777" w:rsidR="009D419E" w:rsidRPr="009D419E" w:rsidRDefault="009D419E" w:rsidP="009D419E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Выполнение практических заданий и контрольных работ;</w:t>
      </w:r>
    </w:p>
    <w:p w14:paraId="1E9BC82C" w14:textId="77777777" w:rsidR="009D419E" w:rsidRPr="009D419E" w:rsidRDefault="009D419E" w:rsidP="009D419E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Сдача пробных экзаменов.</w:t>
      </w:r>
    </w:p>
    <w:p w14:paraId="595B0D02" w14:textId="77777777" w:rsidR="009D419E" w:rsidRPr="009D419E" w:rsidRDefault="009D419E" w:rsidP="009D419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данной модели отображается дочерний процесс (Учебный процесс) и его связи с внешней средой (внешними сущностями). Это взаимодействие показывается через потоки данных. </w:t>
      </w:r>
    </w:p>
    <w:p w14:paraId="150EFB71" w14:textId="77777777" w:rsidR="009D419E" w:rsidRPr="009D419E" w:rsidRDefault="009D419E" w:rsidP="009D419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Внешние сущности</w:t>
      </w: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данной модели это: Ученики, Репетитор, Куратор, Родители.</w:t>
      </w:r>
    </w:p>
    <w:p w14:paraId="7AD0DF3C" w14:textId="77777777" w:rsidR="009D419E" w:rsidRPr="009D419E" w:rsidRDefault="009D419E" w:rsidP="009D419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Хранилищами данных</w:t>
      </w: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контексте данной диаграммы являются: Банк заданий, Банк актуальных заданий репетитора, Банк учеников и их успеваемости, Банк доступных репетиторов.</w:t>
      </w:r>
    </w:p>
    <w:p w14:paraId="39886CF0" w14:textId="77777777" w:rsidR="009D419E" w:rsidRPr="009D419E" w:rsidRDefault="009D419E" w:rsidP="006974F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2117802" wp14:editId="136F25FE">
            <wp:extent cx="5102179" cy="3876675"/>
            <wp:effectExtent l="19050" t="19050" r="2286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964" cy="3884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80037" w14:textId="55C1CCFC" w:rsidR="009D419E" w:rsidRPr="009D419E" w:rsidRDefault="009D419E" w:rsidP="006974F3">
      <w:pPr>
        <w:spacing w:line="360" w:lineRule="auto"/>
        <w:jc w:val="center"/>
        <w:rPr>
          <w:rFonts w:cs="Times New Roman"/>
          <w:sz w:val="28"/>
          <w:szCs w:val="28"/>
        </w:rPr>
      </w:pPr>
      <w:r w:rsidRPr="009D419E">
        <w:rPr>
          <w:rFonts w:cs="Times New Roman"/>
          <w:sz w:val="28"/>
          <w:szCs w:val="28"/>
        </w:rPr>
        <w:t>Рис</w:t>
      </w:r>
      <w:r w:rsidR="006974F3">
        <w:rPr>
          <w:rFonts w:cs="Times New Roman"/>
          <w:sz w:val="28"/>
          <w:szCs w:val="28"/>
        </w:rPr>
        <w:t>унок 4</w:t>
      </w:r>
      <w:r w:rsidRPr="009D419E">
        <w:rPr>
          <w:rFonts w:cs="Times New Roman"/>
          <w:sz w:val="28"/>
          <w:szCs w:val="28"/>
        </w:rPr>
        <w:t xml:space="preserve"> – Скриншот декомпозиции процесса «Сдача экзамена»</w:t>
      </w:r>
    </w:p>
    <w:p w14:paraId="30BD0D55" w14:textId="77777777" w:rsidR="009D419E" w:rsidRPr="009D419E" w:rsidRDefault="009D419E" w:rsidP="009D419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B53711" w14:textId="77777777" w:rsidR="009D419E" w:rsidRPr="009D419E" w:rsidRDefault="009D419E" w:rsidP="009D419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Мы декомпозировали общий блок «Подготовка и сдача ЕГЭ» на связанные между собой элементы. В нашем случае это 3 этапа:</w:t>
      </w:r>
    </w:p>
    <w:p w14:paraId="460E6210" w14:textId="77777777" w:rsidR="009D419E" w:rsidRPr="009D419E" w:rsidRDefault="009D419E" w:rsidP="009D419E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Паспортный контроль;</w:t>
      </w:r>
    </w:p>
    <w:p w14:paraId="30D4E651" w14:textId="77777777" w:rsidR="009D419E" w:rsidRPr="009D419E" w:rsidRDefault="009D419E" w:rsidP="009D419E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Проведение инструктажа;</w:t>
      </w:r>
    </w:p>
    <w:p w14:paraId="7294777B" w14:textId="77777777" w:rsidR="009D419E" w:rsidRPr="009D419E" w:rsidRDefault="009D419E" w:rsidP="009D419E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Непосредственно написание экзамена.</w:t>
      </w:r>
    </w:p>
    <w:p w14:paraId="44B8A384" w14:textId="77777777" w:rsidR="009D419E" w:rsidRPr="009D419E" w:rsidRDefault="009D419E" w:rsidP="009D419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данной модели отображается дочерний процесс (Сдача экзамена) и его связи с внешней средой (внешними сущностями). Это взаимодействие показывается через потоки данных. </w:t>
      </w:r>
    </w:p>
    <w:p w14:paraId="7A65E647" w14:textId="77777777" w:rsidR="009D419E" w:rsidRPr="009D419E" w:rsidRDefault="009D419E" w:rsidP="009D419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Внешние сущности</w:t>
      </w: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данной модели это: Ученики, Организаторы проведения экзамена.</w:t>
      </w:r>
    </w:p>
    <w:p w14:paraId="32401E24" w14:textId="712BFBCC" w:rsidR="00F55630" w:rsidRDefault="009D419E" w:rsidP="009D419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19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Хранилищами данных</w:t>
      </w:r>
      <w:r w:rsidRPr="009D4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контексте данной диаграммы являются: Банк заданий, Реестр учеников.</w:t>
      </w:r>
    </w:p>
    <w:p w14:paraId="3F67B76C" w14:textId="77777777" w:rsidR="00F55630" w:rsidRDefault="00F55630">
      <w:pPr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br w:type="page"/>
      </w:r>
    </w:p>
    <w:p w14:paraId="504C41FB" w14:textId="5EE8148A" w:rsidR="00082527" w:rsidRPr="00A2647D" w:rsidRDefault="00FD140D" w:rsidP="00314F62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Вывод</w:t>
      </w:r>
      <w:r w:rsidR="003B1A48">
        <w:rPr>
          <w:b/>
          <w:bCs/>
          <w:color w:val="auto"/>
          <w:sz w:val="28"/>
          <w:szCs w:val="28"/>
        </w:rPr>
        <w:t>:</w:t>
      </w:r>
      <w:r w:rsidR="003B1A48" w:rsidRPr="003B1A48">
        <w:rPr>
          <w:b/>
          <w:bCs/>
          <w:color w:val="auto"/>
          <w:sz w:val="28"/>
          <w:szCs w:val="28"/>
        </w:rPr>
        <w:t xml:space="preserve"> </w:t>
      </w:r>
      <w:r w:rsidR="003B1A48">
        <w:rPr>
          <w:color w:val="auto"/>
          <w:sz w:val="28"/>
          <w:szCs w:val="28"/>
        </w:rPr>
        <w:t>в результате</w:t>
      </w:r>
      <w:r w:rsidR="00314F62">
        <w:rPr>
          <w:color w:val="auto"/>
          <w:sz w:val="28"/>
          <w:szCs w:val="28"/>
        </w:rPr>
        <w:t xml:space="preserve"> выполнения </w:t>
      </w:r>
      <w:r w:rsidR="0023364D">
        <w:rPr>
          <w:color w:val="auto"/>
          <w:sz w:val="28"/>
          <w:szCs w:val="28"/>
        </w:rPr>
        <w:t>данной</w:t>
      </w:r>
      <w:r w:rsidR="00314F62">
        <w:rPr>
          <w:color w:val="auto"/>
          <w:sz w:val="28"/>
          <w:szCs w:val="28"/>
        </w:rPr>
        <w:t xml:space="preserve"> практической работы были получены теоретические и практические навыки </w:t>
      </w:r>
      <w:r w:rsidR="00F6102F">
        <w:rPr>
          <w:color w:val="auto"/>
          <w:sz w:val="28"/>
          <w:szCs w:val="28"/>
        </w:rPr>
        <w:t xml:space="preserve">по </w:t>
      </w:r>
      <w:r w:rsidR="0023364D">
        <w:rPr>
          <w:color w:val="auto"/>
          <w:sz w:val="28"/>
          <w:szCs w:val="28"/>
        </w:rPr>
        <w:t xml:space="preserve">работе и строению диаграмм </w:t>
      </w:r>
      <w:r w:rsidR="0008315A">
        <w:rPr>
          <w:color w:val="auto"/>
          <w:sz w:val="28"/>
          <w:szCs w:val="28"/>
        </w:rPr>
        <w:t xml:space="preserve">бизнес-процессов </w:t>
      </w:r>
      <w:r w:rsidR="0023364D">
        <w:rPr>
          <w:color w:val="auto"/>
          <w:sz w:val="28"/>
          <w:szCs w:val="28"/>
        </w:rPr>
        <w:t>по методологии</w:t>
      </w:r>
      <w:r w:rsidR="003D0DF0" w:rsidRPr="003D0DF0">
        <w:rPr>
          <w:color w:val="auto"/>
          <w:sz w:val="28"/>
          <w:szCs w:val="28"/>
        </w:rPr>
        <w:t xml:space="preserve"> </w:t>
      </w:r>
      <w:r w:rsidR="00F55630">
        <w:rPr>
          <w:color w:val="auto"/>
          <w:sz w:val="28"/>
          <w:szCs w:val="28"/>
          <w:lang w:val="en-US"/>
        </w:rPr>
        <w:t>DFD</w:t>
      </w:r>
      <w:r w:rsidR="00A2647D">
        <w:rPr>
          <w:color w:val="auto"/>
          <w:sz w:val="28"/>
          <w:szCs w:val="28"/>
        </w:rPr>
        <w:t>.</w:t>
      </w:r>
    </w:p>
    <w:sectPr w:rsidR="00082527" w:rsidRPr="00A2647D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B3EA6" w14:textId="77777777" w:rsidR="00230EF9" w:rsidRDefault="00230EF9">
      <w:r>
        <w:separator/>
      </w:r>
    </w:p>
  </w:endnote>
  <w:endnote w:type="continuationSeparator" w:id="0">
    <w:p w14:paraId="627FCDDA" w14:textId="77777777" w:rsidR="00230EF9" w:rsidRDefault="00230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SimSun"/>
    <w:panose1 w:val="020B0604020202020204"/>
    <w:charset w:val="86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C7E9" w14:textId="77777777" w:rsidR="00082527" w:rsidRDefault="00FD140D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4BD3" w14:textId="77777777" w:rsidR="00082527" w:rsidRDefault="00082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24710" w14:textId="77777777" w:rsidR="00230EF9" w:rsidRDefault="00230EF9">
      <w:r>
        <w:separator/>
      </w:r>
    </w:p>
  </w:footnote>
  <w:footnote w:type="continuationSeparator" w:id="0">
    <w:p w14:paraId="4B3269AC" w14:textId="77777777" w:rsidR="00230EF9" w:rsidRDefault="00230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4756" w14:textId="77777777" w:rsidR="00082527" w:rsidRDefault="0008252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C58" w14:textId="77777777" w:rsidR="00082527" w:rsidRDefault="000825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85107A"/>
    <w:multiLevelType w:val="singleLevel"/>
    <w:tmpl w:val="BC85107A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23407F71"/>
    <w:multiLevelType w:val="hybridMultilevel"/>
    <w:tmpl w:val="E3AC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B11E3"/>
    <w:multiLevelType w:val="hybridMultilevel"/>
    <w:tmpl w:val="AF025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974FB"/>
    <w:multiLevelType w:val="hybridMultilevel"/>
    <w:tmpl w:val="61241AE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63AF768D"/>
    <w:multiLevelType w:val="hybridMultilevel"/>
    <w:tmpl w:val="8304A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A65"/>
    <w:rsid w:val="000130D2"/>
    <w:rsid w:val="000156DF"/>
    <w:rsid w:val="00082527"/>
    <w:rsid w:val="0008315A"/>
    <w:rsid w:val="000F3A10"/>
    <w:rsid w:val="00102030"/>
    <w:rsid w:val="0013240C"/>
    <w:rsid w:val="00172A27"/>
    <w:rsid w:val="001C55E6"/>
    <w:rsid w:val="001F6223"/>
    <w:rsid w:val="002122FA"/>
    <w:rsid w:val="00230EF9"/>
    <w:rsid w:val="0023364D"/>
    <w:rsid w:val="002E36FE"/>
    <w:rsid w:val="002E3E1D"/>
    <w:rsid w:val="00314F62"/>
    <w:rsid w:val="00371288"/>
    <w:rsid w:val="003939C5"/>
    <w:rsid w:val="003B1A48"/>
    <w:rsid w:val="003D0DF0"/>
    <w:rsid w:val="0040064E"/>
    <w:rsid w:val="004233A2"/>
    <w:rsid w:val="00452050"/>
    <w:rsid w:val="00474168"/>
    <w:rsid w:val="004C1201"/>
    <w:rsid w:val="004D6CEA"/>
    <w:rsid w:val="004E6261"/>
    <w:rsid w:val="00500682"/>
    <w:rsid w:val="005242E0"/>
    <w:rsid w:val="005242F3"/>
    <w:rsid w:val="00545BC6"/>
    <w:rsid w:val="00555494"/>
    <w:rsid w:val="00575085"/>
    <w:rsid w:val="00586FF4"/>
    <w:rsid w:val="00594983"/>
    <w:rsid w:val="00597E74"/>
    <w:rsid w:val="005F014E"/>
    <w:rsid w:val="00694111"/>
    <w:rsid w:val="006974F3"/>
    <w:rsid w:val="006D7FCB"/>
    <w:rsid w:val="007442A0"/>
    <w:rsid w:val="0076134E"/>
    <w:rsid w:val="007A0708"/>
    <w:rsid w:val="0082222C"/>
    <w:rsid w:val="0083219B"/>
    <w:rsid w:val="00834646"/>
    <w:rsid w:val="008474E8"/>
    <w:rsid w:val="00862638"/>
    <w:rsid w:val="008B5720"/>
    <w:rsid w:val="008F17F5"/>
    <w:rsid w:val="00955B13"/>
    <w:rsid w:val="00974B39"/>
    <w:rsid w:val="00986380"/>
    <w:rsid w:val="009A63A7"/>
    <w:rsid w:val="009D419E"/>
    <w:rsid w:val="009F0B8B"/>
    <w:rsid w:val="009F56DA"/>
    <w:rsid w:val="00A2647D"/>
    <w:rsid w:val="00A30DB5"/>
    <w:rsid w:val="00A80336"/>
    <w:rsid w:val="00A814BE"/>
    <w:rsid w:val="00A858AE"/>
    <w:rsid w:val="00A92379"/>
    <w:rsid w:val="00AB5A66"/>
    <w:rsid w:val="00B616A9"/>
    <w:rsid w:val="00B82F72"/>
    <w:rsid w:val="00BF5119"/>
    <w:rsid w:val="00C53A7B"/>
    <w:rsid w:val="00C61E10"/>
    <w:rsid w:val="00C802A0"/>
    <w:rsid w:val="00CB1047"/>
    <w:rsid w:val="00CD2AC6"/>
    <w:rsid w:val="00CD45DB"/>
    <w:rsid w:val="00CE7E4F"/>
    <w:rsid w:val="00D11AEB"/>
    <w:rsid w:val="00D72560"/>
    <w:rsid w:val="00DB6D56"/>
    <w:rsid w:val="00DB79E3"/>
    <w:rsid w:val="00DD19A6"/>
    <w:rsid w:val="00DF6927"/>
    <w:rsid w:val="00E2502A"/>
    <w:rsid w:val="00E527A6"/>
    <w:rsid w:val="00E9424D"/>
    <w:rsid w:val="00E95719"/>
    <w:rsid w:val="00EF257A"/>
    <w:rsid w:val="00F1689E"/>
    <w:rsid w:val="00F55630"/>
    <w:rsid w:val="00F6102F"/>
    <w:rsid w:val="00FC1AF5"/>
    <w:rsid w:val="00FD140D"/>
    <w:rsid w:val="00FD1CEA"/>
    <w:rsid w:val="4601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71A7"/>
  <w15:docId w15:val="{43684D42-C5D1-4070-ADFA-70032070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Body Text"/>
    <w:qFormat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5">
    <w:name w:val="footer"/>
    <w:qFormat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7">
    <w:name w:val="List Paragraph"/>
    <w:uiPriority w:val="34"/>
    <w:qFormat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8">
    <w:name w:val="По умолчанию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10">
    <w:name w:val="Заголовок таблицы 1"/>
    <w:pPr>
      <w:spacing w:before="240" w:after="80"/>
      <w:jc w:val="center"/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</w:rPr>
  </w:style>
  <w:style w:type="paragraph" w:customStyle="1" w:styleId="a9">
    <w:name w:val="мойАбзац"/>
    <w:basedOn w:val="a"/>
    <w:link w:val="aa"/>
    <w:qFormat/>
    <w:rsid w:val="00CD45DB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 w:cs="Times New Roman"/>
      <w:sz w:val="28"/>
      <w:szCs w:val="28"/>
      <w:shd w:val="clear" w:color="auto" w:fill="FFFFFF"/>
    </w:rPr>
  </w:style>
  <w:style w:type="character" w:customStyle="1" w:styleId="aa">
    <w:name w:val="мойАбзац Знак"/>
    <w:basedOn w:val="a0"/>
    <w:link w:val="a9"/>
    <w:rsid w:val="00CD45DB"/>
    <w:rPr>
      <w:rFonts w:eastAsia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Артём Московка</cp:lastModifiedBy>
  <cp:revision>19</cp:revision>
  <dcterms:created xsi:type="dcterms:W3CDTF">2022-11-09T11:45:00Z</dcterms:created>
  <dcterms:modified xsi:type="dcterms:W3CDTF">2022-11-11T19:19:00Z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45BAB31135EA4A969729D8F3AA27FFF8</vt:lpwstr>
  </property>
</Properties>
</file>