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Заведующему кафедрой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инструментального и прикладного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программного обеспечения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Института информационных технологий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Болбакову Роману Геннадьевичу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ef03"/>
        </w:rPr>
      </w:pP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 xml:space="preserve">От </w:t>
      </w: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>Фамилия</w:t>
      </w:r>
      <w:r>
        <w:rPr>
          <w:rFonts w:ascii="Times New Roman" w:hAnsi="Times New Roman"/>
          <w:sz w:val="24"/>
          <w:szCs w:val="24"/>
          <w:shd w:val="clear" w:color="auto" w:fill="ffef03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>Имя</w:t>
      </w:r>
      <w:r>
        <w:rPr>
          <w:rFonts w:ascii="Times New Roman" w:hAnsi="Times New Roman"/>
          <w:sz w:val="24"/>
          <w:szCs w:val="24"/>
          <w:shd w:val="clear" w:color="auto" w:fill="ffef03"/>
          <w:rtl w:val="0"/>
          <w:lang w:val="ru-RU"/>
        </w:rPr>
        <w:t xml:space="preserve">  </w:t>
      </w:r>
    </w:p>
    <w:p>
      <w:pPr>
        <w:pStyle w:val="Normal.0"/>
        <w:spacing w:after="0" w:line="240" w:lineRule="auto"/>
        <w:ind w:left="6372" w:hanging="6372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ef03"/>
        </w:rPr>
      </w:pP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>Отчество</w:t>
      </w:r>
    </w:p>
    <w:p>
      <w:pPr>
        <w:pStyle w:val="Normal.0"/>
        <w:spacing w:after="0" w:line="240" w:lineRule="auto"/>
        <w:ind w:left="5103" w:firstLine="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Института информационных технологий</w:t>
      </w:r>
    </w:p>
    <w:p>
      <w:pPr>
        <w:pStyle w:val="Normal.0"/>
        <w:spacing w:after="0" w:line="240" w:lineRule="auto"/>
        <w:ind w:left="6372"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>ИКБО</w:t>
      </w:r>
      <w:r>
        <w:rPr>
          <w:rFonts w:ascii="Times New Roman" w:hAnsi="Times New Roman"/>
          <w:sz w:val="24"/>
          <w:szCs w:val="24"/>
          <w:shd w:val="clear" w:color="auto" w:fill="ffef03"/>
          <w:rtl w:val="0"/>
          <w:lang w:val="ru-RU"/>
        </w:rPr>
        <w:t>-16-18</w:t>
      </w:r>
    </w:p>
    <w:p>
      <w:pPr>
        <w:pStyle w:val="Normal.0"/>
        <w:spacing w:after="0" w:line="240" w:lineRule="auto"/>
        <w:ind w:left="6373" w:firstLine="0"/>
        <w:jc w:val="center"/>
        <w:rPr>
          <w:rFonts w:ascii="Times New Roman" w:cs="Times New Roman" w:hAnsi="Times New Roman" w:eastAsia="Times New Roman"/>
          <w:i w:val="1"/>
          <w:iCs w:val="1"/>
          <w:sz w:val="18"/>
          <w:szCs w:val="18"/>
        </w:rPr>
      </w:pPr>
      <w:r>
        <w:rPr>
          <w:rFonts w:ascii="Times New Roman" w:hAnsi="Times New Roman" w:hint="default"/>
          <w:i w:val="1"/>
          <w:iCs w:val="1"/>
          <w:sz w:val="18"/>
          <w:szCs w:val="18"/>
          <w:rtl w:val="0"/>
          <w:lang w:val="ru-RU"/>
        </w:rPr>
        <w:t>группа</w:t>
      </w:r>
    </w:p>
    <w:p>
      <w:pPr>
        <w:pStyle w:val="Normal.0"/>
        <w:spacing w:after="0" w:line="240" w:lineRule="auto"/>
        <w:ind w:left="6373" w:firstLine="0"/>
        <w:jc w:val="center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курс</w:t>
      </w:r>
    </w:p>
    <w:p>
      <w:pPr>
        <w:pStyle w:val="Normal.0"/>
        <w:spacing w:after="0" w:line="240" w:lineRule="auto"/>
        <w:ind w:left="6373" w:firstLine="0"/>
        <w:jc w:val="center"/>
        <w:rPr>
          <w:rFonts w:ascii="Times New Roman" w:cs="Times New Roman" w:hAnsi="Times New Roman" w:eastAsia="Times New Roman"/>
          <w:i w:val="1"/>
          <w:iCs w:val="1"/>
          <w:sz w:val="18"/>
          <w:szCs w:val="18"/>
        </w:rPr>
      </w:pPr>
      <w:r>
        <w:rPr>
          <w:rFonts w:ascii="Times New Roman" w:hAnsi="Times New Roman" w:hint="default"/>
          <w:i w:val="1"/>
          <w:iCs w:val="1"/>
          <w:sz w:val="18"/>
          <w:szCs w:val="18"/>
          <w:rtl w:val="0"/>
          <w:lang w:val="ru-RU"/>
        </w:rPr>
        <w:t>курс</w:t>
      </w:r>
    </w:p>
    <w:p>
      <w:pPr>
        <w:pStyle w:val="Normal.0"/>
        <w:spacing w:line="20" w:lineRule="atLeast"/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Заявление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Прошу утвердить мне руководителя 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к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т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н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ef03"/>
          <w:rtl w:val="0"/>
          <w:lang w:val="ru-RU"/>
        </w:rPr>
        <w:t xml:space="preserve">., 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доцент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ef03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Фамилия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ef03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ef03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О</w:t>
      </w:r>
      <w:r>
        <w:rPr>
          <w:rFonts w:ascii="Times New Roman" w:hAnsi="Times New Roman"/>
          <w:sz w:val="26"/>
          <w:szCs w:val="26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выпускной квалификационной работы по образовательной программе бакалавров 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ef03"/>
          <w:rtl w:val="0"/>
          <w:lang w:val="ru-RU"/>
        </w:rPr>
        <w:t xml:space="preserve">09.03.04 </w:t>
      </w:r>
      <w:r>
        <w:rPr>
          <w:rFonts w:ascii="Times New Roman" w:hAnsi="Times New Roman" w:hint="default"/>
          <w:i w:val="1"/>
          <w:iCs w:val="1"/>
          <w:sz w:val="26"/>
          <w:szCs w:val="26"/>
          <w:shd w:val="clear" w:color="auto" w:fill="ffef03"/>
          <w:rtl w:val="0"/>
          <w:lang w:val="ru-RU"/>
        </w:rPr>
        <w:t>«Программная инженерия»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Подпись студента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_____________/_______________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подпись</w:t>
      </w:r>
      <w:r>
        <w:rPr>
          <w:rFonts w:ascii="Times New Roman" w:hAnsi="Times New Roman"/>
          <w:sz w:val="20"/>
          <w:szCs w:val="20"/>
          <w:rtl w:val="0"/>
          <w:lang w:val="ru-RU"/>
        </w:rPr>
        <w:t>)               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расшифровка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                       </w:t>
      </w:r>
    </w:p>
    <w:p>
      <w:pPr>
        <w:pStyle w:val="Normal.0"/>
        <w:spacing w:after="48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 xml:space="preserve">Дата     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_____________/_______________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подпись</w:t>
      </w:r>
      <w:r>
        <w:rPr>
          <w:rFonts w:ascii="Times New Roman" w:hAnsi="Times New Roman"/>
          <w:sz w:val="20"/>
          <w:szCs w:val="20"/>
          <w:rtl w:val="0"/>
          <w:lang w:val="ru-RU"/>
        </w:rPr>
        <w:t>)               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расшифровка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                       </w:t>
      </w:r>
    </w:p>
    <w:p>
      <w:pPr>
        <w:pStyle w:val="Normal.0"/>
        <w:spacing w:after="48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 xml:space="preserve">Дата     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____________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Утверждаю зав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ИиППО доц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Г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Болбаков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___________/____________</w:t>
      </w:r>
    </w:p>
    <w:p>
      <w:pPr>
        <w:pStyle w:val="Normal.0"/>
        <w:spacing w:after="0" w:line="240" w:lineRule="auto"/>
        <w:ind w:left="5664" w:firstLine="708"/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     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дата</w:t>
      </w:r>
      <w:r>
        <w:rPr>
          <w:rFonts w:ascii="Times New Roman" w:hAnsi="Times New Roman"/>
          <w:sz w:val="20"/>
          <w:szCs w:val="20"/>
          <w:rtl w:val="0"/>
          <w:lang w:val="ru-RU"/>
        </w:rPr>
        <w:t>)                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подпись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             </w:t>
      </w:r>
    </w:p>
    <w:sectPr>
      <w:headerReference w:type="default" r:id="rId4"/>
      <w:footerReference w:type="default" r:id="rId5"/>
      <w:pgSz w:w="11900" w:h="16840" w:orient="portrait"/>
      <w:pgMar w:top="1134" w:right="850" w:bottom="993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