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9546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4C2777BE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2129A1A5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552B06D0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6EB14B87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</w:t>
      </w:r>
      <w:r>
        <w:rPr>
          <w:rFonts w:eastAsiaTheme="minorHAnsi"/>
          <w:lang w:eastAsia="en-US"/>
        </w:rPr>
        <w:t>ых систем и сетей</w:t>
      </w:r>
    </w:p>
    <w:p w14:paraId="22AB5E73" w14:textId="77777777" w:rsidR="00DE5664" w:rsidRPr="00272905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2353248A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47AD95E7" w14:textId="77777777" w:rsidR="00DE5664" w:rsidRPr="002A280D" w:rsidRDefault="00DE5664" w:rsidP="00DE5664">
      <w:pPr>
        <w:jc w:val="center"/>
        <w:rPr>
          <w:rFonts w:eastAsiaTheme="minorHAnsi"/>
          <w:lang w:eastAsia="en-US"/>
        </w:rPr>
      </w:pPr>
    </w:p>
    <w:p w14:paraId="695C9B9A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20CA573C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0D816F0B" w14:textId="77777777" w:rsidR="00DE5664" w:rsidRPr="002A280D" w:rsidRDefault="00DE5664" w:rsidP="00DE5664">
      <w:pPr>
        <w:ind w:firstLine="0"/>
        <w:jc w:val="center"/>
        <w:rPr>
          <w:rFonts w:eastAsiaTheme="minorHAnsi"/>
          <w:lang w:eastAsia="en-US"/>
        </w:rPr>
      </w:pPr>
    </w:p>
    <w:p w14:paraId="398DAF18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szCs w:val="24"/>
        </w:rPr>
      </w:pPr>
    </w:p>
    <w:p w14:paraId="0B830B1B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D4DC70D" w14:textId="79E5AB60" w:rsidR="00DE5664" w:rsidRPr="00775E8C" w:rsidRDefault="00DE5664" w:rsidP="00DE5664">
      <w:pPr>
        <w:ind w:firstLine="0"/>
        <w:jc w:val="center"/>
        <w:rPr>
          <w:rFonts w:eastAsia="Times New Roman" w:cs="Times New Roman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7575E">
        <w:rPr>
          <w:rFonts w:eastAsia="Times New Roman" w:cs="Times New Roman"/>
          <w:color w:val="auto"/>
          <w:szCs w:val="24"/>
        </w:rPr>
        <w:t>№ </w:t>
      </w:r>
      <w:r w:rsidRPr="0097575E">
        <w:rPr>
          <w:rFonts w:eastAsia="Times New Roman" w:cs="Times New Roman"/>
          <w:color w:val="auto"/>
          <w:szCs w:val="24"/>
          <w:lang w:val="be-BY"/>
        </w:rPr>
        <w:t>2</w:t>
      </w:r>
    </w:p>
    <w:p w14:paraId="6BDA190F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9003E66" w14:textId="516D4B88" w:rsidR="00DE5664" w:rsidRPr="002A280D" w:rsidRDefault="00DE5664" w:rsidP="00DE5664">
      <w:pPr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>
        <w:rPr>
          <w:rStyle w:val="fontstyle01"/>
        </w:rPr>
        <w:t>УПРАВЛЕНИЕ ПОТОКОМ ВЫПОЛНЕНИЯ ПРОГРАММЫ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0966A2E7" w14:textId="144580B5" w:rsidR="00DE5664" w:rsidRPr="0097575E" w:rsidRDefault="00DE5664" w:rsidP="00DE5664">
      <w:pPr>
        <w:ind w:firstLine="0"/>
        <w:jc w:val="center"/>
        <w:rPr>
          <w:rFonts w:eastAsia="Times New Roman" w:cs="Times New Roman"/>
          <w:color w:val="auto"/>
          <w:szCs w:val="24"/>
        </w:rPr>
      </w:pPr>
      <w:r w:rsidRPr="0097575E">
        <w:rPr>
          <w:rFonts w:eastAsia="Times New Roman" w:cs="Times New Roman"/>
          <w:color w:val="auto"/>
          <w:szCs w:val="24"/>
        </w:rPr>
        <w:t xml:space="preserve">БГУИР 6-05-0612-02 </w:t>
      </w:r>
      <w:r w:rsidR="0097575E">
        <w:rPr>
          <w:rFonts w:eastAsia="Times New Roman" w:cs="Times New Roman"/>
          <w:color w:val="auto"/>
          <w:szCs w:val="24"/>
        </w:rPr>
        <w:t>67</w:t>
      </w:r>
    </w:p>
    <w:p w14:paraId="41843536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7FA226D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22075FDB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FF50723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461F947E" w14:textId="77777777" w:rsidR="00DE5664" w:rsidRPr="002A280D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DE5664" w:rsidRPr="002A280D" w14:paraId="4BB1649E" w14:textId="77777777" w:rsidTr="00171D52">
        <w:trPr>
          <w:trHeight w:val="644"/>
        </w:trPr>
        <w:tc>
          <w:tcPr>
            <w:tcW w:w="5103" w:type="dxa"/>
          </w:tcPr>
          <w:p w14:paraId="44908A41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szCs w:val="24"/>
              </w:rPr>
              <w:t>353503</w:t>
            </w:r>
          </w:p>
          <w:p w14:paraId="7814A957" w14:textId="0FAE5D62" w:rsidR="00DE5664" w:rsidRPr="0097575E" w:rsidRDefault="0097575E" w:rsidP="00171D52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КОХАН Артём Игоревич</w:t>
            </w:r>
          </w:p>
        </w:tc>
      </w:tr>
      <w:tr w:rsidR="00DE5664" w:rsidRPr="002A280D" w14:paraId="64FEFF24" w14:textId="77777777" w:rsidTr="00171D52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6F6DDE88" w14:textId="77777777" w:rsidR="00DE5664" w:rsidRPr="002A280D" w:rsidRDefault="00DE5664" w:rsidP="00171D52">
            <w:pPr>
              <w:ind w:firstLine="0"/>
              <w:rPr>
                <w:rFonts w:eastAsia="Times New Roman" w:cs="Times New Roman"/>
                <w:szCs w:val="24"/>
              </w:rPr>
            </w:pPr>
          </w:p>
        </w:tc>
      </w:tr>
      <w:tr w:rsidR="00DE5664" w:rsidRPr="002A280D" w14:paraId="7704B474" w14:textId="77777777" w:rsidTr="00171D52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258EEC1C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DE5664" w:rsidRPr="002A280D" w14:paraId="0735969C" w14:textId="77777777" w:rsidTr="00171D52">
        <w:trPr>
          <w:trHeight w:val="644"/>
        </w:trPr>
        <w:tc>
          <w:tcPr>
            <w:tcW w:w="5103" w:type="dxa"/>
          </w:tcPr>
          <w:p w14:paraId="0A8BAE85" w14:textId="77777777" w:rsidR="00DE5664" w:rsidRPr="002A280D" w:rsidRDefault="00DE5664" w:rsidP="00171D52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>ассистент каф. Информатики</w:t>
            </w:r>
          </w:p>
          <w:p w14:paraId="2BB2D8D8" w14:textId="77777777" w:rsidR="00DE5664" w:rsidRPr="00775E8C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DE5664" w:rsidRPr="002A280D" w14:paraId="77BF6D67" w14:textId="77777777" w:rsidTr="00171D52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2DDFA4BB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DE5664" w:rsidRPr="002A280D" w14:paraId="54F878B4" w14:textId="77777777" w:rsidTr="00171D52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5D4EF99" w14:textId="77777777" w:rsidR="00DE5664" w:rsidRPr="002A280D" w:rsidRDefault="00DE5664" w:rsidP="00171D52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B3B6D1A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11D564E0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428BA477" w14:textId="77777777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1F71A7C2" w14:textId="77777777" w:rsidR="0097575E" w:rsidRPr="002A280D" w:rsidRDefault="0097575E" w:rsidP="00DE5664">
      <w:pPr>
        <w:ind w:firstLine="0"/>
        <w:jc w:val="center"/>
        <w:rPr>
          <w:rFonts w:eastAsia="Times New Roman" w:cs="Times New Roman"/>
          <w:szCs w:val="24"/>
        </w:rPr>
      </w:pPr>
    </w:p>
    <w:p w14:paraId="0F42690C" w14:textId="4713DD41" w:rsidR="00DE5664" w:rsidRDefault="00DE5664" w:rsidP="00DE5664">
      <w:pPr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>
        <w:rPr>
          <w:rFonts w:eastAsia="Times New Roman" w:cs="Times New Roman"/>
          <w:szCs w:val="24"/>
        </w:rPr>
        <w:t>4</w:t>
      </w:r>
    </w:p>
    <w:p w14:paraId="601BEB64" w14:textId="65DCF28F" w:rsidR="00DE5664" w:rsidRDefault="00DE5664" w:rsidP="008A21A5">
      <w:pPr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1 ИНДИВИДУАЛЬНОЕ ЗАДАНИЕ</w:t>
      </w:r>
    </w:p>
    <w:p w14:paraId="68525527" w14:textId="77777777" w:rsidR="008A21A5" w:rsidRDefault="008A21A5" w:rsidP="00F761E9">
      <w:pPr>
        <w:ind w:left="85"/>
        <w:rPr>
          <w:rFonts w:eastAsia="Times New Roman" w:cs="Times New Roman"/>
          <w:b/>
          <w:bCs/>
          <w:sz w:val="32"/>
          <w:szCs w:val="32"/>
        </w:rPr>
      </w:pPr>
    </w:p>
    <w:p w14:paraId="43A62DF6" w14:textId="63B17C49" w:rsidR="008A21A5" w:rsidRDefault="008A21A5" w:rsidP="00F761E9">
      <w:pPr>
        <w:ind w:left="85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>Задание 1. Вариант 1</w:t>
      </w:r>
      <w:r w:rsidR="0097575E">
        <w:rPr>
          <w:rFonts w:eastAsia="Times New Roman" w:cs="Times New Roman"/>
          <w:b/>
          <w:bCs/>
          <w:szCs w:val="28"/>
        </w:rPr>
        <w:t>0</w:t>
      </w:r>
      <w:r>
        <w:rPr>
          <w:rFonts w:eastAsia="Times New Roman" w:cs="Times New Roman"/>
          <w:b/>
          <w:bCs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Написать программу, которая определяет, </w:t>
      </w:r>
      <w:r w:rsidR="0097575E">
        <w:rPr>
          <w:rFonts w:eastAsia="Times New Roman" w:cs="Times New Roman"/>
          <w:szCs w:val="28"/>
        </w:rPr>
        <w:t>кратна ли трём сумма цифр двухзначного числа</w:t>
      </w:r>
      <w:r>
        <w:rPr>
          <w:rFonts w:eastAsia="Times New Roman" w:cs="Times New Roman"/>
          <w:szCs w:val="28"/>
        </w:rPr>
        <w:t>.</w:t>
      </w:r>
    </w:p>
    <w:p w14:paraId="6C237B10" w14:textId="1102B72E" w:rsidR="008A21A5" w:rsidRPr="002337FA" w:rsidRDefault="008A21A5" w:rsidP="00F761E9">
      <w:pPr>
        <w:spacing w:line="240" w:lineRule="auto"/>
        <w:ind w:left="85"/>
        <w:contextualSpacing w:val="0"/>
        <w:rPr>
          <w:rFonts w:eastAsia="Times New Roman" w:cs="Times New Roman"/>
          <w:color w:val="000000"/>
          <w:szCs w:val="28"/>
          <w:lang w:val="en-US"/>
        </w:rPr>
      </w:pPr>
      <w:r w:rsidRPr="008A21A5">
        <w:rPr>
          <w:rFonts w:eastAsia="Times New Roman" w:cs="Times New Roman"/>
          <w:b/>
          <w:bCs/>
          <w:szCs w:val="28"/>
        </w:rPr>
        <w:t>Задание 2. Вариант 1</w:t>
      </w:r>
      <w:r w:rsidR="0097575E">
        <w:rPr>
          <w:rFonts w:eastAsia="Times New Roman" w:cs="Times New Roman"/>
          <w:b/>
          <w:bCs/>
          <w:szCs w:val="28"/>
        </w:rPr>
        <w:t>6</w:t>
      </w:r>
      <w:r w:rsidRPr="008A21A5">
        <w:rPr>
          <w:rFonts w:eastAsia="Times New Roman" w:cs="Times New Roman"/>
          <w:b/>
          <w:bCs/>
          <w:szCs w:val="28"/>
        </w:rPr>
        <w:t>.</w:t>
      </w:r>
      <w:r>
        <w:rPr>
          <w:rFonts w:eastAsia="Times New Roman" w:cs="Times New Roman"/>
          <w:b/>
          <w:bCs/>
          <w:szCs w:val="28"/>
        </w:rPr>
        <w:t xml:space="preserve"> </w:t>
      </w:r>
      <w:r w:rsidRPr="008A21A5">
        <w:rPr>
          <w:rFonts w:eastAsia="Times New Roman" w:cs="Times New Roman"/>
          <w:color w:val="000000"/>
          <w:szCs w:val="28"/>
        </w:rPr>
        <w:t>Дана точка на плоскости с координатами (х,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</w:t>
      </w:r>
      <w:r>
        <w:rPr>
          <w:rFonts w:eastAsia="Times New Roman" w:cs="Times New Roman"/>
          <w:color w:val="auto"/>
          <w:sz w:val="24"/>
          <w:szCs w:val="24"/>
        </w:rPr>
        <w:t xml:space="preserve"> </w:t>
      </w:r>
      <w:r w:rsidRPr="008A21A5">
        <w:rPr>
          <w:rFonts w:eastAsia="Times New Roman" w:cs="Times New Roman"/>
          <w:color w:val="000000"/>
          <w:szCs w:val="28"/>
        </w:rPr>
        <w:t>Области задаются графически</w:t>
      </w:r>
      <w:r w:rsidR="002337FA">
        <w:rPr>
          <w:rFonts w:eastAsia="Times New Roman" w:cs="Times New Roman"/>
          <w:color w:val="000000"/>
          <w:szCs w:val="28"/>
        </w:rPr>
        <w:t xml:space="preserve"> </w:t>
      </w:r>
      <w:r w:rsidR="002337FA">
        <w:rPr>
          <w:rFonts w:eastAsia="Times New Roman" w:cs="Times New Roman"/>
          <w:color w:val="000000"/>
          <w:szCs w:val="28"/>
          <w:lang w:val="en-US"/>
        </w:rPr>
        <w:t>(c</w:t>
      </w:r>
      <w:r w:rsidR="002337FA">
        <w:rPr>
          <w:rFonts w:eastAsia="Times New Roman" w:cs="Times New Roman"/>
          <w:color w:val="000000"/>
          <w:szCs w:val="28"/>
        </w:rPr>
        <w:t>м. рисунок 1</w:t>
      </w:r>
      <w:r w:rsidR="002337FA">
        <w:rPr>
          <w:rFonts w:eastAsia="Times New Roman" w:cs="Times New Roman"/>
          <w:color w:val="000000"/>
          <w:szCs w:val="28"/>
          <w:lang w:val="en-US"/>
        </w:rPr>
        <w:t>)</w:t>
      </w:r>
      <w:r w:rsidR="00E67B06">
        <w:rPr>
          <w:rFonts w:eastAsia="Times New Roman" w:cs="Times New Roman"/>
          <w:color w:val="000000"/>
          <w:szCs w:val="28"/>
        </w:rPr>
        <w:t>.</w:t>
      </w:r>
    </w:p>
    <w:p w14:paraId="11C2288F" w14:textId="77777777" w:rsidR="008A21A5" w:rsidRDefault="008A21A5" w:rsidP="008A21A5">
      <w:pPr>
        <w:spacing w:line="240" w:lineRule="auto"/>
        <w:contextualSpacing w:val="0"/>
        <w:rPr>
          <w:rFonts w:eastAsia="Times New Roman" w:cs="Times New Roman"/>
          <w:color w:val="000000"/>
          <w:szCs w:val="28"/>
        </w:rPr>
      </w:pPr>
    </w:p>
    <w:p w14:paraId="244450C8" w14:textId="60D0AC30" w:rsidR="008A21A5" w:rsidRDefault="0097575E" w:rsidP="005A52D4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auto"/>
          <w:sz w:val="24"/>
          <w:szCs w:val="24"/>
        </w:rPr>
      </w:pPr>
      <w:r w:rsidRPr="0097575E">
        <w:rPr>
          <w:rFonts w:eastAsia="Times New Roman" w:cs="Times New Roman"/>
          <w:noProof/>
          <w:color w:val="auto"/>
          <w:sz w:val="24"/>
          <w:szCs w:val="24"/>
        </w:rPr>
        <w:drawing>
          <wp:inline distT="0" distB="0" distL="0" distR="0" wp14:anchorId="406A8CD2" wp14:editId="52A936E5">
            <wp:extent cx="2038455" cy="1701887"/>
            <wp:effectExtent l="0" t="0" r="0" b="0"/>
            <wp:docPr id="1159588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88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0FF3" w14:textId="2588176D" w:rsidR="008A21A5" w:rsidRDefault="008A21A5" w:rsidP="008A21A5">
      <w:pPr>
        <w:spacing w:line="240" w:lineRule="auto"/>
        <w:contextualSpacing w:val="0"/>
        <w:jc w:val="center"/>
        <w:rPr>
          <w:rFonts w:eastAsia="Times New Roman" w:cs="Times New Roman"/>
          <w:color w:val="auto"/>
          <w:sz w:val="24"/>
          <w:szCs w:val="24"/>
        </w:rPr>
      </w:pPr>
    </w:p>
    <w:p w14:paraId="70F785B7" w14:textId="06B9DEEB" w:rsidR="008A21A5" w:rsidRPr="0097575E" w:rsidRDefault="008A21A5" w:rsidP="00F761E9">
      <w:pPr>
        <w:spacing w:line="240" w:lineRule="auto"/>
        <w:ind w:firstLine="0"/>
        <w:contextualSpacing w:val="0"/>
        <w:jc w:val="center"/>
        <w:rPr>
          <w:rFonts w:eastAsia="Times New Roman" w:cs="Times New Roman"/>
          <w:color w:val="auto"/>
          <w:szCs w:val="28"/>
        </w:rPr>
      </w:pPr>
      <w:r>
        <w:rPr>
          <w:rFonts w:eastAsia="Times New Roman" w:cs="Times New Roman"/>
          <w:color w:val="auto"/>
          <w:szCs w:val="28"/>
        </w:rPr>
        <w:t>Рисунок 1 –</w:t>
      </w:r>
      <w:r w:rsidR="0097575E">
        <w:rPr>
          <w:rFonts w:eastAsia="Times New Roman" w:cs="Times New Roman"/>
          <w:color w:val="auto"/>
          <w:szCs w:val="28"/>
        </w:rPr>
        <w:t xml:space="preserve"> Графическая область</w:t>
      </w:r>
    </w:p>
    <w:p w14:paraId="4E1FDC51" w14:textId="3753F973" w:rsidR="008A21A5" w:rsidRDefault="008A21A5" w:rsidP="008A21A5">
      <w:pPr>
        <w:spacing w:line="240" w:lineRule="auto"/>
        <w:contextualSpacing w:val="0"/>
        <w:jc w:val="center"/>
        <w:rPr>
          <w:rFonts w:eastAsia="Times New Roman" w:cs="Times New Roman"/>
          <w:color w:val="auto"/>
          <w:szCs w:val="28"/>
        </w:rPr>
      </w:pPr>
    </w:p>
    <w:p w14:paraId="2B958B71" w14:textId="5C060D12" w:rsidR="008A21A5" w:rsidRDefault="008A21A5" w:rsidP="008A21A5">
      <w:pPr>
        <w:spacing w:line="240" w:lineRule="auto"/>
        <w:contextualSpacing w:val="0"/>
        <w:rPr>
          <w:rFonts w:eastAsia="Times New Roman" w:cs="Times New Roman"/>
          <w:b/>
          <w:bCs/>
          <w:color w:val="auto"/>
          <w:sz w:val="32"/>
          <w:szCs w:val="32"/>
        </w:rPr>
      </w:pPr>
      <w:r>
        <w:rPr>
          <w:rFonts w:eastAsia="Times New Roman" w:cs="Times New Roman"/>
          <w:b/>
          <w:bCs/>
          <w:color w:val="auto"/>
          <w:sz w:val="32"/>
          <w:szCs w:val="32"/>
        </w:rPr>
        <w:t>2 ВЫПОЛНЕНИЕ РАБОТЫ</w:t>
      </w:r>
    </w:p>
    <w:p w14:paraId="6F303FFB" w14:textId="29137539" w:rsidR="008A21A5" w:rsidRDefault="008A21A5" w:rsidP="008A21A5">
      <w:pPr>
        <w:spacing w:line="240" w:lineRule="auto"/>
        <w:contextualSpacing w:val="0"/>
        <w:rPr>
          <w:rFonts w:eastAsia="Times New Roman" w:cs="Times New Roman"/>
          <w:b/>
          <w:bCs/>
          <w:color w:val="auto"/>
          <w:sz w:val="32"/>
          <w:szCs w:val="32"/>
        </w:rPr>
      </w:pPr>
    </w:p>
    <w:p w14:paraId="7EFAF1F2" w14:textId="426CDF1F" w:rsidR="00307C9E" w:rsidRPr="008270C8" w:rsidRDefault="00307C9E" w:rsidP="00307C9E">
      <w:pPr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t>Первое</w:t>
      </w:r>
      <w:r>
        <w:t xml:space="preserve"> задание выполняется при помощи логических операторов </w:t>
      </w:r>
      <w:r>
        <w:rPr>
          <w:lang w:val="en-US"/>
        </w:rPr>
        <w:t>if</w:t>
      </w:r>
      <w:r w:rsidRPr="00531CCA">
        <w:t xml:space="preserve">, </w:t>
      </w:r>
      <w:r>
        <w:rPr>
          <w:lang w:val="en-US"/>
        </w:rPr>
        <w:t>if</w:t>
      </w:r>
      <w:r w:rsidRPr="00531CCA">
        <w:t xml:space="preserve"> </w:t>
      </w:r>
      <w:r>
        <w:rPr>
          <w:lang w:val="en-US"/>
        </w:rPr>
        <w:t>else</w:t>
      </w:r>
      <w:r w:rsidRPr="00531CCA">
        <w:t xml:space="preserve"> </w:t>
      </w:r>
      <w:r>
        <w:t xml:space="preserve">и циклов </w:t>
      </w:r>
      <w:r>
        <w:rPr>
          <w:lang w:val="en-US"/>
        </w:rPr>
        <w:t>while</w:t>
      </w:r>
      <w:r>
        <w:t>. При помощи цикл</w:t>
      </w:r>
      <w:r>
        <w:rPr>
          <w:lang w:val="en-US"/>
        </w:rPr>
        <w:t>a</w:t>
      </w:r>
      <w:r w:rsidRPr="00531CCA">
        <w:t xml:space="preserve"> </w:t>
      </w:r>
      <w:r>
        <w:rPr>
          <w:lang w:val="en-US"/>
        </w:rPr>
        <w:t>while</w:t>
      </w:r>
      <w:r w:rsidRPr="008270C8">
        <w:t xml:space="preserve">, </w:t>
      </w:r>
      <w:r>
        <w:t xml:space="preserve">вложенных логических операторов </w:t>
      </w:r>
      <w:r>
        <w:rPr>
          <w:lang w:val="en-US"/>
        </w:rPr>
        <w:t>if</w:t>
      </w:r>
      <w:r>
        <w:t xml:space="preserve"> и метода </w:t>
      </w:r>
      <w:proofErr w:type="spellStart"/>
      <w:r>
        <w:rPr>
          <w:lang w:val="en-US"/>
        </w:rPr>
        <w:t>TryParse</w:t>
      </w:r>
      <w:proofErr w:type="spellEnd"/>
      <w:r w:rsidRPr="00531CCA">
        <w:t xml:space="preserve"> </w:t>
      </w:r>
      <w:r>
        <w:t xml:space="preserve">и </w:t>
      </w:r>
      <w:r>
        <w:rPr>
          <w:lang w:val="en-US"/>
        </w:rPr>
        <w:t>Parse</w:t>
      </w:r>
      <w:r w:rsidRPr="00531CCA">
        <w:t xml:space="preserve"> </w:t>
      </w:r>
      <w:r>
        <w:t>была реализована проверка на ввод в программе, необходимо убедиться, что пользователь ввёл именно двухзначное число</w:t>
      </w:r>
      <w:r w:rsidRPr="008270C8">
        <w:t xml:space="preserve">. </w:t>
      </w:r>
      <w:r>
        <w:t xml:space="preserve">После проверки на ввод находим сумму чисел двухзначного числа. При помощи логического оператора </w:t>
      </w:r>
      <w:r>
        <w:rPr>
          <w:lang w:val="en-US"/>
        </w:rPr>
        <w:t>if</w:t>
      </w:r>
      <w:r w:rsidRPr="008270C8">
        <w:t xml:space="preserve"> </w:t>
      </w:r>
      <w:r>
        <w:rPr>
          <w:lang w:val="en-US"/>
        </w:rPr>
        <w:t>else</w:t>
      </w:r>
      <w:r w:rsidRPr="008270C8">
        <w:t xml:space="preserve"> </w:t>
      </w:r>
      <w:r>
        <w:t>находим отвечаем на поставленный вопрос задачи. Перед тем, как завершить программу, спрашиваем у пользователя стоит ли повторить выполнение программы</w:t>
      </w:r>
      <w:r w:rsidRPr="008270C8">
        <w:t xml:space="preserve"> (</w:t>
      </w:r>
      <w:r>
        <w:t xml:space="preserve">данная операция реализована при помощи цикла </w:t>
      </w:r>
      <w:r>
        <w:rPr>
          <w:lang w:val="en-US"/>
        </w:rPr>
        <w:t>while</w:t>
      </w:r>
      <w:r>
        <w:t xml:space="preserve">). В ходе выполнения также был использован класс </w:t>
      </w:r>
      <w:r>
        <w:rPr>
          <w:lang w:val="en-US"/>
        </w:rPr>
        <w:t>Math</w:t>
      </w:r>
      <w:r w:rsidRPr="008270C8">
        <w:t xml:space="preserve"> </w:t>
      </w:r>
      <w:r>
        <w:t>для нахождения модуля чисел.</w:t>
      </w:r>
    </w:p>
    <w:p w14:paraId="794B62D7" w14:textId="0166178D" w:rsidR="00196A5C" w:rsidRDefault="00196A5C" w:rsidP="008A21A5">
      <w:pPr>
        <w:spacing w:line="240" w:lineRule="auto"/>
        <w:contextualSpacing w:val="0"/>
        <w:rPr>
          <w:rFonts w:eastAsia="Times New Roman" w:cs="Times New Roman"/>
          <w:color w:val="auto"/>
          <w:szCs w:val="28"/>
        </w:rPr>
      </w:pPr>
    </w:p>
    <w:p w14:paraId="3F4ED33F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_1Task</w:t>
      </w:r>
    </w:p>
    <w:p w14:paraId="4E0AF625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591D69D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16E31177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2021C033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9D72052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5CFFC1AE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replay = true;</w:t>
      </w:r>
    </w:p>
    <w:p w14:paraId="5AB60C85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0B4221" w14:textId="32DA7676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while(replay)</w:t>
      </w:r>
    </w:p>
    <w:p w14:paraId="6BF4B078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522EC8C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 str = "";</w:t>
      </w:r>
    </w:p>
    <w:p w14:paraId="47D98190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int number = 0;</w:t>
      </w:r>
    </w:p>
    <w:p w14:paraId="7E4C4ED2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bool convert = false;</w:t>
      </w:r>
    </w:p>
    <w:p w14:paraId="5078C281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3CA9E36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while </w:t>
      </w:r>
      <w:proofErr w:type="gram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(!convert</w:t>
      </w:r>
      <w:proofErr w:type="gram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4F24652B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249FD82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a two-digit number");</w:t>
      </w:r>
    </w:p>
    <w:p w14:paraId="2B8F4ABB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str =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332ADFE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A49BCBF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convert = </w:t>
      </w:r>
      <w:proofErr w:type="spellStart"/>
      <w:proofErr w:type="gram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int.TryParse</w:t>
      </w:r>
      <w:proofErr w:type="spellEnd"/>
      <w:proofErr w:type="gram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(str,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 number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9DAAC33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50CFEF1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(convert)</w:t>
      </w:r>
    </w:p>
    <w:p w14:paraId="2E9D11EF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5AC5C202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if (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(number) &lt; 10 ||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(number) &gt; 99) convert = false;</w:t>
      </w:r>
    </w:p>
    <w:p w14:paraId="6FB0ABCD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BBD8F2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number = </w:t>
      </w:r>
      <w:proofErr w:type="spellStart"/>
      <w:proofErr w:type="gram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int.Parse</w:t>
      </w:r>
      <w:proofErr w:type="spellEnd"/>
      <w:proofErr w:type="gram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2C7EB753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144BA4DA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34FFED6D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9444B35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number =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Math.Abs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(number % 10 + number / 10);</w:t>
      </w:r>
    </w:p>
    <w:p w14:paraId="2C061D93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A96AC5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("The sum of the digits = " + number + "\n");</w:t>
      </w:r>
    </w:p>
    <w:p w14:paraId="5B71BD4A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(number % 3 == 0)</w:t>
      </w:r>
    </w:p>
    <w:p w14:paraId="3577A2CA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9ACFBB2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("Answer: True");</w:t>
      </w:r>
    </w:p>
    <w:p w14:paraId="0C40AD1D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283DF605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C13F867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else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("Answer: False");</w:t>
      </w:r>
    </w:p>
    <w:p w14:paraId="552D7869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C712AB0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'+' to continue or another symbol to end\n");</w:t>
      </w:r>
    </w:p>
    <w:p w14:paraId="2C7F73E9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08E808C" w14:textId="77777777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C163932" w14:textId="63D462B2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</w:t>
      </w:r>
      <w:r w:rsidRPr="005A52D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gram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</w:t>
      </w:r>
      <w:r w:rsidRPr="005A52D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!</w:t>
      </w:r>
      <w:proofErr w:type="gramEnd"/>
      <w:r w:rsidRPr="005A52D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"+") </w:t>
      </w:r>
      <w:proofErr w:type="spellStart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replay</w:t>
      </w:r>
      <w:proofErr w:type="spellEnd"/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= false;</w:t>
      </w:r>
    </w:p>
    <w:p w14:paraId="24983F10" w14:textId="00D7A7C1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</w:t>
      </w:r>
      <w:r w:rsidRPr="005A52D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7FB7FE75" w14:textId="478C137C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</w:t>
      </w:r>
      <w:r w:rsidRPr="005A52D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0A9D0CE" w14:textId="7B08BE14" w:rsidR="0097575E" w:rsidRPr="0097575E" w:rsidRDefault="0097575E" w:rsidP="00F761E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</w:t>
      </w:r>
      <w:r w:rsidRPr="005A52D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</w:t>
      </w: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3266416" w14:textId="6FC90F1E" w:rsidR="00531CCA" w:rsidRDefault="0097575E" w:rsidP="00307C9E">
      <w:pPr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97575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6EB16723" w14:textId="77777777" w:rsidR="00307C9E" w:rsidRPr="00307C9E" w:rsidRDefault="00307C9E" w:rsidP="00307C9E">
      <w:pPr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4EA83F2" w14:textId="16A9B7DE" w:rsidR="00196A5C" w:rsidRPr="0066103F" w:rsidRDefault="00531CCA" w:rsidP="00196A5C">
      <w:pPr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Результат</w:t>
      </w:r>
      <w:r w:rsidR="00196A5C">
        <w:rPr>
          <w:rFonts w:eastAsiaTheme="minorHAnsi" w:cs="Times New Roman"/>
          <w:color w:val="000000"/>
          <w:szCs w:val="28"/>
          <w:lang w:eastAsia="en-US"/>
        </w:rPr>
        <w:t xml:space="preserve"> выполнения программы</w:t>
      </w:r>
      <w:r w:rsidR="008270C8" w:rsidRPr="0066103F">
        <w:rPr>
          <w:rFonts w:eastAsiaTheme="minorHAnsi" w:cs="Times New Roman"/>
          <w:color w:val="000000"/>
          <w:szCs w:val="28"/>
          <w:lang w:eastAsia="en-US"/>
        </w:rPr>
        <w:t xml:space="preserve"> (</w:t>
      </w:r>
      <w:r w:rsidR="0066103F" w:rsidRPr="0066103F">
        <w:rPr>
          <w:rFonts w:eastAsiaTheme="minorHAnsi" w:cs="Times New Roman"/>
          <w:color w:val="000000"/>
          <w:szCs w:val="28"/>
          <w:lang w:eastAsia="en-US"/>
        </w:rPr>
        <w:t xml:space="preserve">см. </w:t>
      </w:r>
      <w:r w:rsidR="0066103F">
        <w:rPr>
          <w:rFonts w:eastAsiaTheme="minorHAnsi" w:cs="Times New Roman"/>
          <w:color w:val="000000"/>
          <w:szCs w:val="28"/>
          <w:lang w:eastAsia="en-US"/>
        </w:rPr>
        <w:t>р</w:t>
      </w:r>
      <w:r w:rsidR="008270C8">
        <w:rPr>
          <w:rFonts w:eastAsiaTheme="minorHAnsi" w:cs="Times New Roman"/>
          <w:color w:val="000000"/>
          <w:szCs w:val="28"/>
          <w:lang w:eastAsia="en-US"/>
        </w:rPr>
        <w:t>исунок 2</w:t>
      </w:r>
      <w:r w:rsidR="008270C8" w:rsidRPr="0066103F">
        <w:rPr>
          <w:rFonts w:eastAsiaTheme="minorHAnsi" w:cs="Times New Roman"/>
          <w:color w:val="000000"/>
          <w:szCs w:val="28"/>
          <w:lang w:eastAsia="en-US"/>
        </w:rPr>
        <w:t>)</w:t>
      </w:r>
    </w:p>
    <w:p w14:paraId="4ADC224E" w14:textId="2FBD0DFA" w:rsidR="00196A5C" w:rsidRDefault="00196A5C" w:rsidP="00196A5C">
      <w:pPr>
        <w:rPr>
          <w:rFonts w:eastAsiaTheme="minorHAnsi" w:cs="Times New Roman"/>
          <w:color w:val="000000"/>
          <w:szCs w:val="28"/>
          <w:lang w:eastAsia="en-US"/>
        </w:rPr>
      </w:pPr>
    </w:p>
    <w:p w14:paraId="02CDF967" w14:textId="0F0D6665" w:rsidR="00196A5C" w:rsidRDefault="00531CCA" w:rsidP="005A52D4">
      <w:pPr>
        <w:ind w:firstLine="0"/>
        <w:jc w:val="center"/>
        <w:rPr>
          <w:rFonts w:eastAsiaTheme="minorHAnsi" w:cs="Times New Roman"/>
          <w:color w:val="000000"/>
          <w:szCs w:val="28"/>
          <w:lang w:val="en-US" w:eastAsia="en-US"/>
        </w:rPr>
      </w:pPr>
      <w:r w:rsidRPr="00531CCA">
        <w:rPr>
          <w:rFonts w:eastAsiaTheme="minorHAnsi" w:cs="Times New Roman"/>
          <w:noProof/>
          <w:color w:val="000000"/>
          <w:szCs w:val="28"/>
          <w:lang w:val="en-US" w:eastAsia="en-US"/>
        </w:rPr>
        <w:drawing>
          <wp:inline distT="0" distB="0" distL="0" distR="0" wp14:anchorId="101DE944" wp14:editId="7D37A89A">
            <wp:extent cx="2971319" cy="4191000"/>
            <wp:effectExtent l="0" t="0" r="635" b="0"/>
            <wp:docPr id="115894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42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794" cy="42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B1E" w14:textId="77777777" w:rsidR="008E6523" w:rsidRPr="00225CCD" w:rsidRDefault="008E6523" w:rsidP="008E6523">
      <w:pPr>
        <w:rPr>
          <w:rFonts w:eastAsiaTheme="minorHAnsi" w:cs="Times New Roman"/>
          <w:color w:val="000000"/>
          <w:szCs w:val="28"/>
          <w:lang w:eastAsia="en-US"/>
        </w:rPr>
      </w:pPr>
    </w:p>
    <w:p w14:paraId="5792E333" w14:textId="4ABC633D" w:rsidR="008E6523" w:rsidRPr="00225CCD" w:rsidRDefault="008E6523" w:rsidP="00F761E9">
      <w:pPr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Рисунок 2 – Результат работы программы</w:t>
      </w:r>
      <w:r w:rsidR="000E6101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 w:rsidR="00225CCD">
        <w:rPr>
          <w:rFonts w:eastAsiaTheme="minorHAnsi" w:cs="Times New Roman"/>
          <w:color w:val="000000"/>
          <w:szCs w:val="28"/>
          <w:lang w:eastAsia="en-US"/>
        </w:rPr>
        <w:t>первого задания</w:t>
      </w:r>
    </w:p>
    <w:p w14:paraId="4C8A85A2" w14:textId="79356F11" w:rsidR="008E6523" w:rsidRDefault="008E6523" w:rsidP="008E6523">
      <w:pPr>
        <w:jc w:val="center"/>
        <w:rPr>
          <w:rFonts w:eastAsiaTheme="minorHAnsi" w:cs="Times New Roman"/>
          <w:color w:val="000000"/>
          <w:szCs w:val="28"/>
          <w:lang w:eastAsia="en-US"/>
        </w:rPr>
      </w:pPr>
    </w:p>
    <w:p w14:paraId="1125768D" w14:textId="7A720F18" w:rsidR="00307C9E" w:rsidRPr="00E81930" w:rsidRDefault="00307C9E" w:rsidP="00307C9E">
      <w:pPr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Второе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задание было выполнено при помощи циклов </w:t>
      </w:r>
      <w:r>
        <w:rPr>
          <w:rFonts w:eastAsiaTheme="minorHAnsi" w:cs="Times New Roman"/>
          <w:color w:val="000000"/>
          <w:szCs w:val="28"/>
          <w:lang w:val="en-US" w:eastAsia="en-US"/>
        </w:rPr>
        <w:t>while</w:t>
      </w:r>
      <w:r>
        <w:rPr>
          <w:rFonts w:eastAsiaTheme="minorHAnsi" w:cs="Times New Roman"/>
          <w:color w:val="000000"/>
          <w:szCs w:val="28"/>
          <w:lang w:eastAsia="en-US"/>
        </w:rPr>
        <w:t>, которые реализуют проверку на ввод и также реализуют повтор выполнения программы по желанию пользователя. В программе присутствуют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логические операторы </w:t>
      </w:r>
      <w:r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, </w:t>
      </w:r>
      <w:r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else</w:t>
      </w:r>
      <w:r>
        <w:rPr>
          <w:rFonts w:eastAsiaTheme="minorHAnsi" w:cs="Times New Roman"/>
          <w:color w:val="000000"/>
          <w:szCs w:val="28"/>
          <w:lang w:eastAsia="en-US"/>
        </w:rPr>
        <w:t xml:space="preserve">, а также оператор выбора </w:t>
      </w:r>
      <w:r>
        <w:rPr>
          <w:rFonts w:eastAsiaTheme="minorHAnsi" w:cs="Times New Roman"/>
          <w:color w:val="000000"/>
          <w:szCs w:val="28"/>
          <w:lang w:val="en-US" w:eastAsia="en-US"/>
        </w:rPr>
        <w:t>switch</w:t>
      </w:r>
      <w:r>
        <w:rPr>
          <w:rFonts w:eastAsiaTheme="minorHAnsi" w:cs="Times New Roman"/>
          <w:color w:val="000000"/>
          <w:szCs w:val="28"/>
          <w:lang w:eastAsia="en-US"/>
        </w:rPr>
        <w:t xml:space="preserve">. Оператор </w:t>
      </w:r>
      <w:r>
        <w:rPr>
          <w:rFonts w:eastAsiaTheme="minorHAnsi" w:cs="Times New Roman"/>
          <w:color w:val="000000"/>
          <w:szCs w:val="28"/>
          <w:lang w:val="en-US" w:eastAsia="en-US"/>
        </w:rPr>
        <w:t>switch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в зависимости от работы </w:t>
      </w:r>
      <w:r>
        <w:rPr>
          <w:rFonts w:eastAsiaTheme="minorHAnsi" w:cs="Times New Roman"/>
          <w:color w:val="000000"/>
          <w:szCs w:val="28"/>
          <w:lang w:val="en-US" w:eastAsia="en-US"/>
        </w:rPr>
        <w:t>if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val="en-US" w:eastAsia="en-US"/>
        </w:rPr>
        <w:t>else</w:t>
      </w:r>
      <w:r w:rsidRPr="00E81930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выбирает необходимое решение задачи.</w:t>
      </w:r>
    </w:p>
    <w:p w14:paraId="0BC81AC7" w14:textId="77777777" w:rsidR="00251219" w:rsidRDefault="00251219" w:rsidP="00F761E9">
      <w:pPr>
        <w:rPr>
          <w:rFonts w:eastAsiaTheme="minorHAnsi" w:cs="Times New Roman"/>
          <w:color w:val="000000"/>
          <w:szCs w:val="28"/>
          <w:lang w:eastAsia="en-US"/>
        </w:rPr>
      </w:pPr>
    </w:p>
    <w:p w14:paraId="5611D878" w14:textId="61AE5D28" w:rsidR="00F04F18" w:rsidRPr="00307C9E" w:rsidRDefault="00307C9E" w:rsidP="00307C9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</w:t>
      </w:r>
      <w:r w:rsidR="00F04F18"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namespace Task2</w:t>
      </w:r>
    </w:p>
    <w:p w14:paraId="05AA5933" w14:textId="4097B65A" w:rsidR="00F04F18" w:rsidRPr="00307C9E" w:rsidRDefault="00F04F18" w:rsidP="00307C9E">
      <w:pPr>
        <w:autoSpaceDE w:val="0"/>
        <w:autoSpaceDN w:val="0"/>
        <w:adjustRightInd w:val="0"/>
        <w:spacing w:line="240" w:lineRule="auto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32CB8B0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internal class Program</w:t>
      </w:r>
    </w:p>
    <w:p w14:paraId="15B63CD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0B49A6C1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void Main(</w:t>
      </w:r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string[</w:t>
      </w:r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38F03F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09904DC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bool replay = true;</w:t>
      </w:r>
    </w:p>
    <w:p w14:paraId="495C40BE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32C842C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while (replay)</w:t>
      </w:r>
    </w:p>
    <w:p w14:paraId="0DD7934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14:paraId="223AF2F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string str = "";</w:t>
      </w:r>
    </w:p>
    <w:p w14:paraId="4A8819E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double x = 0, y = 0;</w:t>
      </w:r>
    </w:p>
    <w:p w14:paraId="62570F94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byte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caseNumber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14:paraId="40FD9E59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bool convert = false;</w:t>
      </w:r>
    </w:p>
    <w:p w14:paraId="5CB0804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A368D6B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while </w:t>
      </w:r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(!convert</w:t>
      </w:r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9DC295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2E2B0F54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x:");</w:t>
      </w:r>
    </w:p>
    <w:p w14:paraId="44F7D4BE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str =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72A964F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9295A4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convert = </w:t>
      </w:r>
      <w:proofErr w:type="spellStart"/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double.TryParse</w:t>
      </w:r>
      <w:proofErr w:type="spellEnd"/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(str, out x);</w:t>
      </w:r>
    </w:p>
    <w:p w14:paraId="7D83ACFC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F903BC7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(convert)</w:t>
      </w:r>
    </w:p>
    <w:p w14:paraId="1B52216E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38D92E29" w14:textId="2160C59F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x = </w:t>
      </w:r>
      <w:proofErr w:type="spellStart"/>
      <w:proofErr w:type="gramStart"/>
      <w:r w:rsidR="00E83EF4"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</w:t>
      </w: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7ECCB36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0E0AA44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494DCE73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8F5FF9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convert = false;</w:t>
      </w:r>
    </w:p>
    <w:p w14:paraId="205C5B8B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230A2B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while </w:t>
      </w:r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(!convert</w:t>
      </w:r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EDFEBD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1F66DC37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y:");</w:t>
      </w:r>
    </w:p>
    <w:p w14:paraId="481AE673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str =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4B0793A8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B8719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convert = </w:t>
      </w:r>
      <w:proofErr w:type="spellStart"/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double.TryParse</w:t>
      </w:r>
      <w:proofErr w:type="spellEnd"/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(str, out y);</w:t>
      </w:r>
    </w:p>
    <w:p w14:paraId="4AEB8F38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9E2227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if (convert)</w:t>
      </w:r>
    </w:p>
    <w:p w14:paraId="03524319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14:paraId="05E4CB36" w14:textId="2F2D4FB1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y = </w:t>
      </w:r>
      <w:proofErr w:type="spellStart"/>
      <w:proofErr w:type="gramStart"/>
      <w:r w:rsidR="00E83EF4"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</w:t>
      </w: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(str);</w:t>
      </w:r>
    </w:p>
    <w:p w14:paraId="355481C7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14:paraId="060391BE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51FAE42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11072B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if(</w:t>
      </w:r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== -y || y == 23 || x == 0)</w:t>
      </w:r>
    </w:p>
    <w:p w14:paraId="0F0EC3D6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447B8FEE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caseNumber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14:paraId="534D7739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5DE3B6C6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3E7A77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else </w:t>
      </w:r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if(</w:t>
      </w:r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 &gt; 23 || x &gt; 0 || x + y &lt; 0)</w:t>
      </w:r>
    </w:p>
    <w:p w14:paraId="690F67E6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0F11D83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caseNumber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</w:t>
      </w:r>
    </w:p>
    <w:p w14:paraId="3A9FB06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1B3E7E9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78C0CC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switch(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caseNumber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2D3DE0D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14:paraId="74FA80CC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0:</w:t>
      </w:r>
    </w:p>
    <w:p w14:paraId="492BF76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36BF672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("Inside");</w:t>
      </w:r>
    </w:p>
    <w:p w14:paraId="67E57EF0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6A439E5E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3F1F6C8B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1:</w:t>
      </w:r>
    </w:p>
    <w:p w14:paraId="3393D5A8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49785A9C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("At the border");</w:t>
      </w:r>
    </w:p>
    <w:p w14:paraId="2938DE93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05BF875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1FB70711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case 2:</w:t>
      </w:r>
    </w:p>
    <w:p w14:paraId="4B96EC72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14:paraId="77F9A003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("Outside");</w:t>
      </w:r>
    </w:p>
    <w:p w14:paraId="3E7C81A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break;</w:t>
      </w:r>
    </w:p>
    <w:p w14:paraId="4987F44F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14:paraId="7FB45D73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14:paraId="4572146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486084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("Input '+' to continue or another symbol to end\n");</w:t>
      </w:r>
    </w:p>
    <w:p w14:paraId="64F8DA4B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str = </w:t>
      </w:r>
      <w:proofErr w:type="spell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14:paraId="39DB602A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004FAD5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if (</w:t>
      </w:r>
      <w:proofErr w:type="gramStart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 !</w:t>
      </w:r>
      <w:proofErr w:type="gramEnd"/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"+") replay = false;</w:t>
      </w:r>
    </w:p>
    <w:p w14:paraId="4A179379" w14:textId="77777777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581577C" w14:textId="6B68BD68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</w:t>
      </w: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4E05F14F" w14:textId="48083DED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}</w:t>
      </w:r>
    </w:p>
    <w:p w14:paraId="5507458E" w14:textId="221888D0" w:rsidR="00F04F18" w:rsidRPr="00307C9E" w:rsidRDefault="00F04F18" w:rsidP="00307C9E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}</w:t>
      </w:r>
    </w:p>
    <w:p w14:paraId="2F52B528" w14:textId="61CE3E09" w:rsidR="00F04F18" w:rsidRPr="00307C9E" w:rsidRDefault="00F04F18" w:rsidP="00307C9E">
      <w:pPr>
        <w:ind w:left="85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307C9E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5DD33E12" w14:textId="77777777" w:rsidR="00E81930" w:rsidRDefault="00E81930" w:rsidP="00F04F18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8196B04" w14:textId="77777777" w:rsidR="00E81930" w:rsidRPr="00E81930" w:rsidRDefault="00E81930" w:rsidP="00F04F18">
      <w:pPr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43F83732" w14:textId="1098995F" w:rsidR="00251219" w:rsidRDefault="00251219" w:rsidP="00F04F18">
      <w:pPr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Результат работы программы </w:t>
      </w:r>
      <w:r w:rsidR="00F04F18">
        <w:rPr>
          <w:rFonts w:eastAsiaTheme="minorHAnsi" w:cs="Times New Roman"/>
          <w:color w:val="000000"/>
          <w:szCs w:val="28"/>
          <w:lang w:eastAsia="en-US"/>
        </w:rPr>
        <w:t>(</w:t>
      </w:r>
      <w:r w:rsidR="0066103F">
        <w:rPr>
          <w:rFonts w:eastAsiaTheme="minorHAnsi" w:cs="Times New Roman"/>
          <w:color w:val="000000"/>
          <w:szCs w:val="28"/>
          <w:lang w:eastAsia="en-US"/>
        </w:rPr>
        <w:t>см. р</w:t>
      </w:r>
      <w:r>
        <w:rPr>
          <w:rFonts w:eastAsiaTheme="minorHAnsi" w:cs="Times New Roman"/>
          <w:color w:val="000000"/>
          <w:szCs w:val="28"/>
          <w:lang w:eastAsia="en-US"/>
        </w:rPr>
        <w:t>исун</w:t>
      </w:r>
      <w:r w:rsidR="00F04F18">
        <w:rPr>
          <w:rFonts w:eastAsiaTheme="minorHAnsi" w:cs="Times New Roman"/>
          <w:color w:val="000000"/>
          <w:szCs w:val="28"/>
          <w:lang w:eastAsia="en-US"/>
        </w:rPr>
        <w:t>ок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3</w:t>
      </w:r>
      <w:r w:rsidR="00F04F18">
        <w:rPr>
          <w:rFonts w:eastAsiaTheme="minorHAnsi" w:cs="Times New Roman"/>
          <w:color w:val="000000"/>
          <w:szCs w:val="28"/>
          <w:lang w:eastAsia="en-US"/>
        </w:rPr>
        <w:t>)</w:t>
      </w:r>
    </w:p>
    <w:p w14:paraId="0819C067" w14:textId="5EF6E477" w:rsidR="00251219" w:rsidRDefault="00251219" w:rsidP="00251219">
      <w:pPr>
        <w:jc w:val="center"/>
        <w:rPr>
          <w:rFonts w:eastAsiaTheme="minorHAnsi" w:cs="Times New Roman"/>
          <w:color w:val="000000"/>
          <w:szCs w:val="28"/>
          <w:lang w:eastAsia="en-US"/>
        </w:rPr>
      </w:pPr>
    </w:p>
    <w:p w14:paraId="40A79A26" w14:textId="7C3D43EE" w:rsidR="00251219" w:rsidRDefault="00E83EF4" w:rsidP="005A52D4">
      <w:pPr>
        <w:ind w:firstLine="0"/>
        <w:jc w:val="center"/>
        <w:rPr>
          <w:rFonts w:eastAsiaTheme="minorHAnsi" w:cs="Times New Roman"/>
          <w:color w:val="000000"/>
          <w:szCs w:val="28"/>
          <w:lang w:val="en-US" w:eastAsia="en-US"/>
        </w:rPr>
      </w:pPr>
      <w:r w:rsidRPr="00E83EF4">
        <w:rPr>
          <w:rFonts w:eastAsiaTheme="minorHAnsi" w:cs="Times New Roman"/>
          <w:noProof/>
          <w:color w:val="000000"/>
          <w:szCs w:val="28"/>
          <w:lang w:val="en-US" w:eastAsia="en-US"/>
        </w:rPr>
        <w:drawing>
          <wp:inline distT="0" distB="0" distL="0" distR="0" wp14:anchorId="0227D5B2" wp14:editId="4D3DD0E0">
            <wp:extent cx="3505380" cy="4502381"/>
            <wp:effectExtent l="0" t="0" r="0" b="0"/>
            <wp:docPr id="1004690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90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45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BAED" w14:textId="77777777" w:rsidR="000E6101" w:rsidRDefault="000E6101" w:rsidP="000E6101">
      <w:pPr>
        <w:rPr>
          <w:rFonts w:eastAsiaTheme="minorHAnsi" w:cs="Times New Roman"/>
          <w:color w:val="000000"/>
          <w:szCs w:val="28"/>
          <w:lang w:val="en-US" w:eastAsia="en-US"/>
        </w:rPr>
      </w:pPr>
    </w:p>
    <w:p w14:paraId="7A664EAA" w14:textId="4C408F76" w:rsidR="00251219" w:rsidRPr="00E83EF4" w:rsidRDefault="00251219" w:rsidP="005A52D4">
      <w:pPr>
        <w:ind w:firstLine="0"/>
        <w:jc w:val="center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 xml:space="preserve">Рисунок 3 – Результат работы программы </w:t>
      </w:r>
      <w:r w:rsidR="00E83EF4">
        <w:rPr>
          <w:rFonts w:eastAsiaTheme="minorHAnsi" w:cs="Times New Roman"/>
          <w:color w:val="000000"/>
          <w:szCs w:val="28"/>
          <w:lang w:eastAsia="en-US"/>
        </w:rPr>
        <w:t>второго задания</w:t>
      </w:r>
    </w:p>
    <w:p w14:paraId="37F0D6C9" w14:textId="2D6CB357" w:rsidR="008602C4" w:rsidRDefault="008602C4" w:rsidP="00E83EF4">
      <w:pPr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3E28CDAC" w14:textId="2A4D0C96" w:rsidR="008602C4" w:rsidRDefault="008602C4" w:rsidP="005A52D4">
      <w:pPr>
        <w:jc w:val="center"/>
        <w:rPr>
          <w:rFonts w:eastAsiaTheme="minorHAnsi" w:cs="Times New Roman"/>
          <w:b/>
          <w:bCs/>
          <w:color w:val="000000"/>
          <w:sz w:val="32"/>
          <w:szCs w:val="32"/>
          <w:lang w:eastAsia="en-US"/>
        </w:rPr>
      </w:pPr>
      <w:r>
        <w:rPr>
          <w:rFonts w:eastAsiaTheme="minorHAnsi" w:cs="Times New Roman"/>
          <w:b/>
          <w:bCs/>
          <w:color w:val="000000"/>
          <w:sz w:val="32"/>
          <w:szCs w:val="32"/>
          <w:lang w:eastAsia="en-US"/>
        </w:rPr>
        <w:t>ВЫВОДЫ</w:t>
      </w:r>
    </w:p>
    <w:p w14:paraId="327F6821" w14:textId="25BAD971" w:rsidR="008602C4" w:rsidRPr="005A52D4" w:rsidRDefault="008602C4" w:rsidP="000E6101">
      <w:pPr>
        <w:rPr>
          <w:rFonts w:eastAsiaTheme="minorHAnsi" w:cs="Times New Roman"/>
          <w:color w:val="000000"/>
          <w:szCs w:val="28"/>
          <w:lang w:eastAsia="en-US"/>
        </w:rPr>
      </w:pPr>
    </w:p>
    <w:p w14:paraId="06AA545D" w14:textId="030B1F61" w:rsidR="000E6101" w:rsidRDefault="00E83EF4" w:rsidP="0066103F">
      <w:pPr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t>В ходе лабораторной работы были изучены операторы циклов</w:t>
      </w:r>
      <w:r w:rsidRPr="00E83EF4">
        <w:t xml:space="preserve">, </w:t>
      </w:r>
      <w:r>
        <w:t>логические операторы</w:t>
      </w:r>
      <w:r w:rsidRPr="00E83EF4">
        <w:t>,</w:t>
      </w:r>
      <w:r>
        <w:t xml:space="preserve"> оператор</w:t>
      </w:r>
      <w:r w:rsidR="00E81930">
        <w:t xml:space="preserve"> выбора</w:t>
      </w:r>
      <w:r>
        <w:t xml:space="preserve"> </w:t>
      </w:r>
      <w:r>
        <w:rPr>
          <w:lang w:val="en-US"/>
        </w:rPr>
        <w:t>switch</w:t>
      </w:r>
      <w:r>
        <w:t>. Изучены методы для работы со строками и класс</w:t>
      </w:r>
      <w:r w:rsidR="00E81930">
        <w:t xml:space="preserve"> </w:t>
      </w:r>
      <w:r w:rsidR="00E81930">
        <w:rPr>
          <w:lang w:val="en-US"/>
        </w:rPr>
        <w:t>Math</w:t>
      </w:r>
      <w:r>
        <w:t xml:space="preserve"> для работы с математическими методами.</w:t>
      </w:r>
    </w:p>
    <w:p w14:paraId="0E51970D" w14:textId="77777777" w:rsidR="000E6101" w:rsidRPr="00251219" w:rsidRDefault="000E6101" w:rsidP="000E6101">
      <w:pPr>
        <w:rPr>
          <w:rFonts w:eastAsiaTheme="minorHAnsi" w:cs="Times New Roman"/>
          <w:color w:val="000000"/>
          <w:szCs w:val="28"/>
          <w:lang w:eastAsia="en-US"/>
        </w:rPr>
      </w:pPr>
    </w:p>
    <w:p w14:paraId="7FBF8CE2" w14:textId="77777777" w:rsidR="00196A5C" w:rsidRPr="00196A5C" w:rsidRDefault="00196A5C" w:rsidP="00196A5C">
      <w:pPr>
        <w:jc w:val="left"/>
        <w:rPr>
          <w:rFonts w:eastAsia="Times New Roman" w:cs="Times New Roman"/>
          <w:b/>
          <w:bCs/>
          <w:szCs w:val="28"/>
        </w:rPr>
      </w:pPr>
    </w:p>
    <w:p w14:paraId="6FCC3939" w14:textId="08BC2C6F" w:rsidR="00DE5664" w:rsidRDefault="00DE5664"/>
    <w:p w14:paraId="360157F2" w14:textId="6C97AC8A" w:rsidR="00DE5664" w:rsidRDefault="00DE5664"/>
    <w:p w14:paraId="11C30ADE" w14:textId="0284AD4F" w:rsidR="00DE5664" w:rsidRDefault="00DE5664"/>
    <w:p w14:paraId="36F96E31" w14:textId="1A051403" w:rsidR="00DE5664" w:rsidRDefault="00DE5664"/>
    <w:p w14:paraId="4FDD8923" w14:textId="00E2D996" w:rsidR="00DE5664" w:rsidRDefault="00DE5664"/>
    <w:p w14:paraId="19C2091D" w14:textId="43E46B2A" w:rsidR="00DE5664" w:rsidRDefault="00DE5664"/>
    <w:p w14:paraId="2CEFF021" w14:textId="0BDBF743" w:rsidR="00DE5664" w:rsidRDefault="00DE5664"/>
    <w:p w14:paraId="10A96D94" w14:textId="4EDD8EFF" w:rsidR="00DE5664" w:rsidRDefault="00DE5664"/>
    <w:p w14:paraId="24C3AA60" w14:textId="016BE145" w:rsidR="00DE5664" w:rsidRDefault="00DE5664"/>
    <w:p w14:paraId="22ADD6FB" w14:textId="021D1688" w:rsidR="00DE5664" w:rsidRDefault="00DE5664"/>
    <w:p w14:paraId="30F618FD" w14:textId="6C297F3C" w:rsidR="00DE5664" w:rsidRDefault="00DE5664"/>
    <w:p w14:paraId="0F03076A" w14:textId="02402AE1" w:rsidR="00DE5664" w:rsidRDefault="00DE5664"/>
    <w:p w14:paraId="72B9A425" w14:textId="56DB184D" w:rsidR="00DE5664" w:rsidRDefault="00DE5664"/>
    <w:p w14:paraId="2E40324B" w14:textId="6FD6256F" w:rsidR="00DE5664" w:rsidRDefault="00DE5664"/>
    <w:p w14:paraId="05670A64" w14:textId="5D064391" w:rsidR="00DE5664" w:rsidRDefault="00DE5664"/>
    <w:p w14:paraId="545AF614" w14:textId="409F4664" w:rsidR="00DE5664" w:rsidRDefault="00DE5664"/>
    <w:p w14:paraId="395C3E19" w14:textId="22C721C5" w:rsidR="00DE5664" w:rsidRDefault="00DE5664"/>
    <w:p w14:paraId="4C67507E" w14:textId="3287C804" w:rsidR="00DE5664" w:rsidRDefault="00DE5664"/>
    <w:p w14:paraId="1E111DEB" w14:textId="11B57965" w:rsidR="00DE5664" w:rsidRDefault="00DE5664"/>
    <w:p w14:paraId="79FED3EE" w14:textId="4015532A" w:rsidR="00DE5664" w:rsidRDefault="00DE5664"/>
    <w:p w14:paraId="0D2435EC" w14:textId="41355309" w:rsidR="00DE5664" w:rsidRDefault="00DE5664"/>
    <w:p w14:paraId="35BF51DE" w14:textId="07B48413" w:rsidR="00DE5664" w:rsidRDefault="00DE5664"/>
    <w:p w14:paraId="333B78E3" w14:textId="0B9967D9" w:rsidR="00DE5664" w:rsidRDefault="00DE5664"/>
    <w:p w14:paraId="173198F8" w14:textId="64C63137" w:rsidR="00DE5664" w:rsidRDefault="00DE5664"/>
    <w:p w14:paraId="225B03FE" w14:textId="18B4E82A" w:rsidR="00DE5664" w:rsidRDefault="00DE5664"/>
    <w:p w14:paraId="6F3B5245" w14:textId="51D0180D" w:rsidR="00DE5664" w:rsidRDefault="00DE5664"/>
    <w:p w14:paraId="373795A5" w14:textId="6A74BC7F" w:rsidR="00DE5664" w:rsidRDefault="00DE5664"/>
    <w:p w14:paraId="1B704103" w14:textId="3C7AC0A5" w:rsidR="00DE5664" w:rsidRDefault="00DE5664"/>
    <w:p w14:paraId="4C3D4864" w14:textId="660F04FC" w:rsidR="00DE5664" w:rsidRDefault="00DE5664"/>
    <w:p w14:paraId="693F1D86" w14:textId="355C7FB0" w:rsidR="00DE5664" w:rsidRDefault="00DE5664"/>
    <w:p w14:paraId="389B4CE4" w14:textId="38E1AB62" w:rsidR="00DE5664" w:rsidRDefault="00DE5664"/>
    <w:p w14:paraId="44789F4D" w14:textId="62841880" w:rsidR="00DE5664" w:rsidRDefault="00DE5664"/>
    <w:p w14:paraId="00ACC3F1" w14:textId="7EE59511" w:rsidR="00DE5664" w:rsidRDefault="00DE5664"/>
    <w:p w14:paraId="4894A6EF" w14:textId="09D50AA6" w:rsidR="00DE5664" w:rsidRDefault="00DE5664"/>
    <w:p w14:paraId="4D064464" w14:textId="047A921D" w:rsidR="00DE5664" w:rsidRDefault="00DE5664"/>
    <w:p w14:paraId="6D441795" w14:textId="6849A00B" w:rsidR="00DE5664" w:rsidRDefault="00DE5664"/>
    <w:p w14:paraId="6B8DBC01" w14:textId="377275CA" w:rsidR="00DE5664" w:rsidRDefault="00DE5664"/>
    <w:p w14:paraId="3D1D90F0" w14:textId="324E16C3" w:rsidR="00DE5664" w:rsidRDefault="00DE5664"/>
    <w:p w14:paraId="78CC0CEE" w14:textId="4718FB59" w:rsidR="00DE5664" w:rsidRDefault="00DE5664"/>
    <w:p w14:paraId="246F6CF6" w14:textId="61B3D4DC" w:rsidR="00DE5664" w:rsidRDefault="00DE5664"/>
    <w:p w14:paraId="4AF9DE4D" w14:textId="6ED21CC4" w:rsidR="00DE5664" w:rsidRDefault="00DE5664"/>
    <w:p w14:paraId="0DA68185" w14:textId="47C37799" w:rsidR="00DE5664" w:rsidRDefault="00DE5664"/>
    <w:p w14:paraId="30D00FD6" w14:textId="38FC43C2" w:rsidR="00DE5664" w:rsidRDefault="00DE5664"/>
    <w:p w14:paraId="40C03A1A" w14:textId="77777777" w:rsidR="00DE5664" w:rsidRDefault="00DE5664" w:rsidP="00DE5664">
      <w:pPr>
        <w:tabs>
          <w:tab w:val="left" w:pos="2552"/>
        </w:tabs>
      </w:pPr>
    </w:p>
    <w:sectPr w:rsidR="00DE5664" w:rsidSect="00951E18">
      <w:headerReference w:type="default" r:id="rId9"/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40A9" w14:textId="77777777" w:rsidR="00951E18" w:rsidRDefault="00951E18" w:rsidP="00DE5664">
      <w:pPr>
        <w:spacing w:line="240" w:lineRule="auto"/>
      </w:pPr>
      <w:r>
        <w:separator/>
      </w:r>
    </w:p>
  </w:endnote>
  <w:endnote w:type="continuationSeparator" w:id="0">
    <w:p w14:paraId="3BE318A3" w14:textId="77777777" w:rsidR="00951E18" w:rsidRDefault="00951E18" w:rsidP="00DE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240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8FCA65" w14:textId="77777777" w:rsidR="00DE5664" w:rsidRDefault="00DE5664">
        <w:pPr>
          <w:pStyle w:val="a6"/>
          <w:jc w:val="right"/>
        </w:pPr>
      </w:p>
      <w:p w14:paraId="28CB4C7B" w14:textId="37E14304" w:rsidR="00DE5664" w:rsidRDefault="00DE5664" w:rsidP="00DE5664">
        <w:pPr>
          <w:pStyle w:val="a6"/>
          <w:jc w:val="center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02C3C" w14:textId="2BC1118E" w:rsidR="00DE5664" w:rsidRDefault="00DE5664" w:rsidP="00DE5664">
    <w:pPr>
      <w:pStyle w:val="a6"/>
      <w:ind w:left="9204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9105" w14:textId="77777777" w:rsidR="00951E18" w:rsidRDefault="00951E18" w:rsidP="00DE5664">
      <w:pPr>
        <w:spacing w:line="240" w:lineRule="auto"/>
      </w:pPr>
      <w:r>
        <w:separator/>
      </w:r>
    </w:p>
  </w:footnote>
  <w:footnote w:type="continuationSeparator" w:id="0">
    <w:p w14:paraId="0EF81BD6" w14:textId="77777777" w:rsidR="00951E18" w:rsidRDefault="00951E18" w:rsidP="00DE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95D1E" w14:textId="20E6701A" w:rsidR="00DE5664" w:rsidRDefault="00DE5664" w:rsidP="00DE5664">
    <w:pPr>
      <w:pStyle w:val="a4"/>
    </w:pPr>
  </w:p>
  <w:p w14:paraId="602A0494" w14:textId="77777777" w:rsidR="00DE5664" w:rsidRDefault="00DE566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4"/>
    <w:rsid w:val="000E6101"/>
    <w:rsid w:val="00196A5C"/>
    <w:rsid w:val="00225CCD"/>
    <w:rsid w:val="002337FA"/>
    <w:rsid w:val="00251219"/>
    <w:rsid w:val="00307C9E"/>
    <w:rsid w:val="00483D23"/>
    <w:rsid w:val="00531CCA"/>
    <w:rsid w:val="005A52D4"/>
    <w:rsid w:val="006106FB"/>
    <w:rsid w:val="0066103F"/>
    <w:rsid w:val="008270C8"/>
    <w:rsid w:val="00847CA5"/>
    <w:rsid w:val="008602C4"/>
    <w:rsid w:val="008A21A5"/>
    <w:rsid w:val="008E6523"/>
    <w:rsid w:val="00951E18"/>
    <w:rsid w:val="0097575E"/>
    <w:rsid w:val="00DE5664"/>
    <w:rsid w:val="00E67B06"/>
    <w:rsid w:val="00E81930"/>
    <w:rsid w:val="00E83EF4"/>
    <w:rsid w:val="00EC1D4D"/>
    <w:rsid w:val="00F04F18"/>
    <w:rsid w:val="00F7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B2684"/>
  <w15:chartTrackingRefBased/>
  <w15:docId w15:val="{57E87D6D-0D0E-441D-9B4D-9CEA3D9A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664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DE566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DE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66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5664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DE566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5664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fontstyle01">
    <w:name w:val="fontstyle01"/>
    <w:basedOn w:val="a0"/>
    <w:rsid w:val="00DE566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887</Words>
  <Characters>5058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Ryasov</dc:creator>
  <cp:keywords/>
  <dc:description/>
  <cp:lastModifiedBy>Артём Кохан</cp:lastModifiedBy>
  <cp:revision>6</cp:revision>
  <cp:lastPrinted>2024-02-29T20:49:00Z</cp:lastPrinted>
  <dcterms:created xsi:type="dcterms:W3CDTF">2024-02-29T20:28:00Z</dcterms:created>
  <dcterms:modified xsi:type="dcterms:W3CDTF">2024-02-29T20:53:00Z</dcterms:modified>
</cp:coreProperties>
</file>