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МИНИСТЕРСТВО НАУКИ И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РОССИЙСКОЙ ФЕДЕРАЦИИ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ФЕДЕРАЛЬНОЕ ГОСУДАРСТВЕННОЕ АВТОНОМНОЕ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ОБРАЗОВАТЕЛЬНОЕ УЧРЕЖДЕНИЕ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«НАЦИОНАЛЬНЫЙ ИССЛЕДОВАТЕЛЬСКИЙ ТЕХНОЛОГИЧЕСКИЙ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УНИВЕРСИТЕТ «МИСИС»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ИНСТИТУТ КОМПЬЮТЕРНЫХ НАУК (ИКН)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КАФЕДРА АВТОМАТИЗИРОВАННЫХ СИСТЕМ УПРАВЛЕНИЯ (АСУ)</w:t>
      </w:r>
    </w:p>
    <w:p/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Курс «Клиент-серверные приложения и сетевые технологии»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Пояснительная записка к курсовой работе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на тему: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/>
          <w:sz w:val="24"/>
        </w:rPr>
        <w:t>«Разработка клиент-серверного приложения магазина игрушек artlo»</w:t>
      </w:r>
    </w:p>
    <w:p/>
    <w:p/>
    <w:p/>
    <w:p/>
    <w:p>
      <w:pPr>
        <w:spacing w:line="360" w:lineRule="auto" w:after="120"/>
        <w:jc w:val="right"/>
      </w:pPr>
      <w:r>
        <w:rPr>
          <w:rFonts w:ascii="Times New Roman" w:hAnsi="Times New Roman" w:eastAsia="Times New Roman"/>
          <w:b w:val="0"/>
          <w:sz w:val="24"/>
        </w:rPr>
        <w:t>Выполнил: студент группы БИВТ-24-4</w:t>
      </w:r>
    </w:p>
    <w:p>
      <w:pPr>
        <w:spacing w:line="360" w:lineRule="auto" w:after="120"/>
        <w:jc w:val="right"/>
      </w:pPr>
      <w:r>
        <w:rPr>
          <w:rFonts w:ascii="Times New Roman" w:hAnsi="Times New Roman" w:eastAsia="Times New Roman"/>
          <w:b w:val="0"/>
          <w:sz w:val="24"/>
        </w:rPr>
        <w:t>Кадыров Артур Рустамович</w:t>
      </w:r>
    </w:p>
    <w:p>
      <w:pPr>
        <w:spacing w:line="360" w:lineRule="auto" w:after="120"/>
        <w:jc w:val="right"/>
      </w:pPr>
      <w:r>
        <w:rPr>
          <w:rFonts w:ascii="Times New Roman" w:hAnsi="Times New Roman" w:eastAsia="Times New Roman"/>
          <w:b w:val="0"/>
          <w:sz w:val="24"/>
        </w:rPr>
        <w:t>Подпись: __________________</w:t>
      </w:r>
    </w:p>
    <w:p>
      <w:pPr>
        <w:spacing w:line="360" w:lineRule="auto" w:after="120"/>
        <w:jc w:val="right"/>
      </w:pPr>
      <w:r>
        <w:rPr>
          <w:rFonts w:ascii="Times New Roman" w:hAnsi="Times New Roman" w:eastAsia="Times New Roman"/>
          <w:b w:val="0"/>
          <w:sz w:val="24"/>
        </w:rPr>
        <w:t>Проверили: Абросимов Никита Андреевич</w:t>
      </w:r>
    </w:p>
    <w:p>
      <w:pPr>
        <w:spacing w:line="360" w:lineRule="auto" w:after="120"/>
        <w:jc w:val="right"/>
      </w:pPr>
      <w:r>
        <w:rPr>
          <w:rFonts w:ascii="Times New Roman" w:hAnsi="Times New Roman" w:eastAsia="Times New Roman"/>
          <w:b w:val="0"/>
          <w:sz w:val="24"/>
        </w:rPr>
        <w:t>Шелудяков Пётр Алексеевич</w:t>
      </w:r>
    </w:p>
    <w:p/>
    <w:p/>
    <w:p/>
    <w:p/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Москва, 2026</w:t>
      </w:r>
    </w:p>
    <w:p>
      <w:pPr>
        <w:sectPr>
          <w:headerReference w:type="default" r:id="rId9"/>
          <w:footerReference w:type="default" r:id="rId10"/>
          <w:pgSz w:w="12240" w:h="15840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pPr>
        <w:pStyle w:val="Heading1"/>
        <w:spacing w:before="240" w:after="240"/>
        <w:jc w:val="left"/>
      </w:pPr>
      <w:r>
        <w:rPr>
          <w:rFonts w:ascii="Times New Roman" w:hAnsi="Times New Roman" w:eastAsia="Times New Roman"/>
          <w:b/>
          <w:sz w:val="28"/>
        </w:rPr>
        <w:t>Оглавление</w:t>
      </w:r>
    </w:p>
    <w:p>
      <w:r>
        <w:rPr>
          <w:rFonts w:ascii="Times New Roman" w:hAnsi="Times New Roman" w:eastAsia="Times New Roman"/>
          <w:b w:val="0"/>
          <w:sz w:val="24"/>
        </w:rP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Heading1"/>
        <w:spacing w:before="240" w:after="240"/>
        <w:jc w:val="left"/>
      </w:pPr>
      <w:r>
        <w:rPr>
          <w:rFonts w:ascii="Times New Roman" w:hAnsi="Times New Roman" w:eastAsia="Times New Roman"/>
          <w:b/>
          <w:sz w:val="28"/>
        </w:rPr>
        <w:t>1. Предметная область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Предметной областью курсовой работы является разработка персонального клиент-серверного веб-приложения магазина игрушек artlo. Приложение моделирует работу небольшой витрины игрушек: пользователь регистрируется, входит в систему, просматривает товары, добавляет их в корзину, оформляет заказ и видит изменение остатков.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В рамках предметной области выделены две основные группы сущностей: пользователи и товары. Пользователь содержит данные профиля и применяется для демонстрации обязательного API /users. Товар содержит название, категорию, цену, рейтинг, описание, изображение и остаток. Корзина хранится на стороне клиента и связывает пользователя с выбранными товарами.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Практическая проблема, решаемая приложением, состоит в организации удобного доступа к каталогу игрушек и в проверке корректности вводимых данных. Без серверной валидации пользователь мог бы создать профиль с пустым именем, неверным email или слишком коротким паролем. Без разграничения доступа любой пользователь мог бы удалять чужие профили. Поэтому в приложении реализованы регистрация, вход, роль администратора, обработка ошибок и клиентская админ-панель.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Тема выбрана так, чтобы наглядно показать изученные в курсе возможности: HTML/JSX-разметку, CSS-оформление, REST API, LocalStorage, работу с HTTP-запросами и ответами, создание контроллеров и сервисов, использование DTO, декораторов, провайдеров, валидации, логирования и обработки исключений.</w:t>
      </w:r>
    </w:p>
    <w:p>
      <w:pPr>
        <w:pStyle w:val="Heading1"/>
        <w:spacing w:before="240" w:after="240"/>
        <w:jc w:val="left"/>
      </w:pPr>
      <w:r>
        <w:rPr>
          <w:rFonts w:ascii="Times New Roman" w:hAnsi="Times New Roman" w:eastAsia="Times New Roman"/>
          <w:b/>
          <w:sz w:val="28"/>
        </w:rPr>
        <w:t>2. Постановка задачи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Цель работы — разработать и протестировать персональное клиент-серверное приложение artlo, оформить пояснительную записку по требованиям ГОСТ и подготовить исходный код к загрузке в LMS Moodle и GitHub-репозиторий.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По заданию API должен предоставлять обязательные endpoint: GET /users для получения списка пользователей, GET /users/:id для получения пользователя по идентификатору и POST /users для создания нового пользователя. Пользователь должен содержать id, name, email и age. Все поля, кроме age, являются обязательными, email должен быть валидным адресом электронной почты.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Данные пользователей по индивидуальной постановке должны храниться в памяти приложения и не сохраняться между перезапусками. Поэтому в проекте используется in-memory хранение в сервисах NestJS. Это решение соответствует формулировке задания, хотя в общем PDF с требованиями к курсовым работам также описывается вариант с БД. В данной работе постоянная БД не используется именно из-за требования о хранении данных в памяти.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Для расширения функциональности и демонстрации темы дополнительно реализованы: регистрация с паролем, вход пользователя по email и паролю, вход администратора, удаление пользователей администратором, получение каталога игрушек, оформление заказа и уменьшение остатков товаров после заказа.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Итоговый проект должен демонстрировать HTML, CSS, Git, LocalStorage, API, управление доступом по категориям пользователей, использование библиотек для валидации данных, создание контроллеров и сервисов, декораторы и провайдеры NestJS, работу с HTTP-запросами и ответами, обработку ошибок и исключений.</w:t>
      </w:r>
    </w:p>
    <w:p>
      <w:pPr>
        <w:pStyle w:val="Heading1"/>
        <w:spacing w:before="240" w:after="240"/>
        <w:jc w:val="left"/>
      </w:pPr>
      <w:r>
        <w:rPr>
          <w:rFonts w:ascii="Times New Roman" w:hAnsi="Times New Roman" w:eastAsia="Times New Roman"/>
          <w:b/>
          <w:sz w:val="28"/>
        </w:rPr>
        <w:t>3. Описание архитектуры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Приложение построено по клиент-серверной архитектуре. Клиентская часть расположена в папке Source/frontend и реализована на React + Vite. Серверная часть расположена в папке Source/backend и реализована на NestJS. Клиент и сервер запускаются отдельно: сервер на http://localhost:3000, клиент на адресе Vite, обычно http://localhost:5173.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React-клиент отвечает за интерфейс, регистрацию, вход, отображение товаров, корзину, админ-панель, хранение состояния в LocalStorage и отправку HTTP-запросов. NestJS-сервер отвечает за маршрутизацию запросов, валидацию DTO, работу сервисов, хранение данных в памяти, логирование, обработку исключений и возврат JSON-ответов.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Сервер разделен на модули. UsersModule отвечает за пользователей и обязательные endpoint /users. AuthModule отвечает за вход пользователя и администратора. ToysModule отвечает за каталог игрушек и оформление заказа. AppModule объединяет эти модули в одно приложение.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Логика разделена по слоям: контроллеры принимают HTTP-запросы, сервисы выполняют прикладную логику, DTO описывают входные данные, а фильтр исключений формирует единый формат ошибок. Такой подход соответствует архитектурным практикам NestJS и упрощает защиту проекта: по каждому endpoint можно показать контроллер, сервис и DTO.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Компонент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React + Vite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Клиентский интерфейс, регистрация, вход, каталог, корзина, админ-панель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NestJS API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REST API, валидация, сервисы, обработка ошибок, логирование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UsersModule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GET /users, GET /users/:id, POST /users, DELETE /users/:id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AuthModule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 /auth/login для входа пользователя и администратора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ToysModule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GET /toys и POST /toys/checkout для каталога и заказа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LocalStorage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Хранение сессии и корзины на стороне клиента</w:t>
            </w:r>
          </w:p>
        </w:tc>
      </w:tr>
    </w:tbl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1 — 3. архитектуры</w:t>
      </w:r>
    </w:p>
    <w:p>
      <w:pPr>
        <w:pStyle w:val="Heading1"/>
        <w:spacing w:before="240" w:after="240"/>
        <w:jc w:val="left"/>
      </w:pPr>
      <w:r>
        <w:rPr>
          <w:rFonts w:ascii="Times New Roman" w:hAnsi="Times New Roman" w:eastAsia="Times New Roman"/>
          <w:b/>
          <w:sz w:val="28"/>
        </w:rPr>
        <w:t>4. Описание структуры БД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В работе используется in-memory структура данных, а не физическая база данных. Это связано с прямым требованием индивидуального задания: данные должны храниться в памяти и не должны сохраняться между перезапусками приложения. Поэтому раздел описывает структуру данных, размещенных в сервисах NestJS.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Основная структура User используется для обязательных endpoint /users. Внутри сервера пользователь содержит id, name, email, passwordHash и age. Клиенту возвращается публичная версия пользователя без passwordHash. Такой подход позволяет показать безопасную работу с паролями: пароль не сохраняется открытым текстом и не возвращается через API.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Структура Toy используется для каталога магазина artlo. Она содержит id, title, category, price, available, stock, rating, description и image. В каталоге используется пять товаров с фотографиями: радиоуправляемая машина Subaru Drift 4WD, робот Vector, кукла Candy, пазл Planet Earth и плюшевый динозавр Rex.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Корзина хранится в LocalStorage на стороне клиента под ключом toy-shelf-cart. При оформлении заказа клиент отправляет товары на сервер через POST /toys/checkout. Сервер проверяет наличие товара и достаточный остаток, после чего уменьшает stock в массиве toys. После перезапуска сервера остатки возвращаются к исходным значениям, так как хранение является временным.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Сущность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Поля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User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id, name, email, passwordHash, age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Профиль пользователя; passwordHash не возвращается клиенту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Toy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id, title, category, price, available, stock, rating, description, image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Карточка товара каталога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Cart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toyId, quantity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Корзина клиента в LocalStorage</w:t>
            </w:r>
          </w:p>
        </w:tc>
      </w:tr>
    </w:tbl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2 — 4. структуры БД</w:t>
      </w:r>
    </w:p>
    <w:p>
      <w:pPr>
        <w:pStyle w:val="Heading1"/>
        <w:spacing w:before="240" w:after="240"/>
        <w:jc w:val="left"/>
      </w:pPr>
      <w:r>
        <w:rPr>
          <w:rFonts w:ascii="Times New Roman" w:hAnsi="Times New Roman" w:eastAsia="Times New Roman"/>
          <w:b/>
          <w:sz w:val="28"/>
        </w:rPr>
        <w:t>5. Описание серверной части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Серверная часть разработана на NestJS. В файле main.ts создается приложение через NestFactory, включается CORS, подключается глобальный ValidationPipe, регистрируется HttpExceptionFilter и RequestLoggerMiddleware. Сервер запускается на порту 3000.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UsersController реализует endpoint GET /users, GET /users/:id, POST /users и DELETE /users/:id. GET /users возвращает список публичных профилей. GET /users/:id ищет пользователя по id. POST /users создает нового пользователя после проверки DTO. DELETE /users/:id используется администратором для удаления пользователя.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UsersService хранит массив пользователей в памяти. При создании пользователя сервис проверяет уникальность email, очищает имя от лишних пробелов, приводит email к нижнему регистру, генерирует id через randomUUID и сохраняет bcrypt-хеш пароля. Метод toPublicUser удаляет passwordHash из ответа API.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CreateUserDto задает правила валидации: name должен быть непустой строкой, email должен быть валидным адресом электронной почты, password должен иметь длину не меньше 6 символов, age является необязательным целым числом от 1 до 120. Для валидации используется class-validator, для преобразования age в число используется class-transformer.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AuthController содержит POST /auth/login. AuthService проверяет вход администратора по логину admin и паролю admin123, а обычного пользователя — по email и паролю. Для проверки пароля используется bcrypt.compareSync. В ответ возвращаются token, role, login и публичные данные пользователя.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ToysController содержит GET /toys и POST /toys/checkout. GET /toys возвращает каталог товаров. POST /toys/checkout принимает массив товаров из корзины, проверяет количество и остаток, уменьшает stock, обновляет available и возвращает сумму заказа вместе с обновленным каталогом.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HttpExceptionFilter формирует единый формат ошибок JSON: statusCode, timestamp и details. Это удобно для frontend, потому что все ошибки можно обработать одинаково. RequestLoggerMiddleware фиксирует метод, URL, статус ответа и время выполнения запроса, что помогает при тестировании и защите.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С точки зрения безопасности реализованы базовые учебные меры: пароль не хранится открытым текстом, passwordHash не отдается клиенту, email валидируется, лишние поля отбрасываются через ValidationPipe, а административная функция удаления пользователей показывается только после входа администратора. Для промышленного проекта можно дополнительно добавить JWT, guards и серверную проверку ролей на каждом защищенном endpoint.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Endpoint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Метод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/users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Получение списка пользователей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/users/:id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Получение пользователя по id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/users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Регистрация пользователя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/users/:id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DELETE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Удаление пользователя администратором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/auth/login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Вход пользователя или администратора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/toys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Получение каталога товаров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/toys/checkout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POST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Оформление заказа и уменьшение остатков</w:t>
            </w:r>
          </w:p>
        </w:tc>
      </w:tr>
    </w:tbl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3 — 5. серверной части</w:t>
      </w:r>
    </w:p>
    <w:p>
      <w:pPr>
        <w:pStyle w:val="Heading1"/>
        <w:spacing w:before="240" w:after="240"/>
        <w:jc w:val="left"/>
      </w:pPr>
      <w:r>
        <w:rPr>
          <w:rFonts w:ascii="Times New Roman" w:hAnsi="Times New Roman" w:eastAsia="Times New Roman"/>
          <w:b/>
          <w:sz w:val="28"/>
        </w:rPr>
        <w:t>6. Описание клиентской части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Клиентская часть разработана на React + Vite. Основной файл App.jsx содержит состояние текущей сессии, формы входа, формы регистрации, списка пользователей, списка товаров, корзины, выбранной категории и сообщения об ошибке. API-запросы вынесены в api.js, работа с LocalStorage — в storage.js, оформление — в styles.css.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Стартовая страница содержит два режима: вход и регистрация. В режиме регистрации пользователь вводит имя, email, пароль и возраст. После отправки формы выполняется POST /users. В режиме входа пользователь выбирает тип входа: пользователь или администратор. Пользователь входит по email и паролю, администратор — по admin/admin123.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После входа открывается магазин artlo. В верхней части отображается бренд, название «Магазин игрушек» и карточка текущего пользователя. Ниже показана статистика: количество товаров, количество товаров в корзине и сумма заказа.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Каталог состоит из пяти карточек товаров с фотографиями, названием, категорией, рейтингом, описанием, ценой и остатком. Фильтр категорий позволяет показать только товары выбранной категории. Изображения товаров хранятся локально в Source/frontend/public/images, поэтому сайт не зависит от внешних картинок.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Корзина находится справа от каталога. Пользователь может добавлять товары, уменьшать и увеличивать количество, удалять позицию из корзины и оформить заказ. Корзина сохраняется в LocalStorage, поэтому выбранные товары не исчезают после обновления страницы. При оформлении заказа frontend отправляет POST /toys/checkout, очищает корзину и обновляет остатки товаров.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Администратор после входа видит блок «Управление пользователями». В нем выводится список пользователей и кнопки удаления. При нажатии на кнопку выполняется DELETE /users/:id, после чего список обновляется через GET /users.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CSS-оформление сделано так, чтобы сайт не выглядел стандартной белой страницей: используется цветной фон, темная брендовая стартовая панель, акцентные кнопки, карточки с тенями, цветовые бейджи остатков и адаптивная сетка. Фотография куклы отображается через object-fit: contain, поэтому вертикальное изображение не обрезается.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Место для скриншота</w:t>
            </w:r>
          </w:p>
          <w:p/>
          <w:p/>
          <w:p/>
          <w:p/>
          <w:p/>
          <w:p/>
          <w:p/>
          <w:p/>
        </w:tc>
      </w:tr>
    </w:tbl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— Стартовая страница входа и регистрации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Место для скриншота</w:t>
            </w:r>
          </w:p>
          <w:p/>
          <w:p/>
          <w:p/>
          <w:p/>
          <w:p/>
          <w:p/>
          <w:p/>
          <w:p/>
        </w:tc>
      </w:tr>
    </w:tbl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— Регистрация пользователя с паролем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Место для скриншота</w:t>
            </w:r>
          </w:p>
          <w:p/>
          <w:p/>
          <w:p/>
          <w:p/>
          <w:p/>
          <w:p/>
          <w:p/>
          <w:p/>
        </w:tc>
      </w:tr>
    </w:tbl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 — Вход администратора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Место для скриншота</w:t>
            </w:r>
          </w:p>
          <w:p/>
          <w:p/>
          <w:p/>
          <w:p/>
          <w:p/>
          <w:p/>
          <w:p/>
          <w:p/>
        </w:tc>
      </w:tr>
    </w:tbl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 — Главная страница магазина artlo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Место для скриншота</w:t>
            </w:r>
          </w:p>
          <w:p/>
          <w:p/>
          <w:p/>
          <w:p/>
          <w:p/>
          <w:p/>
          <w:p/>
          <w:p/>
        </w:tc>
      </w:tr>
    </w:tbl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 — Каталог товаров с фотографиями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Место для скриншота</w:t>
            </w:r>
          </w:p>
          <w:p/>
          <w:p/>
          <w:p/>
          <w:p/>
          <w:p/>
          <w:p/>
          <w:p/>
          <w:p/>
        </w:tc>
      </w:tr>
    </w:tbl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6 — Корзина и оформление заказа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Место для скриншота</w:t>
            </w:r>
          </w:p>
          <w:p/>
          <w:p/>
          <w:p/>
          <w:p/>
          <w:p/>
          <w:p/>
          <w:p/>
          <w:p/>
        </w:tc>
      </w:tr>
    </w:tbl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7 — Изменение остатка товара после заказа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Место для скриншота</w:t>
            </w:r>
          </w:p>
          <w:p/>
          <w:p/>
          <w:p/>
          <w:p/>
          <w:p/>
          <w:p/>
          <w:p/>
          <w:p/>
        </w:tc>
      </w:tr>
    </w:tbl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8 — Админ-панель удаления пользователей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Место для скриншота</w:t>
            </w:r>
          </w:p>
          <w:p/>
          <w:p/>
          <w:p/>
          <w:p/>
          <w:p/>
          <w:p/>
          <w:p/>
          <w:p/>
        </w:tc>
      </w:tr>
    </w:tbl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9 — Ответ GET /users или GET /toys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Место для скриншота</w:t>
            </w:r>
          </w:p>
          <w:p/>
          <w:p/>
          <w:p/>
          <w:p/>
          <w:p/>
          <w:p/>
          <w:p/>
          <w:p/>
        </w:tc>
      </w:tr>
    </w:tbl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10 — Логи HTTP-запросов backend</w:t>
      </w:r>
    </w:p>
    <w:p>
      <w:pPr>
        <w:pStyle w:val="Heading1"/>
        <w:spacing w:before="240" w:after="240"/>
        <w:jc w:val="left"/>
      </w:pPr>
      <w:r>
        <w:rPr>
          <w:rFonts w:ascii="Times New Roman" w:hAnsi="Times New Roman" w:eastAsia="Times New Roman"/>
          <w:b/>
          <w:sz w:val="28"/>
        </w:rPr>
        <w:t>7. Заключение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В результате выполнения курсовой работы разработано клиент-серверное приложение artlo. Приложение реализует обязательные endpoint /users, хранит данные в памяти, проверяет обязательные поля, валидирует email, использует пароль при регистрации и поддерживает вход пользователя.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Серверная часть демонстрирует NestJS-модули, контроллеры, сервисы, DTO, декораторы, провайдеры, ValidationPipe, class-validator, class-transformer, bcryptjs, обработку исключений и логирование запросов. Клиентская часть демонстрирует HTML/JSX, CSS, Fetch API, LocalStorage, регистрацию, вход, корзину, оформление заказа, обновление остатков и админское удаление пользователей.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Работа приложения проверяется через браузер и HTTP-запросы. Основные сценарии: регистрация пользователя, вход пользователя, вход администратора, получение списка пользователей, удаление пользователя администратором, получение каталога товаров, добавление товара в корзину, оформление заказа и уменьшение остатка.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Проект опубликован в GitHub-репозитории. Для запуска необходимо установить Node.js, выполнить npm.cmd install в backend и frontend, затем запустить backend через npm.cmd run start:dev и frontend через npm.cmd run dev.</w:t>
      </w:r>
    </w:p>
    <w:p>
      <w:pPr>
        <w:pStyle w:val="Heading1"/>
        <w:spacing w:before="240" w:after="240"/>
        <w:jc w:val="left"/>
      </w:pPr>
      <w:r>
        <w:rPr>
          <w:rFonts w:ascii="Times New Roman" w:hAnsi="Times New Roman" w:eastAsia="Times New Roman"/>
          <w:b/>
          <w:sz w:val="28"/>
        </w:rPr>
        <w:t>8. Список литературы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1. NestJS Documentation [Электронный ресурс]. URL: https://docs.nestjs.com/ (дата обращения: 07.06.2026).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2. React Documentation [Электронный ресурс]. URL: https://react.dev/ (дата обращения: 07.06.2026).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3. Vite Documentation [Электронный ресурс]. URL: https://vite.dev/ (дата обращения: 07.06.2026).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4. MDN Web Docs. Fetch API [Электронный ресурс]. URL: https://developer.mozilla.org/docs/Web/API/Fetch_API (дата обращения: 07.06.2026).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5. MDN Web Docs. Window: localStorage property [Электронный ресурс]. URL: https://developer.mozilla.org/docs/Web/API/Window/localStorage (дата обращения: 07.06.2026).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6. class-validator. GitHub repository [Электронный ресурс]. URL: https://github.com/typestack/class-validator (дата обращения: 07.06.2026).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7. bcryptjs. npm package [Электронный ресурс]. URL: https://www.npmjs.com/package/bcryptjs (дата обращения: 07.06.2026).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8. ГОСТ 7.32-2017. Отчет о научно-исследовательской работе. Структура и правила оформления. М.: Стандартинформ, 2017.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9. Репозиторий исходного кода приложения artlo [Электронный ресурс]. URL: https://github.com/Artlogg/toy-shelf-coursework (дата обращения: 07.06.2026).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sz w:val="20"/>
      </w:rPr>
      <w:t>Кадыров А. Р. — курсовая работа artlo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