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4</w:t>
      </w:r>
    </w:p>
    <w:p>
      <w:pPr>
        <w:jc w:val="center"/>
      </w:pPr>
      <w:r>
        <w:rPr>
          <w:rFonts w:ascii="Arial" w:hAnsi="Arial"/>
          <w:b/>
          <w:sz w:val="26"/>
        </w:rPr>
        <w:t>Temat: Programowanie po stronie serwera – PHP 1 (Formularze, Walidacja, Pliki)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Formularz HTML ze wszystkimi wymaganymi polami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stronę a1.php realizującą kompletny formularz rejestracyjny zgodnie z makietą wykładowcy:</w:t>
      </w:r>
    </w:p>
    <w:p>
      <w:pPr>
        <w:spacing w:line="276" w:lineRule="auto" w:after="80"/>
      </w:pPr>
      <w:r>
        <w:rPr>
          <w:rFonts w:ascii="Arial" w:hAnsi="Arial"/>
          <w:sz w:val="21"/>
        </w:rPr>
        <w:t>- Nazwisko: pole tekstowe (długość 2-24 znaki, polskie litery, jedno- lub dwuczłonowe),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Typ zajęć: lista rozwijana select (stacjonarnie, zdalnie),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Język: przełączniki radio (Polski, Angielski),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Data urodzenia: pole date,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PESEL: pole tekstowe 11 cyfr,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Kursy: pola wielokrotnego wyboru checkbox (Programowanie, Muzyka, Taniec, Gimnastyka).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formularzu zaimplementowano zapamiętywanie wprowadzonych wartości (sticky form) w przypadku wystąpienia błędów walidacji.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Formularz HTML rejestracji]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Rygorystyczna walidacja danych wyłącznie po stronie PHP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wymaganiami cała walidacja odbywa się po stronie serwera PHP: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Nazwisko: sprawdzanie typów (is_string), całkowita długość mb_strlen od 2 do 24 znaków, wyrażenie regularne dopuszczające wyłącznie litery alfabetu polskiego i jedno- lub dwuczłonowy format.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Typ zajęć i Język: walidacja typu 'biała lista' (in_array) uniemożliwiająca podstawienie nieoczekiwanych wartości.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Kursy: wymóg zaznaczenia co najmniej jednego kursu, weryfikacja czy nadesłana wartość jest tablicą oraz filtrowanie identyfikatorów względem białej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Kalendarzowa walidacja daty urodzenia i wieku: funkcja checkdate() odrzuca nieistniejące kombinacje (np. 31 lutego). Sprawdzenie wymogu wieku min. 16 lat za pomocą DateTime.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Algorytm weryfikacji numeru PESEL: 11 cyfr (ctype_digit), dekodowanie stulecia (1800-2200 z uwzględnieniem modyfikacji miesiąca +20, +40, +60, +80) oraz rygorystyczne porównanie z podaną datą urodzenia.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 każdej nowej próbie wysłania formularza poprzedni stan sesji jest natychmiast czyszczony (unset($_SESSION['validated_order'])).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$nazwisko_len = mb_strlen($nazwisko, 'UTF-8');</w:t>
              <w:br/>
              <w:t>if (empty($nazwisko)) {</w:t>
              <w:br/>
              <w:t xml:space="preserve">    $errors['nazwisko'] = "* Pole nie może być puste;";</w:t>
              <w:br/>
              <w:t>} elseif ($nazwisko_len &lt; 2 || $nazwisko_len &gt; 24) {</w:t>
              <w:br/>
              <w:t xml:space="preserve">    $errors['nazwisko'] = "* Nazwisko musi zawierać od 2 do 24 znaków;";</w:t>
              <w:br/>
              <w:t>} elseif (!preg_match('/^[a-zA-ZąćęłńóśźżĄĆĘŁŃÓŚŹŻ]+( [a-zA-ZąćęłńóśźżĄĆĘŁŃÓŚŹŻ]+)?$/u', $nazwisko)) {</w:t>
              <w:br/>
              <w:t xml:space="preserve">    $errors['nazwisko'] = "* Tylko litery (dozwolone nazwisko jedno- lub dwuczłonowe);";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danych wyłącznie po stronie 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Dwuetapowy mechanizm potwierdzenia zapisu (Zapisz / Anuluj)</w:t>
      </w:r>
    </w:p>
    <w:p>
      <w:pPr>
        <w:spacing w:line="276" w:lineRule="auto" w:after="80"/>
      </w:pPr>
      <w:r>
        <w:rPr>
          <w:rFonts w:ascii="Arial" w:hAnsi="Arial"/>
          <w:sz w:val="21"/>
        </w:rPr>
        <w:t>Po bezbłędnej walidacji formularz przechodzi w tryb podsumowania danych, wyświetlając użytkownikowi zestawienie wprowadzonych informacji oraz przyciski «Zapisz» i «Anuluj».</w:t>
      </w:r>
    </w:p>
    <w:p>
      <w:pPr>
        <w:spacing w:line="276" w:lineRule="auto" w:after="80"/>
      </w:pPr>
      <w:r>
        <w:rPr>
          <w:rFonts w:ascii="Arial" w:hAnsi="Arial"/>
          <w:sz w:val="21"/>
        </w:rPr>
        <w:t>Zabezpieczenie przed ominięciem walidacji: zweryfikowane dane przechowywane są w sesji serwera ($_SESSION['validated_order']). W momencie zatwierdzenia zapisu skrypt odczytuje dane wyłącznie z sesji, uniemożliwiając sfałszowanie parametrów zapytania POST.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Po udanej walidacji:</w:t>
              <w:br/>
              <w:t>$_SESSION['validated_order'] = [</w:t>
              <w:br/>
              <w:t xml:space="preserve">    'nazwisko' =&gt; $nazwisko,</w:t>
              <w:br/>
              <w:t xml:space="preserve">    'typ_zajec' =&gt; $typ_zajec,</w:t>
              <w:br/>
              <w:t xml:space="preserve">    'jezyk' =&gt; $jezyk,</w:t>
              <w:br/>
              <w:t xml:space="preserve">    'data_urodzenia' =&gt; $data_urodzenia,</w:t>
              <w:br/>
              <w:t xml:space="preserve">    'pesel' =&gt; $pesel,</w:t>
              <w:br/>
              <w:t xml:space="preserve">    'kursy' =&gt; $kursy</w:t>
              <w:br/>
              <w:t>];</w:t>
              <w:br/>
              <w:t>$show_confirmation = true;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Ekran potwierdzenia zapisu]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Atomowy licznik zgłoszeń i bezpieczny zapis plików (flock)</w:t>
      </w:r>
    </w:p>
    <w:p>
      <w:pPr>
        <w:spacing w:line="276" w:lineRule="auto" w:after="80"/>
      </w:pPr>
      <w:r>
        <w:rPr>
          <w:rFonts w:ascii="Arial" w:hAnsi="Arial"/>
          <w:sz w:val="21"/>
        </w:rPr>
        <w:t>Generowanie kolejnych numerów zgłoszeń z_001.txt, z_002.txt oparto o plik licznik.txt:</w:t>
      </w:r>
    </w:p>
    <w:p>
      <w:pPr>
        <w:spacing w:line="276" w:lineRule="auto" w:after="80"/>
      </w:pPr>
      <w:r>
        <w:rPr>
          <w:rFonts w:ascii="Arial" w:hAnsi="Arial"/>
          <w:sz w:val="21"/>
        </w:rPr>
        <w:t>- Plik licznika otwierany jest w trybie dwukierunkowym fopen('licznik.txt', 'c+'),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Blokada wyłączna flock($fp, LOCK_EX) nakładana jest natychmiast przed odczytem wartości,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Po odczycie i inkrementacji następuje przewinięcie rewind($fp), wyczyszczenie bufora ftruncate($fp, 0), zapis nowej wartości z obsługą błędów zapisu, fflush($fp) oraz zwolnienie blokady.</w:t>
      </w:r>
    </w:p>
    <w:p>
      <w:pPr>
        <w:spacing w:line="276" w:lineRule="auto" w:after="80"/>
      </w:pPr>
      <w:r>
        <w:rPr>
          <w:rFonts w:ascii="Arial" w:hAnsi="Arial"/>
          <w:sz w:val="21"/>
        </w:rPr>
        <w:t>- Plik zamówienia z_xxx.txt zapisywany jest za pomocą file_put_contents z flagą LOCK_EX w formacie określonym w instrukcji.</w:t>
      </w:r>
    </w:p>
    <w:p>
      <w:pPr>
        <w:spacing w:line="276" w:lineRule="auto" w:after="80"/>
      </w:pPr>
      <w:r>
        <w:rPr>
          <w:rFonts w:ascii="Arial" w:hAnsi="Arial"/>
          <w:sz w:val="21"/>
        </w:rPr>
        <w:t>- Dodano plik .htaccess zabezpieczający pliki z danymi osobowymi (z_*.txt) i licznik przed bezpośrednim pobraniem przez protokół HTTP.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$fp = fopen($counter_file, "c+");</w:t>
              <w:br/>
              <w:t>if (!$fp || !flock($fp, LOCK_EX)) {</w:t>
              <w:br/>
              <w:t xml:space="preserve">    die("Blad serwera: niemozliwe nalozenie blokady na plik licznika.");</w:t>
              <w:br/>
              <w:t>}</w:t>
              <w:br/>
              <w:t>$raw_num = trim(stream_get_contents($fp));</w:t>
              <w:br/>
              <w:t>$next_num = ($raw_num !== '') ? ((int)$raw_num + 1) : 1;</w:t>
              <w:br/>
              <w:t>rewind($fp);</w:t>
              <w:br/>
              <w:t>ftruncate($fp, 0);</w:t>
              <w:br/>
              <w:t>fwrite($fp, (string)$next_num);</w:t>
              <w:br/>
              <w:t>fflush($fp);</w:t>
              <w:br/>
              <w:t>flock($fp, LOCK_UN);</w:t>
              <w:br/>
              <w:t>fclose($fp);</w:t>
              <w:br/>
              <w:t>file_put_contents($filename, $file_content, LOCK_EX);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Atomowy zapis z blokadą flock]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5. Monolityczna implementacja w jednym pliku a1.php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stany aplikacji (formularz, obsługa błędów, ekran potwierdzenia, zapis do plików, komunikaty końcowe i powrót) zostały zrealizowane w obrębie pojedynczego pliku a1.php.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Monolityczna implementacja a1.php]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Aplikacja a1.php zapewnia rygorystyczne bezpieczeństwo danych wejściowych, całkowitą eliminację stanu wyścigu przy generowaniu numerów zamówień oraz poprawną architekturę sesyjną.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