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478A"/>
          <w:sz w:val="36"/>
        </w:rPr>
        <w:t>SPRAWOZDANIE Z LABORATORIUM 6</w:t>
      </w:r>
    </w:p>
    <w:p>
      <w:pPr>
        <w:jc w:val="center"/>
      </w:pPr>
      <w:r>
        <w:rPr>
          <w:rFonts w:ascii="Arial" w:hAnsi="Arial"/>
          <w:b/>
          <w:sz w:val="26"/>
        </w:rPr>
        <w:t>Temat: Bazy danych XML w 3NF, DTD, Arkusze XSL oraz SimpleXML</w:t>
        <w:br/>
        <w:t>Przedmiot: Podstawy Technologii Internetowych / Aplikacje Internetowe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Kierunek / Semestr / Grupa: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Informatyka / Semestr 5 / 3ID11B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Student 1 (Autor):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Artem Hizhovskyi (nr albumu: s097882)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Student 2 (Autor):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Ihor Namachynskyi (nr albumu: s097889)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Prowadzący zajęcia: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Dr inż. Jarosław Wikarek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Data wykonania ćwiczenia: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Październik 2026 r.</w:t>
            </w:r>
          </w:p>
        </w:tc>
      </w:tr>
    </w:tbl>
    <w:p>
      <w:pPr>
        <w:spacing w:after="240"/>
      </w:pP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1. Projekt relacyjnej bazy danych XML w 3NF z DTD - 50p</w:t>
      </w:r>
    </w:p>
    <w:p>
      <w:pPr>
        <w:spacing w:line="276" w:lineRule="auto" w:after="80"/>
      </w:pPr>
      <w:r>
        <w:rPr>
          <w:rFonts w:ascii="Arial" w:hAnsi="Arial"/>
          <w:sz w:val="21"/>
        </w:rPr>
        <w:t>Zaprojektowano relacyjną strukturę bazy danych XML spełniającą wymagania trzeciej postaci normalnej (3NF) dla 9 wariantów tematycznych (Warianty A - I):</w:t>
      </w:r>
    </w:p>
    <w:p>
      <w:pPr>
        <w:spacing w:line="276" w:lineRule="auto" w:after="80"/>
      </w:pPr>
      <w:r>
        <w:rPr>
          <w:rFonts w:ascii="Arial" w:hAnsi="Arial"/>
          <w:sz w:val="21"/>
        </w:rPr>
        <w:t>- Wariant A: Klient – kupuje – towar,</w:t>
      </w:r>
    </w:p>
    <w:p>
      <w:pPr>
        <w:spacing w:line="276" w:lineRule="auto" w:after="80"/>
      </w:pPr>
      <w:r>
        <w:rPr>
          <w:rFonts w:ascii="Arial" w:hAnsi="Arial"/>
          <w:sz w:val="21"/>
        </w:rPr>
        <w:t>- Wariant B: Student – otrzymuje ocenę – przedmiot,</w:t>
      </w:r>
    </w:p>
    <w:p>
      <w:pPr>
        <w:spacing w:line="276" w:lineRule="auto" w:after="80"/>
      </w:pPr>
      <w:r>
        <w:rPr>
          <w:rFonts w:ascii="Arial" w:hAnsi="Arial"/>
          <w:sz w:val="21"/>
        </w:rPr>
        <w:t>- Wariant C: Czytelnik – wypożycza – książka,</w:t>
      </w:r>
    </w:p>
    <w:p>
      <w:pPr>
        <w:spacing w:line="276" w:lineRule="auto" w:after="80"/>
      </w:pPr>
      <w:r>
        <w:rPr>
          <w:rFonts w:ascii="Arial" w:hAnsi="Arial"/>
          <w:sz w:val="21"/>
        </w:rPr>
        <w:t>- Wariant D: Widz – rezerwuje bilet – spektakl,</w:t>
      </w:r>
    </w:p>
    <w:p>
      <w:pPr>
        <w:spacing w:line="276" w:lineRule="auto" w:after="80"/>
      </w:pPr>
      <w:r>
        <w:rPr>
          <w:rFonts w:ascii="Arial" w:hAnsi="Arial"/>
          <w:sz w:val="21"/>
        </w:rPr>
        <w:t>- Wariant E: Pacjent – rejestruje wizytę – lekarz,</w:t>
      </w:r>
    </w:p>
    <w:p>
      <w:pPr>
        <w:spacing w:line="276" w:lineRule="auto" w:after="80"/>
      </w:pPr>
      <w:r>
        <w:rPr>
          <w:rFonts w:ascii="Arial" w:hAnsi="Arial"/>
          <w:sz w:val="21"/>
        </w:rPr>
        <w:t>- Wariant F: Uczestnik – zapisuje się – wycieczka,</w:t>
      </w:r>
    </w:p>
    <w:p>
      <w:pPr>
        <w:spacing w:line="276" w:lineRule="auto" w:after="80"/>
      </w:pPr>
      <w:r>
        <w:rPr>
          <w:rFonts w:ascii="Arial" w:hAnsi="Arial"/>
          <w:sz w:val="21"/>
        </w:rPr>
        <w:t>- Wariant G: Wykładowca – prowadzi – zajęcia (katalog o nazwie Wariant_G_Wykladowca_Zajecia),</w:t>
      </w:r>
    </w:p>
    <w:p>
      <w:pPr>
        <w:spacing w:line="276" w:lineRule="auto" w:after="80"/>
      </w:pPr>
      <w:r>
        <w:rPr>
          <w:rFonts w:ascii="Arial" w:hAnsi="Arial"/>
          <w:sz w:val="21"/>
        </w:rPr>
        <w:t>- Wariant H: Pracownik – zajmuje – stanowisko,</w:t>
      </w:r>
    </w:p>
    <w:p>
      <w:pPr>
        <w:spacing w:line="276" w:lineRule="auto" w:after="80"/>
      </w:pPr>
      <w:r>
        <w:rPr>
          <w:rFonts w:ascii="Arial" w:hAnsi="Arial"/>
          <w:sz w:val="21"/>
        </w:rPr>
        <w:t>- Wariant I: Pasażer – rezerwuje lot – samolot.</w:t>
      </w:r>
    </w:p>
    <w:p>
      <w:pPr>
        <w:spacing w:line="276" w:lineRule="auto" w:after="80"/>
      </w:pPr>
      <w:r>
        <w:rPr>
          <w:rFonts w:ascii="Arial" w:hAnsi="Arial"/>
          <w:sz w:val="21"/>
        </w:rPr>
        <w:t>Wszystkie encje słownikowe oraz tabele relacji umieszczono w pliku baza.xml. Zastosowano wewnętrzny schemat DTD, w którym klucze główne zdefiniowano jako unikalne atrybuty ID, a relacje powiązano atrybutami typu IDREF.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&lt;!DOCTYPE baza [</w:t>
              <w:br/>
              <w:t xml:space="preserve">    &lt;!ELEMENT baza (studenci, przedmioty, relacje)&gt;</w:t>
              <w:br/>
              <w:t xml:space="preserve">    &lt;!ELEMENT studenci (student+)&gt;</w:t>
              <w:br/>
              <w:t xml:space="preserve">    &lt;!ELEMENT student (nazwisko, imie, nr_albumu)&gt;</w:t>
              <w:br/>
              <w:t xml:space="preserve">    &lt;!ATTLIST student id ID #REQUIRED&gt;</w:t>
              <w:br/>
              <w:t xml:space="preserve">    ...</w:t>
              <w:br/>
              <w:t xml:space="preserve">    &lt;!ELEMENT relacje (relacja+)&gt;</w:t>
              <w:br/>
              <w:t xml:space="preserve">    &lt;!ELEMENT relacja (wartosc_oceny, termin)&gt;</w:t>
              <w:br/>
              <w:t xml:space="preserve">    &lt;!ATTLIST relacja id ID #REQUIRED ref1_id IDREF #REQUIRED ref2_id IDREF #REQUIRED&gt;</w:t>
              <w:br/>
              <w:t>]&gt;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1. Projekt bazy danych w 3NF z DTD]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2. Formalna walidacja poprawności bazy danych XML</w:t>
      </w:r>
    </w:p>
    <w:p>
      <w:pPr>
        <w:spacing w:line="276" w:lineRule="auto" w:after="80"/>
      </w:pPr>
      <w:r>
        <w:rPr>
          <w:rFonts w:ascii="Arial" w:hAnsi="Arial"/>
          <w:sz w:val="21"/>
        </w:rPr>
        <w:t>Przeprowadzono formalną walidację poprawności składniowej i semantycznej plików baza.xml względem zdefiniowanych schematów DTD.</w:t>
      </w:r>
    </w:p>
    <w:p>
      <w:pPr>
        <w:spacing w:line="276" w:lineRule="auto" w:after="80"/>
      </w:pPr>
      <w:r>
        <w:rPr>
          <w:rFonts w:ascii="Arial" w:hAnsi="Arial"/>
          <w:sz w:val="21"/>
        </w:rPr>
        <w:t>Wszystkie identyfikatory są unikalne, referencje IDREF wskazują na istniejące rekordy encji, a struktura danych nie zawiera anomalii modyfikacji ani nadmiarowości.</w:t>
      </w: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2. Walidacja poprawności bazy danych XML]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3. Arkusze transformacji XSLT (tabela.xsl oraz relacyjny JOIN w relacja.xsl) - 25p</w:t>
      </w:r>
    </w:p>
    <w:p>
      <w:pPr>
        <w:spacing w:line="276" w:lineRule="auto" w:after="80"/>
      </w:pPr>
      <w:r>
        <w:rPr>
          <w:rFonts w:ascii="Arial" w:hAnsi="Arial"/>
          <w:sz w:val="21"/>
        </w:rPr>
        <w:t>Dla każdego wariantu opracowano dwa komplementarne arkusze styli XSLT:</w:t>
      </w:r>
    </w:p>
    <w:p>
      <w:pPr>
        <w:spacing w:line="276" w:lineRule="auto" w:after="80"/>
      </w:pPr>
      <w:r>
        <w:rPr>
          <w:rFonts w:ascii="Arial" w:hAnsi="Arial"/>
          <w:sz w:val="21"/>
        </w:rPr>
        <w:t>1. tabela.xsl: prezentacja słowników encji bazowych w przejrzystych tabelach HTML,</w:t>
      </w:r>
    </w:p>
    <w:p>
      <w:pPr>
        <w:spacing w:line="276" w:lineRule="auto" w:after="80"/>
      </w:pPr>
      <w:r>
        <w:rPr>
          <w:rFonts w:ascii="Arial" w:hAnsi="Arial"/>
          <w:sz w:val="21"/>
        </w:rPr>
        <w:t>2. relacja.xsl: zaawansowane złączenie relacyjne (JOIN) zrealizowane przy użyciu konstrukcji &lt;xsl:key&gt; oraz funkcji key() w standardzie XSLT 1.0. Tabela powiązań zastępuje surowe klucze obcych pełnymi nazwami i atrybutami obiektów powiązanych (np. imię i nazwisko studenta, nazwa przedmiotu, ocena i termin).</w:t>
      </w:r>
    </w:p>
    <w:p>
      <w:pPr>
        <w:spacing w:line="276" w:lineRule="auto" w:after="80"/>
      </w:pPr>
      <w:r>
        <w:rPr>
          <w:rFonts w:ascii="Arial" w:hAnsi="Arial"/>
          <w:sz w:val="21"/>
        </w:rPr>
        <w:t>W arkuszach zastąpiono encję &amp;larr; poprawną encją numeryczną XML &amp;#8592;, zapewniając bezbłędny parsing XML i pełne działanie transformacji we wszystkich parserach.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&lt;xsl:key name="kStudent" match="student" use="@id" /&gt;</w:t>
              <w:br/>
              <w:t>&lt;xsl:key name="kPrzedmiot" match="przedmiot" use="@id" /&gt;</w:t>
              <w:br/>
              <w:br/>
              <w:t>&lt;xsl:template match="relacja"&gt;</w:t>
              <w:br/>
              <w:t xml:space="preserve">  &lt;tr&gt;</w:t>
              <w:br/>
              <w:t xml:space="preserve">    &lt;td&gt;&lt;xsl:value-of select="key('kStudent', @ref1_id)/nazwisko" /&gt; &lt;xsl:value-of select="key('kStudent', @ref1_id)/imie" /&gt;&lt;/td&gt;</w:t>
              <w:br/>
              <w:t xml:space="preserve">    &lt;td&gt;&lt;xsl:value-of select="key('kPrzedmiot', @ref2_id)/nazwa" /&gt;&lt;/td&gt;</w:t>
              <w:br/>
              <w:t xml:space="preserve">    &lt;td&gt;&lt;xsl:value-of select="wartosc_oceny" /&gt;&lt;/td&gt;</w:t>
              <w:br/>
              <w:t xml:space="preserve">    &lt;td&gt;&lt;xsl:value-of select="termin" /&gt;&lt;/td&gt;</w:t>
              <w:br/>
              <w:t xml:space="preserve">  &lt;/tr&gt;</w:t>
              <w:br/>
              <w:t>&lt;/xsl:template&gt;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3. Arkusze XSLT i relacyjny JOIN]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4. Integracja XML z poziomu PHP (SimpleXML i XPath) - 25p</w:t>
      </w:r>
    </w:p>
    <w:p>
      <w:pPr>
        <w:spacing w:line="276" w:lineRule="auto" w:after="80"/>
      </w:pPr>
      <w:r>
        <w:rPr>
          <w:rFonts w:ascii="Arial" w:hAnsi="Arial"/>
          <w:sz w:val="21"/>
        </w:rPr>
        <w:t>W skrypcie index.php zaimplementowano interfejs wyszukiwania i filtrowania powiązań oparty o moduł SimpleXML:</w:t>
      </w:r>
    </w:p>
    <w:p>
      <w:pPr>
        <w:spacing w:line="276" w:lineRule="auto" w:after="80"/>
      </w:pPr>
      <w:r>
        <w:rPr>
          <w:rFonts w:ascii="Arial" w:hAnsi="Arial"/>
          <w:sz w:val="21"/>
        </w:rPr>
        <w:t>- Użycie bezwzględnych ścieżek XPath (np. /baza/elementy_a/element_a oraz //relacje/relacja),</w:t>
      </w:r>
    </w:p>
    <w:p>
      <w:pPr>
        <w:spacing w:line="276" w:lineRule="auto" w:after="80"/>
      </w:pPr>
      <w:r>
        <w:rPr>
          <w:rFonts w:ascii="Arial" w:hAnsi="Arial"/>
          <w:sz w:val="21"/>
        </w:rPr>
        <w:t>- Bezpieczna walidacja wybranego klucza nadrzędnego (ref1_id) względem białej listy dopuszczalnych identyfikatorów ID,</w:t>
      </w:r>
    </w:p>
    <w:p>
      <w:pPr>
        <w:spacing w:line="276" w:lineRule="auto" w:after="80"/>
      </w:pPr>
      <w:r>
        <w:rPr>
          <w:rFonts w:ascii="Arial" w:hAnsi="Arial"/>
          <w:sz w:val="21"/>
        </w:rPr>
        <w:t>- Dynamiczne generowanie wyników filtrowania z prezentacją danych szczegółowych powiązanych obiektów.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$xml = simplexml_load_file('baza.xml');</w:t>
              <w:br/>
              <w:t>$ref1_id = (isset($_POST['ref1_id']) &amp;&amp; is_string($_POST['ref1_id'])) ? trim($_POST['ref1_id']) : '';</w:t>
              <w:br/>
              <w:t>if (!empty($ref1_id) &amp;&amp; in_array($ref1_id, $allowed_ids, true)) {</w:t>
              <w:br/>
              <w:t xml:space="preserve">    $wyniki = $xml-&gt;xpath("//relacje/relacja[@ref1_id='" . htmlspecialchars($ref1_id) . "']");</w:t>
              <w:br/>
              <w:t>}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4. Obsługa XML z poziomu PHP (SimpleXML i XPath)]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Wnioski i podsumowanie</w:t>
      </w:r>
    </w:p>
    <w:p>
      <w:pPr>
        <w:spacing w:line="276" w:lineRule="auto" w:after="80"/>
      </w:pPr>
      <w:r>
        <w:rPr>
          <w:rFonts w:ascii="Arial" w:hAnsi="Arial"/>
          <w:sz w:val="21"/>
        </w:rPr>
        <w:t>Wszystkie 9 wariantów laboratoryjnych zostało poprawnie zaimplementowanych i przetestowanych.</w:t>
      </w:r>
    </w:p>
    <w:p>
      <w:pPr>
        <w:spacing w:line="276" w:lineRule="auto" w:after="80"/>
      </w:pPr>
      <w:r>
        <w:rPr>
          <w:rFonts w:ascii="Arial" w:hAnsi="Arial"/>
          <w:sz w:val="21"/>
        </w:rPr>
        <w:t>Połączenie relacyjnej bazy XML w 3NF, schematu DTD, złączenia XSLT JOIN przez key() oraz zapytań XPath w PHP stanowi kompletną, nowoczesną warstwę operowania na danych strukturalnych.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