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7af9d0da-7fff-dc3e-fa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Отчёт по лабораторной работе №4 </w:t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 дисциплине “Операционные системы”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Работу выполнил(а) студент(ка) группы М8О-206Б-20</w:t>
      </w:r>
    </w:p>
    <w:p>
      <w:pPr>
        <w:pStyle w:val="Style17"/>
        <w:bidi w:val="0"/>
        <w:spacing w:lineRule="auto" w:line="331" w:before="0" w:after="0"/>
        <w:jc w:val="righ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Гаврилов Артём Алексеевич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№ по списку: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4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Работа сдана: 27 ноября 2021 г.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Преподаватель: Соколов А.А.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Итоговая оценка: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7"/>
        <w:bidi w:val="0"/>
        <w:spacing w:lineRule="auto" w:line="331" w:before="0" w:after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Подпись преподавателя _____________.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7"/>
        <w:numPr>
          <w:ilvl w:val="0"/>
          <w:numId w:val="1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Процессы и потоки. Взаимодействие между потоками.</w:t>
      </w:r>
    </w:p>
    <w:p>
      <w:pPr>
        <w:pStyle w:val="Style17"/>
        <w:numPr>
          <w:ilvl w:val="0"/>
          <w:numId w:val="2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Цель работы.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Приобретение практических навыков в:</w:t>
      </w:r>
    </w:p>
    <w:p>
      <w:pPr>
        <w:pStyle w:val="Style17"/>
        <w:numPr>
          <w:ilvl w:val="0"/>
          <w:numId w:val="3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240"/>
        <w:ind w:left="142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освоении принципов работы с файловыми системами;</w:t>
      </w:r>
    </w:p>
    <w:p>
      <w:pPr>
        <w:pStyle w:val="Style17"/>
        <w:numPr>
          <w:ilvl w:val="0"/>
          <w:numId w:val="3"/>
        </w:numPr>
        <w:pBdr/>
        <w:tabs>
          <w:tab w:val="clear" w:pos="709"/>
          <w:tab w:val="left" w:pos="1427" w:leader="none"/>
        </w:tabs>
        <w:bidi w:val="0"/>
        <w:spacing w:lineRule="auto" w:line="331" w:before="0" w:after="240"/>
        <w:ind w:left="142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обеспечении обмена данных между процессами посредством технологии «File mapping».</w:t>
      </w:r>
    </w:p>
    <w:p>
      <w:pPr>
        <w:pStyle w:val="Style17"/>
        <w:numPr>
          <w:ilvl w:val="0"/>
          <w:numId w:val="4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Задание.</w:t>
      </w:r>
    </w:p>
    <w:p>
      <w:pPr>
        <w:pStyle w:val="Style17"/>
        <w:bidi w:val="0"/>
        <w:spacing w:lineRule="auto" w:line="331" w:before="0" w:after="24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должна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Style17"/>
        <w:bidi w:val="0"/>
        <w:spacing w:lineRule="auto" w:line="331" w:before="240" w:after="24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Необходимо обрабатывать системные ошибки, которые могут возникнуть в результате работы.</w:t>
      </w:r>
    </w:p>
    <w:p>
      <w:pPr>
        <w:pStyle w:val="Style17"/>
        <w:bidi w:val="0"/>
        <w:spacing w:lineRule="auto" w:line="331" w:before="60" w:after="60"/>
        <w:ind w:left="720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Группа вариантов: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5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7"/>
        <w:bidi w:val="0"/>
        <w:spacing w:lineRule="auto" w:line="331" w:before="60" w:after="6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>
      <w:pPr>
        <w:pStyle w:val="Style17"/>
        <w:bidi w:val="0"/>
        <w:spacing w:lineRule="auto" w:line="331" w:before="60" w:after="60"/>
        <w:ind w:left="720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Вариант №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21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Правило фильтрации: нечетные строки отправляются в pipe1, четные в pipe2. Дочерние процессы инвертируют строки.</w:t>
      </w:r>
    </w:p>
    <w:p>
      <w:pPr>
        <w:pStyle w:val="Style17"/>
        <w:numPr>
          <w:ilvl w:val="0"/>
          <w:numId w:val="5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Описание программы.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Принцип во многом похож на аналогичный из второй лабораторной работы. Основное отличие в том, что мы проецируем файл в память и читаем из этой памяти или пишем в неё. Также считывается два имени файла, после создаются временные файлы,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которые пишутся строки по принципу чётная/нечётная строка. После мы делаем fork дважды в родителе и запускаем двух детей, каждый из которых обрабатывает свой файл.</w:t>
      </w:r>
    </w:p>
    <w:p>
      <w:pPr>
        <w:pStyle w:val="Style17"/>
        <w:bidi w:val="0"/>
        <w:spacing w:lineRule="auto" w:line="331" w:before="60" w:after="6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ab/>
        <w:t xml:space="preserve">Файлы проецируются в буфер памяти с помощью mmap, который возвращает указатель на начало буфера.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После строки инвертируются и пишутся в выходной файл, имя которого было задано как параметр при запуске дочерней программы.</w:t>
      </w:r>
    </w:p>
    <w:p>
      <w:pPr>
        <w:pStyle w:val="Style17"/>
        <w:numPr>
          <w:ilvl w:val="0"/>
          <w:numId w:val="6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Тестирование.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test1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test2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qwerty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asdfg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zxcvb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123456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werty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707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707" w:right="0" w:hanging="0"/>
        <w:jc w:val="both"/>
        <w:rPr/>
      </w:pPr>
      <w:r>
        <w:rPr/>
        <w:t>Содержимое файла test1: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ytrewq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bvcxz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ytrew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707" w:right="0" w:hanging="0"/>
        <w:jc w:val="both"/>
        <w:rPr/>
      </w:pPr>
      <w:r>
        <w:rPr/>
        <w:t>Содержимое файла test2: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1414" w:right="0" w:hanging="0"/>
        <w:jc w:val="both"/>
        <w:rPr/>
      </w:pPr>
      <w:r>
        <w:rPr/>
        <w:t>gfdsa</w:t>
      </w:r>
    </w:p>
    <w:p>
      <w:pPr>
        <w:pStyle w:val="Style17"/>
        <w:numPr>
          <w:ilvl w:val="0"/>
          <w:numId w:val="0"/>
        </w:numPr>
        <w:pBdr/>
        <w:bidi w:val="0"/>
        <w:spacing w:lineRule="auto" w:line="240" w:before="60" w:after="60"/>
        <w:ind w:left="707" w:right="0" w:hanging="0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ab/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654321</w:t>
      </w:r>
    </w:p>
    <w:p>
      <w:pPr>
        <w:pStyle w:val="Style17"/>
        <w:numPr>
          <w:ilvl w:val="0"/>
          <w:numId w:val="7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Листинг программы.</w:t>
      </w:r>
    </w:p>
    <w:p>
      <w:pPr>
        <w:pStyle w:val="Style17"/>
        <w:bidi w:val="0"/>
        <w:spacing w:lineRule="auto" w:line="331" w:before="60" w:after="6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Продемонстрирован во время сдачи.</w:t>
      </w:r>
    </w:p>
    <w:p>
      <w:pPr>
        <w:pStyle w:val="Style17"/>
        <w:numPr>
          <w:ilvl w:val="0"/>
          <w:numId w:val="8"/>
        </w:numPr>
        <w:pBdr/>
        <w:tabs>
          <w:tab w:val="clear" w:pos="709"/>
          <w:tab w:val="left" w:pos="772" w:leader="none"/>
        </w:tabs>
        <w:bidi w:val="0"/>
        <w:spacing w:lineRule="auto" w:line="331" w:before="60" w:after="60"/>
        <w:ind w:left="772" w:right="0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Вывод.</w:t>
      </w:r>
    </w:p>
    <w:p>
      <w:pPr>
        <w:pStyle w:val="Style17"/>
        <w:bidi w:val="0"/>
        <w:spacing w:lineRule="auto" w:line="331"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 ходе выполнения данной лабораторной работы, я освоил обмен данными между процессами посредством технологии «File mapping», научил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проецировать файлы в оперативную память, менять в них какие-то значение и записывать все изменения на файл на диске.</w:t>
      </w:r>
    </w:p>
    <w:p>
      <w:pPr>
        <w:pStyle w:val="Style17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28"/>
        <w:b/>
        <w:szCs w:val="28"/>
        <w:bCs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28"/>
        <w:b/>
        <w:szCs w:val="28"/>
        <w:bCs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28"/>
        <w:b/>
        <w:szCs w:val="28"/>
        <w:bCs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28"/>
        <w:b/>
        <w:szCs w:val="28"/>
        <w:bCs/>
      </w:r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28"/>
        <w:b/>
        <w:szCs w:val="28"/>
        <w:bCs/>
      </w:rPr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28"/>
        <w:b/>
        <w:szCs w:val="28"/>
        <w:bCs/>
      </w:rPr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28"/>
        <w:b/>
        <w:szCs w:val="28"/>
        <w:bCs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b/>
      <w:bCs/>
      <w:sz w:val="28"/>
      <w:szCs w:val="28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3</Pages>
  <Words>394</Words>
  <Characters>2481</Characters>
  <CharactersWithSpaces>2828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2021-12-28T23:59:25Z</dcterms:created>
  <dc:creator/>
  <dc:description/>
  <dc:language>ru-RU</dc:language>
  <cp:lastModifiedBy/>
  <dcterms:modified xsi:type="dcterms:W3CDTF">2021-12-29T00:32:00Z</dcterms:modified>
  <cp:revision>3</cp:revision>
  <dc:subject/>
  <dc:title/>
</cp:coreProperties>
</file>