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hAnsi="Times New Roman"/>
          <w:sz w:val="24"/>
          <w:szCs w:val="24"/>
        </w:rPr>
        <w:t>Имя </w:t>
      </w: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источника - ссылка - описание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 РФ о защите прав потребителей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475-2016 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31173-2016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5089-2011 </w:t>
      </w: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A64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Аналоги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Субъекты(компании)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Объекты(товары)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Особенности(</w:t>
      </w:r>
      <w:proofErr w:type="gramEnd"/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подобрать и какие материалы)</w:t>
      </w:r>
    </w:p>
    <w:p w:rsidR="002A6453" w:rsidRPr="002A6453" w:rsidRDefault="002A6453" w:rsidP="002A64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предмет области (Исследование </w:t>
      </w: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ынка</w:t>
      </w:r>
      <w:r w:rsidRPr="002A6453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64FA8" w:rsidRDefault="00A64FA8"/>
    <w:p w:rsidR="00A06384" w:rsidRPr="00A06384" w:rsidRDefault="00A06384" w:rsidP="00A06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Интервью!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1. О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существляете ли вы закупку</w:t>
      </w:r>
      <w:r w:rsidR="008626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материалов у иностранных поставщиков? 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- Да, все материалы для сборки и производства товаров поставляются от наших иностранных поставщиков</w:t>
      </w:r>
    </w:p>
    <w:p w:rsidR="00A06384" w:rsidRPr="00A06384" w:rsidRDefault="00AD3453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Оказала ли сложившаяся </w:t>
      </w:r>
      <w:r w:rsidR="00A06384"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политическая обстановка влияние на взаимодействие с поставщиками?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 - Да, существенно. Ранее мы работали с компаниями из Германии и Польши, именно у них и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заказывались все комплектующие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 и материалы. Но из-за политической обстановки условия торговли с ними стали невыгодными и были ограничены.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Поэтому сейчас мы сменили одного из поставщиков на Китай, когда там появились хорошие предложения.</w:t>
      </w:r>
    </w:p>
    <w:p w:rsidR="00A06384" w:rsidRPr="00A06384" w:rsidRDefault="00A06384" w:rsidP="00A06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3. Имеются ли у вас представительства или подразделения в других регионах Российской Федерации?</w:t>
      </w:r>
    </w:p>
    <w:p w:rsidR="00A06384" w:rsidRPr="00A06384" w:rsidRDefault="00A06384" w:rsidP="00A063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Нет, у нас отсутствуют филиалы, наш единственный штаб находится в данном регионе.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других же регионах мы работаем через дилеров, при их наличии.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4. С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ледите ли вы за динамикой цен в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области деятельности вашей организации? 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 - Конечно, мы стараемся анализировать рынок. 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последнее время стоимость продукции нашей отрасли повышается, что хорошо сказывается на организации.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Занимается ли ваша организация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разработкой новых видов межкомнатных и входных дверей или механизмами их использования? 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 - Наша компания не занимается разработкой новых продуктов. Мы сосредоточены на продвижении текущей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линейки товаров.</w:t>
      </w:r>
    </w:p>
    <w:p w:rsidR="00A06384" w:rsidRPr="00A06384" w:rsidRDefault="00AD3453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Считаете ли вы, что уровень </w:t>
      </w:r>
      <w:r w:rsidR="00A06384"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технического оснащения вашей организации выше, чем у конкурентов?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 - Я полагаю, что уровень технического оснащения нашей организации и конкурентов находится на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 уровне, потому что в настоящее время на рынке отсутствуют более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совершенные технологии производства и сбыта товаров.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7. Опишите, пожалуйста, в чём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заключаются конкурентные преимущества вашей компании? 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- </w:t>
      </w:r>
      <w:proofErr w:type="gramStart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первую очередь это расположение дилеров во многих регионах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РФ и наличие сервисной группы,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 справляется с услугами замеров и монтажа товара. Также н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аше преимущество в производстве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товаров по индивидуальным размерам и опциям покупателя. </w:t>
      </w:r>
      <w:proofErr w:type="gramStart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</w:t>
      </w:r>
      <w:proofErr w:type="gramEnd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вся н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аша продукция высшего качества,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каждый наш сотрудник </w:t>
      </w:r>
      <w:proofErr w:type="spellStart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высококвалифицирован</w:t>
      </w:r>
      <w:proofErr w:type="spellEnd"/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8. В чём, на ваш взгляд, заключаются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недостатки в деятельности вашей организации? </w:t>
      </w:r>
    </w:p>
    <w:p w:rsidR="00A06384" w:rsidRPr="00A06384" w:rsidRDefault="00A06384" w:rsidP="00A06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Наша слабая сторона - это неэффективная логистика. Чаще всего происходит такая ситу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ация, что на складе отсутствуют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необходимые материалы для производства заказа, а неактуальные материалы пылятся 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долгое время. Это вызвано из-за 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плохой аналитики и несвоевременных закупок у поставщиков. С этим т</w:t>
      </w:r>
      <w:r w:rsidR="00AD3453">
        <w:rPr>
          <w:rFonts w:ascii="Times New Roman" w:eastAsia="Times New Roman" w:hAnsi="Times New Roman" w:cs="Times New Roman"/>
          <w:sz w:val="24"/>
          <w:szCs w:val="24"/>
          <w:lang w:eastAsia="ru-RU"/>
        </w:rPr>
        <w:t>акже связан ещё один недостаток нашей организации - </w:t>
      </w:r>
      <w:r w:rsidRPr="00A06384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отсутствие единой информационной системы для всех функционирующих между собой отделов.</w:t>
      </w:r>
    </w:p>
    <w:p w:rsidR="00A06384" w:rsidRDefault="00A06384"/>
    <w:sectPr w:rsidR="00A063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384"/>
    <w:rsid w:val="002A6453"/>
    <w:rsid w:val="0086261E"/>
    <w:rsid w:val="00A06384"/>
    <w:rsid w:val="00A64FA8"/>
    <w:rsid w:val="00AD3453"/>
    <w:rsid w:val="00D20D90"/>
    <w:rsid w:val="00E4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F61A3-3DF5-4481-B8BE-8F005BE0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A06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6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2025-01-15T23:35:00Z</dcterms:created>
  <dcterms:modified xsi:type="dcterms:W3CDTF">2025-01-15T23:38:00Z</dcterms:modified>
</cp:coreProperties>
</file>