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85A9" w14:textId="77777777" w:rsidR="006938CC" w:rsidRDefault="006938CC" w:rsidP="006938CC">
      <w:pPr>
        <w:pStyle w:val="Ttulo1"/>
      </w:pPr>
      <w:r>
        <w:t>Política de Privacidade do Web App Cash</w:t>
      </w:r>
    </w:p>
    <w:p w14:paraId="63B9904A" w14:textId="77777777" w:rsidR="006938CC" w:rsidRDefault="006938CC" w:rsidP="006938CC"/>
    <w:p w14:paraId="60E1564D" w14:textId="0AA68AD2" w:rsidR="006938CC" w:rsidRDefault="006938CC" w:rsidP="006938CC">
      <w:r>
        <w:t xml:space="preserve">Última atualização: </w:t>
      </w:r>
      <w:r w:rsidR="00717284">
        <w:t>segunda-feira, 15 de maio de 2023</w:t>
      </w:r>
    </w:p>
    <w:p w14:paraId="3FB8A5A2" w14:textId="77777777" w:rsidR="006938CC" w:rsidRDefault="006938CC" w:rsidP="006938CC"/>
    <w:p w14:paraId="29B713A4" w14:textId="77777777" w:rsidR="006938CC" w:rsidRDefault="006938CC" w:rsidP="006938CC">
      <w:r>
        <w:t>Esta Política de Privacidade descreve como o web app Cash ("nós", "nosso" ou "Cash") coleta, usa e compartilha informações pessoais dos usuários ("você" ou "usuários") durante o uso do aplicativo. A proteção de suas informações pessoais é importante para nós e nos esforçamos para garantir que suas informações sejam tratadas com segurança e privacidade.</w:t>
      </w:r>
    </w:p>
    <w:p w14:paraId="6F79419C" w14:textId="77777777" w:rsidR="006938CC" w:rsidRDefault="006938CC" w:rsidP="006938CC"/>
    <w:p w14:paraId="19D6DF02" w14:textId="77777777" w:rsidR="006938CC" w:rsidRDefault="006938CC" w:rsidP="006938CC">
      <w:pPr>
        <w:pStyle w:val="Ttulo2"/>
      </w:pPr>
      <w:r>
        <w:t>1. Informações coletadas</w:t>
      </w:r>
    </w:p>
    <w:p w14:paraId="63360167" w14:textId="77777777" w:rsidR="006938CC" w:rsidRDefault="006938CC" w:rsidP="006938CC"/>
    <w:p w14:paraId="29E0B6AB" w14:textId="77777777" w:rsidR="006938CC" w:rsidRDefault="006938CC" w:rsidP="006938CC">
      <w:r>
        <w:t>1.1 Informações fornecidas por você: Durante o uso do web app Cash, podemos coletar informações pessoais que você fornece voluntariamente, como nome, documento de identificação, informações de contato e outros dados relevantes necessários para a execução adequada das funcionalidades do aplicativo.</w:t>
      </w:r>
    </w:p>
    <w:p w14:paraId="2CCC8754" w14:textId="77777777" w:rsidR="006938CC" w:rsidRDefault="006938CC" w:rsidP="006938CC"/>
    <w:p w14:paraId="3D7066C0" w14:textId="77777777" w:rsidR="006938CC" w:rsidRDefault="006938CC" w:rsidP="006938CC">
      <w:r>
        <w:t>1.2 Informações de uso: Coletamos automaticamente informações sobre o uso do web app Cash, como registros de acesso, endereço IP, tipo de dispositivo, tipo de navegador, páginas visitadas, datas e horários de acesso, e outras informações de análise e diagnóstico.</w:t>
      </w:r>
    </w:p>
    <w:p w14:paraId="1C22A74C" w14:textId="77777777" w:rsidR="006938CC" w:rsidRDefault="006938CC" w:rsidP="006938CC"/>
    <w:p w14:paraId="7878D663" w14:textId="77777777" w:rsidR="006938CC" w:rsidRDefault="006938CC" w:rsidP="006938CC">
      <w:pPr>
        <w:pStyle w:val="Ttulo2"/>
      </w:pPr>
      <w:r>
        <w:t>2. Uso das informações</w:t>
      </w:r>
    </w:p>
    <w:p w14:paraId="4EC5949E" w14:textId="77777777" w:rsidR="006938CC" w:rsidRDefault="006938CC" w:rsidP="006938CC"/>
    <w:p w14:paraId="0CE34698" w14:textId="77777777" w:rsidR="006938CC" w:rsidRDefault="006938CC" w:rsidP="006938CC">
      <w:r>
        <w:t>2.1 Tratamento de dados de consignações bancárias e folha de pagamento: O web app Cash é projetado para auxiliar no tratamento de dados de consignações bancárias e folha de pagamento. As informações coletadas serão utilizadas exclusivamente para esses fins, incluindo o processamento e armazenamento seguro das informações, a consulta de margens dos servidores, a emissão de contracheques e documentos em PDF e Excel, e outras funcionalidades relacionadas.</w:t>
      </w:r>
    </w:p>
    <w:p w14:paraId="0617FCDB" w14:textId="77777777" w:rsidR="006938CC" w:rsidRDefault="006938CC" w:rsidP="006938CC"/>
    <w:p w14:paraId="614C038C" w14:textId="77777777" w:rsidR="006938CC" w:rsidRDefault="006938CC" w:rsidP="006938CC">
      <w:r>
        <w:t>2.2 Níveis de alçada e acesso: Reconhecemos que existem três tipos de usuários com diferentes níveis de alçada no web app Cash. Os servidores do município têm acesso para baixar seus contracheques e averbar empréstimos consignados. Os operadores bancários têm acesso para pré-averbar empréstimos consignados e consultar as margens dos servidores. Os usuários dos municípios têm acesso para operar a folha de pagamento, o que inclui a edição de dados sensíveis dos servidores, como nomes e documentos, além de emitir documentos em PDF e Excel. O acesso às informações será restrito de acordo com as permissões de cada tipo de usuário.</w:t>
      </w:r>
    </w:p>
    <w:p w14:paraId="3C30EF38" w14:textId="77777777" w:rsidR="006938CC" w:rsidRDefault="006938CC" w:rsidP="006938CC"/>
    <w:p w14:paraId="3C561D9F" w14:textId="77777777" w:rsidR="006938CC" w:rsidRDefault="006938CC" w:rsidP="006938CC">
      <w:r>
        <w:lastRenderedPageBreak/>
        <w:t>2.3 Melhoria do serviço: Podemos utilizar as informações coletadas para melhorar o web app Cash, incluindo o aprimoramento de funcionalidades, a personalização da experiência do usuário, a resolução de problemas técnicos, a análise de desempenho e a realização de pesquisas e estudos de mercado.</w:t>
      </w:r>
    </w:p>
    <w:p w14:paraId="4EBB3447" w14:textId="77777777" w:rsidR="006938CC" w:rsidRDefault="006938CC" w:rsidP="006938CC"/>
    <w:p w14:paraId="44A8CF18" w14:textId="77777777" w:rsidR="006938CC" w:rsidRDefault="006938CC" w:rsidP="006938CC">
      <w:pPr>
        <w:pStyle w:val="Ttulo2"/>
      </w:pPr>
      <w:r>
        <w:t>3. Compartilhamento de informações</w:t>
      </w:r>
    </w:p>
    <w:p w14:paraId="1B1DA26A" w14:textId="77777777" w:rsidR="006938CC" w:rsidRDefault="006938CC" w:rsidP="006938CC"/>
    <w:p w14:paraId="5AEC760D" w14:textId="77777777" w:rsidR="006938CC" w:rsidRDefault="006938CC" w:rsidP="006938CC">
      <w:r>
        <w:t>3.1 Compartilhamento com terceiros: Podemos compartilhar suas informações pessoais com terceiros apenas quando necessário para fornecer os serviços do web app Cash. Isso pode incluir provedores de serviços terceirizados, como empresas de hospedagem, processadores de pagamento e fornecedores de serviços de análise. Esses terceiros têm acesso limitado às suas informações e estão sujeitos a obrigações contratuais de proteção de dados.</w:t>
      </w:r>
    </w:p>
    <w:p w14:paraId="3C79BDBE" w14:textId="77777777" w:rsidR="006938CC" w:rsidRDefault="006938CC" w:rsidP="006938CC"/>
    <w:p w14:paraId="257106E1" w14:textId="77777777" w:rsidR="006938CC" w:rsidRDefault="006938CC" w:rsidP="006938CC">
      <w:r>
        <w:t>3.2 Compartilhamento legalmente exigido: Podemos divulgar suas informações pessoais se exigido por lei, regulamento, processo legal ou solicitação governamental aplicável.</w:t>
      </w:r>
    </w:p>
    <w:p w14:paraId="7C21ABF1" w14:textId="77777777" w:rsidR="006938CC" w:rsidRDefault="006938CC" w:rsidP="006938CC"/>
    <w:p w14:paraId="32CE4452" w14:textId="77777777" w:rsidR="006938CC" w:rsidRDefault="006938CC" w:rsidP="006938CC">
      <w:pPr>
        <w:pStyle w:val="Ttulo2"/>
      </w:pPr>
      <w:r>
        <w:t>4. Segurança das informações</w:t>
      </w:r>
    </w:p>
    <w:p w14:paraId="2E1FDCBA" w14:textId="77777777" w:rsidR="006938CC" w:rsidRDefault="006938CC" w:rsidP="006938CC"/>
    <w:p w14:paraId="1763845E" w14:textId="77777777" w:rsidR="006938CC" w:rsidRDefault="006938CC" w:rsidP="006938CC">
      <w:r>
        <w:t>4.1 Medidas de segurança: Implementamos medidas de segurança adequadas para proteger suas informações pessoais contra acesso não autorizado, uso indevido, divulgação não autorizada ou modificação. Essas medidas incluem o uso de criptografia, firewalls, controles de acesso restritos e práticas de segurança da informação em conformidade com os padrões do setor.</w:t>
      </w:r>
    </w:p>
    <w:p w14:paraId="5FD9D7D9" w14:textId="77777777" w:rsidR="006938CC" w:rsidRDefault="006938CC" w:rsidP="006938CC"/>
    <w:p w14:paraId="433A8788" w14:textId="77777777" w:rsidR="006938CC" w:rsidRDefault="006938CC" w:rsidP="006938CC">
      <w:r>
        <w:t>4.2 Limites da segurança na Internet: Embora tomemos medidas para proteger suas informações pessoais, lembre-se de que nenhum método de transmissão pela Internet ou método de armazenamento eletrônico é 100% seguro. Portanto, não podemos garantir a segurança absoluta de suas informações.</w:t>
      </w:r>
    </w:p>
    <w:p w14:paraId="376E553B" w14:textId="77777777" w:rsidR="006938CC" w:rsidRDefault="006938CC" w:rsidP="006938CC"/>
    <w:p w14:paraId="1EC896B2" w14:textId="77777777" w:rsidR="006938CC" w:rsidRDefault="006938CC" w:rsidP="006938CC">
      <w:pPr>
        <w:pStyle w:val="Ttulo2"/>
      </w:pPr>
      <w:r>
        <w:t>5. Retenção de informações</w:t>
      </w:r>
    </w:p>
    <w:p w14:paraId="1049F179" w14:textId="77777777" w:rsidR="006938CC" w:rsidRDefault="006938CC" w:rsidP="006938CC"/>
    <w:p w14:paraId="7FC17B61" w14:textId="77777777" w:rsidR="006938CC" w:rsidRDefault="006938CC" w:rsidP="006938CC">
      <w:r>
        <w:t>5.1 Prazo de retenção: Manteremos suas informações pessoais apenas pelo tempo necessário para cumprir os fins descritos nesta Política de Privacidade, a menos que uma retenção mais longa seja exigida ou permitida por lei.</w:t>
      </w:r>
    </w:p>
    <w:p w14:paraId="3CA742EE" w14:textId="77777777" w:rsidR="006938CC" w:rsidRDefault="006938CC" w:rsidP="006938CC"/>
    <w:p w14:paraId="77BF86B0" w14:textId="77777777" w:rsidR="006938CC" w:rsidRDefault="006938CC" w:rsidP="006938CC">
      <w:r>
        <w:t>5.2 Exclusão de informações: Você pode solicitar a exclusão de suas informações pessoais a qualquer momento, sujeito às obrigações legais e contratuais aplicáveis. Reservamos o direito de reter determinadas informações para fins de registro, conformidade legal ou legítimos interesses comerciais.</w:t>
      </w:r>
    </w:p>
    <w:p w14:paraId="099F132A" w14:textId="77777777" w:rsidR="006938CC" w:rsidRDefault="006938CC" w:rsidP="006938CC"/>
    <w:p w14:paraId="36AEE43C" w14:textId="77777777" w:rsidR="006938CC" w:rsidRDefault="006938CC" w:rsidP="006938CC">
      <w:pPr>
        <w:pStyle w:val="Ttulo2"/>
      </w:pPr>
      <w:r>
        <w:t>6. Seus direitos de privacidade</w:t>
      </w:r>
    </w:p>
    <w:p w14:paraId="6E76B18D" w14:textId="77777777" w:rsidR="006938CC" w:rsidRDefault="006938CC" w:rsidP="006938CC"/>
    <w:p w14:paraId="5A8673AB" w14:textId="77777777" w:rsidR="006938CC" w:rsidRDefault="006938CC" w:rsidP="006938CC">
      <w:r>
        <w:t>6.1 Acesso e retificação: Você tem o direito de acessar e corrigir suas informações pessoais mantidas pelo web app Cash. Se desejar exercer esse direito, entre em contato conosco por meio das informações fornecidas na seção de contato abaixo.</w:t>
      </w:r>
    </w:p>
    <w:p w14:paraId="7310544A" w14:textId="77777777" w:rsidR="006938CC" w:rsidRDefault="006938CC" w:rsidP="006938CC"/>
    <w:p w14:paraId="547E8DAC" w14:textId="77777777" w:rsidR="006938CC" w:rsidRDefault="006938CC" w:rsidP="006938CC">
      <w:r>
        <w:t>6.2 Consentimento: Ao usar o web app Cash, você consente com a coleta, uso e compartilhamento de suas informações pessoais de acordo com esta Política de Privacidade.</w:t>
      </w:r>
    </w:p>
    <w:p w14:paraId="160DE3D1" w14:textId="77777777" w:rsidR="006938CC" w:rsidRDefault="006938CC" w:rsidP="006938CC"/>
    <w:p w14:paraId="2DE984B8" w14:textId="77777777" w:rsidR="006938CC" w:rsidRDefault="006938CC" w:rsidP="006938CC">
      <w:pPr>
        <w:pStyle w:val="Ttulo2"/>
      </w:pPr>
      <w:r>
        <w:t>7. Contato</w:t>
      </w:r>
    </w:p>
    <w:p w14:paraId="72955EBB" w14:textId="77777777" w:rsidR="006938CC" w:rsidRDefault="006938CC" w:rsidP="006938CC"/>
    <w:p w14:paraId="0C8AC85F" w14:textId="703B4050" w:rsidR="001D0C7D" w:rsidRDefault="006938CC" w:rsidP="006938CC">
      <w:r>
        <w:t xml:space="preserve">Se você tiver alguma dúvida, preocupação ou solicitação relacionada a esta Política de Privacidade, entre em contato conosco através do seguinte endereço de e-mail: </w:t>
      </w:r>
      <w:r w:rsidR="00717284">
        <w:t>atendimento@mgcash.app.br</w:t>
      </w:r>
      <w:r>
        <w:t>.</w:t>
      </w:r>
    </w:p>
    <w:sectPr w:rsidR="001D0C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8CC"/>
    <w:rsid w:val="001D0C7D"/>
    <w:rsid w:val="00241EE7"/>
    <w:rsid w:val="003150F0"/>
    <w:rsid w:val="00506FDC"/>
    <w:rsid w:val="006938CC"/>
    <w:rsid w:val="007172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C244"/>
  <w15:chartTrackingRefBased/>
  <w15:docId w15:val="{C98F8DEC-B10C-4B27-AFE4-94A79E38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93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938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938CC"/>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938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778</Words>
  <Characters>4205</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Mendes</dc:creator>
  <cp:keywords/>
  <dc:description/>
  <cp:lastModifiedBy>Tom Mendes</cp:lastModifiedBy>
  <cp:revision>2</cp:revision>
  <dcterms:created xsi:type="dcterms:W3CDTF">2023-05-15T12:04:00Z</dcterms:created>
  <dcterms:modified xsi:type="dcterms:W3CDTF">2023-05-15T12:15:00Z</dcterms:modified>
</cp:coreProperties>
</file>