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303E" w14:textId="77777777" w:rsidR="0029261B" w:rsidRPr="00646584" w:rsidRDefault="00321754" w:rsidP="00B975B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C98A0B" wp14:editId="22C1C49B">
                <wp:simplePos x="0" y="0"/>
                <wp:positionH relativeFrom="column">
                  <wp:posOffset>4457909</wp:posOffset>
                </wp:positionH>
                <wp:positionV relativeFrom="paragraph">
                  <wp:posOffset>116289</wp:posOffset>
                </wp:positionV>
                <wp:extent cx="1555845" cy="1856096"/>
                <wp:effectExtent l="0" t="0" r="6350" b="0"/>
                <wp:wrapNone/>
                <wp:docPr id="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845" cy="1856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C9441" w14:textId="77777777" w:rsidR="00BC5D4D" w:rsidRDefault="00BC5D4D" w:rsidP="002F68BB">
                            <w:pPr>
                              <w:pStyle w:val="Titulodocumento"/>
                              <w:jc w:val="both"/>
                            </w:pPr>
                            <w:r>
                              <w:br/>
                            </w:r>
                            <w:r w:rsidR="0053424C">
                              <w:rPr>
                                <w:noProof/>
                              </w:rPr>
                              <w:drawing>
                                <wp:inline distT="0" distB="0" distL="0" distR="0" wp14:anchorId="6BBBEE00" wp14:editId="23A65503">
                                  <wp:extent cx="1372870" cy="1372870"/>
                                  <wp:effectExtent l="0" t="0" r="0" b="0"/>
                                  <wp:docPr id="1" name="Imagem 1" descr="SENAI Logo – PNG e Vetor – Download d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NAI Logo – PNG e Vetor – Download d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2870" cy="137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DD580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A25E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351pt;margin-top:9.15pt;width:122.5pt;height:1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" stroked="f">
                <v:textbox>
                  <w:txbxContent>
                    <w:p w:rsidR="00BC5D4D" w:rsidRDefault="00BC5D4D" w:rsidP="002F68BB">
                      <w:pPr>
                        <w:pStyle w:val="Titulodocumento"/>
                        <w:jc w:val="both"/>
                      </w:pPr>
                      <w:r>
                        <w:br/>
                      </w:r>
                      <w:r w:rsidR="0053424C">
                        <w:rPr>
                          <w:noProof/>
                        </w:rPr>
                        <w:drawing>
                          <wp:inline distT="0" distB="0" distL="0" distR="0">
                            <wp:extent cx="1372870" cy="1372870"/>
                            <wp:effectExtent l="0" t="0" r="0" b="0"/>
                            <wp:docPr id="1" name="Imagem 1" descr="SENAI Logo – PNG e Vetor – Download de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NAI Logo – PNG e Vetor – Download de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2870" cy="137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Del="00DD580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6390FE" w14:textId="77777777" w:rsidR="00E37636" w:rsidRPr="00646584" w:rsidRDefault="00CD27C1" w:rsidP="00B975B2">
      <w:pPr>
        <w:rPr>
          <w:color w:val="auto"/>
        </w:rPr>
        <w:sectPr w:rsidR="00E37636" w:rsidRPr="00646584" w:rsidSect="00C756E4"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A02467" wp14:editId="60A1892A">
                <wp:simplePos x="0" y="0"/>
                <wp:positionH relativeFrom="column">
                  <wp:posOffset>-895406</wp:posOffset>
                </wp:positionH>
                <wp:positionV relativeFrom="paragraph">
                  <wp:posOffset>6151467</wp:posOffset>
                </wp:positionV>
                <wp:extent cx="7548880" cy="1240413"/>
                <wp:effectExtent l="0" t="0" r="0" b="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1240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  <w:gridCol w:w="7070"/>
                            </w:tblGrid>
                            <w:tr w:rsidR="00BC5D4D" w:rsidRPr="00441FF9" w14:paraId="3D7E18AF" w14:textId="77777777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14:paraId="0B61B4CB" w14:textId="77777777" w:rsidR="00BC5D4D" w:rsidRPr="00441FF9" w:rsidRDefault="00BC5D4D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Projeto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14:paraId="3E618026" w14:textId="21E0DA15" w:rsidR="00BC5D4D" w:rsidRPr="00667ECC" w:rsidRDefault="009334AD" w:rsidP="00E81203">
                                  <w:r>
                                    <w:t xml:space="preserve">GDE/ </w:t>
                                  </w:r>
                                  <w:r>
                                    <w:t>Gerenciamento de Estoque</w:t>
                                  </w:r>
                                </w:p>
                              </w:tc>
                            </w:tr>
                            <w:tr w:rsidR="00BC5D4D" w:rsidRPr="00441FF9" w14:paraId="1599E11B" w14:textId="77777777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14:paraId="2985B41D" w14:textId="77777777" w:rsidR="00BC5D4D" w:rsidRPr="00441FF9" w:rsidRDefault="00BC5D4D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Gerente de Projetos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14:paraId="095B7B67" w14:textId="6B3AB143" w:rsidR="00BC5D4D" w:rsidRPr="00441FF9" w:rsidRDefault="009334AD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João Victor Caliaro Fonseca</w:t>
                                  </w:r>
                                </w:p>
                              </w:tc>
                            </w:tr>
                            <w:tr w:rsidR="00BC5D4D" w:rsidRPr="00441FF9" w14:paraId="476BD63C" w14:textId="77777777" w:rsidTr="00667ECC">
                              <w:trPr>
                                <w:jc w:val="center"/>
                              </w:trPr>
                              <w:tc>
                                <w:tcPr>
                                  <w:tcW w:w="2558" w:type="dxa"/>
                                  <w:shd w:val="clear" w:color="auto" w:fill="DBE5F1"/>
                                  <w:vAlign w:val="center"/>
                                </w:tcPr>
                                <w:p w14:paraId="4B5D959C" w14:textId="77777777" w:rsidR="00BC5D4D" w:rsidRPr="00667ECC" w:rsidRDefault="00BC5D4D" w:rsidP="00667ECC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 w:rsidRPr="00667ECC">
                                    <w:rPr>
                                      <w:lang w:eastAsia="en-US"/>
                                    </w:rPr>
                                    <w:t>Fábrica de Software</w:t>
                                  </w:r>
                                </w:p>
                              </w:tc>
                              <w:tc>
                                <w:tcPr>
                                  <w:tcW w:w="7070" w:type="dxa"/>
                                </w:tcPr>
                                <w:p w14:paraId="6041627A" w14:textId="58F39A61" w:rsidR="00BC5D4D" w:rsidRPr="00441FF9" w:rsidRDefault="009334AD" w:rsidP="00E81203">
                                  <w:pPr>
                                    <w:rPr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lang w:eastAsia="en-US"/>
                                    </w:rPr>
                                    <w:t>Arthur</w:t>
                                  </w:r>
                                </w:p>
                              </w:tc>
                            </w:tr>
                          </w:tbl>
                          <w:p w14:paraId="0F069590" w14:textId="77777777" w:rsidR="00BC5D4D" w:rsidRPr="00FB1B97" w:rsidRDefault="00BC5D4D" w:rsidP="00A95F02">
                            <w:pPr>
                              <w:pStyle w:val="Ttulo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A02467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left:0;text-align:left;margin-left:-70.5pt;margin-top:484.35pt;width:594.4pt;height:97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  <w:gridCol w:w="7070"/>
                      </w:tblGrid>
                      <w:tr w:rsidR="00BC5D4D" w:rsidRPr="00441FF9" w14:paraId="3D7E18AF" w14:textId="77777777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14:paraId="0B61B4CB" w14:textId="77777777" w:rsidR="00BC5D4D" w:rsidRPr="00441FF9" w:rsidRDefault="00BC5D4D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Projeto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14:paraId="3E618026" w14:textId="21E0DA15" w:rsidR="00BC5D4D" w:rsidRPr="00667ECC" w:rsidRDefault="009334AD" w:rsidP="00E81203">
                            <w:r>
                              <w:t xml:space="preserve">GDE/ </w:t>
                            </w:r>
                            <w:r>
                              <w:t>Gerenciamento de Estoque</w:t>
                            </w:r>
                          </w:p>
                        </w:tc>
                      </w:tr>
                      <w:tr w:rsidR="00BC5D4D" w:rsidRPr="00441FF9" w14:paraId="1599E11B" w14:textId="77777777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14:paraId="2985B41D" w14:textId="77777777" w:rsidR="00BC5D4D" w:rsidRPr="00441FF9" w:rsidRDefault="00BC5D4D" w:rsidP="00667ECC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Gerente de Projetos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14:paraId="095B7B67" w14:textId="6B3AB143" w:rsidR="00BC5D4D" w:rsidRPr="00441FF9" w:rsidRDefault="009334AD" w:rsidP="00E81203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João Victor Caliaro Fonseca</w:t>
                            </w:r>
                          </w:p>
                        </w:tc>
                      </w:tr>
                      <w:tr w:rsidR="00BC5D4D" w:rsidRPr="00441FF9" w14:paraId="476BD63C" w14:textId="77777777" w:rsidTr="00667ECC">
                        <w:trPr>
                          <w:jc w:val="center"/>
                        </w:trPr>
                        <w:tc>
                          <w:tcPr>
                            <w:tcW w:w="2558" w:type="dxa"/>
                            <w:shd w:val="clear" w:color="auto" w:fill="DBE5F1"/>
                            <w:vAlign w:val="center"/>
                          </w:tcPr>
                          <w:p w14:paraId="4B5D959C" w14:textId="77777777" w:rsidR="00BC5D4D" w:rsidRPr="00667ECC" w:rsidRDefault="00BC5D4D" w:rsidP="00667ECC">
                            <w:pPr>
                              <w:rPr>
                                <w:lang w:eastAsia="en-US"/>
                              </w:rPr>
                            </w:pPr>
                            <w:r w:rsidRPr="00667ECC">
                              <w:rPr>
                                <w:lang w:eastAsia="en-US"/>
                              </w:rPr>
                              <w:t>Fábrica de Software</w:t>
                            </w:r>
                          </w:p>
                        </w:tc>
                        <w:tc>
                          <w:tcPr>
                            <w:tcW w:w="7070" w:type="dxa"/>
                          </w:tcPr>
                          <w:p w14:paraId="6041627A" w14:textId="58F39A61" w:rsidR="00BC5D4D" w:rsidRPr="00441FF9" w:rsidRDefault="009334AD" w:rsidP="00E81203">
                            <w:pPr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  <w:t>Arthur</w:t>
                            </w:r>
                          </w:p>
                        </w:tc>
                      </w:tr>
                    </w:tbl>
                    <w:p w14:paraId="0F069590" w14:textId="77777777" w:rsidR="00BC5D4D" w:rsidRPr="00FB1B97" w:rsidRDefault="00BC5D4D" w:rsidP="00A95F02">
                      <w:pPr>
                        <w:pStyle w:val="Ttulo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17F2F1" wp14:editId="21CFC37F">
                <wp:simplePos x="0" y="0"/>
                <wp:positionH relativeFrom="column">
                  <wp:posOffset>-968669</wp:posOffset>
                </wp:positionH>
                <wp:positionV relativeFrom="paragraph">
                  <wp:posOffset>2691386</wp:posOffset>
                </wp:positionV>
                <wp:extent cx="7886700" cy="586854"/>
                <wp:effectExtent l="0" t="0" r="19050" b="41910"/>
                <wp:wrapNone/>
                <wp:docPr id="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5868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tx2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0CFEF" id="Rectangle 56" o:spid="_x0000_s1026" style="position:absolute;margin-left:-76.25pt;margin-top:211.9pt;width:621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" fillcolor="#548dd4 [1951]" stroked="f">
                <v:shadow on="t" color="#1f497d [3215]" offset="1pt"/>
              </v:rect>
            </w:pict>
          </mc:Fallback>
        </mc:AlternateContent>
      </w:r>
      <w:r w:rsidR="002A215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8B9E9A" wp14:editId="19504E04">
                <wp:simplePos x="0" y="0"/>
                <wp:positionH relativeFrom="column">
                  <wp:posOffset>-743481</wp:posOffset>
                </wp:positionH>
                <wp:positionV relativeFrom="paragraph">
                  <wp:posOffset>2718681</wp:posOffset>
                </wp:positionV>
                <wp:extent cx="7287895" cy="580030"/>
                <wp:effectExtent l="0" t="0" r="0" b="0"/>
                <wp:wrapNone/>
                <wp:docPr id="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5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OLE_LINK4" w:displacedByCustomXml="next"/>
                          <w:bookmarkStart w:id="1" w:name="OLE_LINK3" w:displacedByCustomXml="next"/>
                          <w:sdt>
                            <w:sdtPr>
                              <w:rPr>
                                <w:color w:val="FFFFFF"/>
                              </w:rPr>
                              <w:alias w:val="Título"/>
                              <w:id w:val="7898968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CFF6F6" w14:textId="77777777" w:rsidR="00BC5D4D" w:rsidRPr="002A2154" w:rsidRDefault="00BC5D4D" w:rsidP="002A2154">
                                <w:pPr>
                                  <w:pStyle w:val="Titulodocumento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Plano de Gerenciamento de Configuração</w:t>
                                </w:r>
                              </w:p>
                            </w:sdtContent>
                          </w:sdt>
                          <w:bookmarkEnd w:id="0" w:displacedByCustomXml="prev"/>
                          <w:bookmarkEnd w:id="1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E0646" id="Text Box 57" o:spid="_x0000_s1028" type="#_x0000_t202" style="position:absolute;left:0;text-align:left;margin-left:-58.55pt;margin-top:214.05pt;width:573.85pt;height:4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CJvAIAAME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" filled="f" stroked="f">
                <v:textbox>
                  <w:txbxContent>
                    <w:bookmarkStart w:id="2" w:name="OLE_LINK4" w:displacedByCustomXml="next"/>
                    <w:bookmarkStart w:id="3" w:name="OLE_LINK3" w:displacedByCustomXml="next"/>
                    <w:sdt>
                      <w:sdtPr>
                        <w:rPr>
                          <w:color w:val="FFFFFF"/>
                        </w:rPr>
                        <w:alias w:val="Título"/>
                        <w:id w:val="78989689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BC5D4D" w:rsidRPr="002A2154" w:rsidRDefault="00BC5D4D" w:rsidP="002A2154">
                          <w:pPr>
                            <w:pStyle w:val="Titulodocumento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Plano de Gerenciamento de Configuração</w:t>
                          </w:r>
                        </w:p>
                      </w:sdtContent>
                    </w:sdt>
                    <w:bookmarkEnd w:id="2" w:displacedByCustomXml="prev"/>
                    <w:bookmarkEnd w:id="3" w:displacedByCustomXml="prev"/>
                  </w:txbxContent>
                </v:textbox>
              </v:shape>
            </w:pict>
          </mc:Fallback>
        </mc:AlternateContent>
      </w:r>
      <w:r w:rsidR="00E37636" w:rsidRPr="00646584">
        <w:tab/>
        <w:t xml:space="preserve"> </w:t>
      </w:r>
    </w:p>
    <w:p w14:paraId="1ABE2B47" w14:textId="77777777"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808"/>
        <w:gridCol w:w="4662"/>
        <w:gridCol w:w="2619"/>
      </w:tblGrid>
      <w:tr w:rsidR="00E37636" w:rsidRPr="00646584" w14:paraId="2FC34E61" w14:textId="77777777" w:rsidTr="00615F24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14:paraId="0C8F15D1" w14:textId="77777777"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14:paraId="6844B04A" w14:textId="77777777"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14:paraId="2E2BFE05" w14:textId="77777777"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619" w:type="dxa"/>
            <w:shd w:val="clear" w:color="auto" w:fill="C0C0C0"/>
            <w:vAlign w:val="center"/>
          </w:tcPr>
          <w:p w14:paraId="68BCD84F" w14:textId="77777777"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646584" w14:paraId="2CE0A44C" w14:textId="77777777" w:rsidTr="00615F24">
        <w:trPr>
          <w:trHeight w:val="284"/>
        </w:trPr>
        <w:tc>
          <w:tcPr>
            <w:tcW w:w="1550" w:type="dxa"/>
            <w:vAlign w:val="center"/>
          </w:tcPr>
          <w:p w14:paraId="72A2A67E" w14:textId="473FFD17" w:rsidR="00E37636" w:rsidRPr="002816A4" w:rsidRDefault="009334AD" w:rsidP="004D634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20/05/2023</w:t>
            </w:r>
          </w:p>
        </w:tc>
        <w:tc>
          <w:tcPr>
            <w:tcW w:w="808" w:type="dxa"/>
            <w:vAlign w:val="center"/>
          </w:tcPr>
          <w:p w14:paraId="64DA2602" w14:textId="7BC2A077" w:rsidR="00E37636" w:rsidRPr="002816A4" w:rsidRDefault="009334AD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662" w:type="dxa"/>
            <w:vAlign w:val="center"/>
          </w:tcPr>
          <w:p w14:paraId="1FF10CD8" w14:textId="552908A0" w:rsidR="00E37636" w:rsidRPr="002816A4" w:rsidRDefault="00141517" w:rsidP="002816A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Tela de cadastro de produtos, tela de login e cadastro de usuário </w:t>
            </w:r>
          </w:p>
        </w:tc>
        <w:tc>
          <w:tcPr>
            <w:tcW w:w="2619" w:type="dxa"/>
            <w:vAlign w:val="center"/>
          </w:tcPr>
          <w:p w14:paraId="7D868671" w14:textId="0092268A" w:rsidR="009F4F8B" w:rsidRPr="002816A4" w:rsidRDefault="004A4B54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João Victor Caliaro, Marcos Otávio, Samuel Ferreira, Alex, Arthur Nunes, Nathan, Davi Santos, Marcelo</w:t>
            </w:r>
          </w:p>
        </w:tc>
      </w:tr>
      <w:tr w:rsidR="007D3E84" w:rsidRPr="00646584" w14:paraId="5C278EB3" w14:textId="77777777" w:rsidTr="00615F24">
        <w:trPr>
          <w:trHeight w:val="284"/>
        </w:trPr>
        <w:tc>
          <w:tcPr>
            <w:tcW w:w="1550" w:type="dxa"/>
            <w:vAlign w:val="center"/>
          </w:tcPr>
          <w:p w14:paraId="410BCC34" w14:textId="2CA166F3" w:rsidR="007D3E84" w:rsidRDefault="00141517" w:rsidP="00642C2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23/05/2023</w:t>
            </w:r>
          </w:p>
        </w:tc>
        <w:tc>
          <w:tcPr>
            <w:tcW w:w="808" w:type="dxa"/>
            <w:vAlign w:val="center"/>
          </w:tcPr>
          <w:p w14:paraId="7CA5C380" w14:textId="5CE45C22" w:rsidR="007D3E84" w:rsidRPr="002816A4" w:rsidRDefault="00141517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4662" w:type="dxa"/>
            <w:vAlign w:val="center"/>
          </w:tcPr>
          <w:p w14:paraId="7E49F2D1" w14:textId="0C1A2978" w:rsidR="007D3E84" w:rsidRPr="002816A4" w:rsidRDefault="004A4B54" w:rsidP="002816A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Tela do administrador com todas as funções de cadastro, exibição, edição e exclusão de produtos</w:t>
            </w:r>
          </w:p>
        </w:tc>
        <w:tc>
          <w:tcPr>
            <w:tcW w:w="2619" w:type="dxa"/>
            <w:vAlign w:val="center"/>
          </w:tcPr>
          <w:p w14:paraId="75F53CB9" w14:textId="51AF0D1B" w:rsidR="007D3E84" w:rsidRDefault="004A4B54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João Victor Caliaro, Marcos Otávio, Samuel Ferreira, Alex, Arthur Nunes, Nathan, Davi Santos, Marcelo</w:t>
            </w:r>
          </w:p>
        </w:tc>
      </w:tr>
      <w:tr w:rsidR="00642C2A" w:rsidRPr="00646584" w14:paraId="7EFFA6E8" w14:textId="77777777" w:rsidTr="005D5F95">
        <w:trPr>
          <w:trHeight w:val="284"/>
        </w:trPr>
        <w:tc>
          <w:tcPr>
            <w:tcW w:w="1550" w:type="dxa"/>
            <w:vAlign w:val="center"/>
          </w:tcPr>
          <w:p w14:paraId="749A4EDA" w14:textId="35401BA0" w:rsidR="00642C2A" w:rsidRDefault="004A4B54" w:rsidP="00642C2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28/05/2023</w:t>
            </w:r>
          </w:p>
        </w:tc>
        <w:tc>
          <w:tcPr>
            <w:tcW w:w="808" w:type="dxa"/>
            <w:vAlign w:val="center"/>
          </w:tcPr>
          <w:p w14:paraId="5ECFFBA0" w14:textId="6F76F99C" w:rsidR="00642C2A" w:rsidRDefault="004A4B54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4662" w:type="dxa"/>
            <w:vAlign w:val="center"/>
          </w:tcPr>
          <w:p w14:paraId="6BF521D5" w14:textId="27B79C44" w:rsidR="00642C2A" w:rsidRDefault="004A4B54" w:rsidP="002816A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Finalização do Projeto com a Página do administrador e do usuário implementadas</w:t>
            </w:r>
          </w:p>
        </w:tc>
        <w:tc>
          <w:tcPr>
            <w:tcW w:w="2619" w:type="dxa"/>
            <w:vAlign w:val="center"/>
          </w:tcPr>
          <w:p w14:paraId="361FDA1F" w14:textId="58496470" w:rsidR="00642C2A" w:rsidRDefault="004A4B54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João Victor Caliaro, Marcos Otávio, Samuel Ferreira, Alex, Arthur Nunes, Nathan, Davi Santos, Marcelo</w:t>
            </w:r>
          </w:p>
        </w:tc>
      </w:tr>
    </w:tbl>
    <w:p w14:paraId="30B315B5" w14:textId="77777777" w:rsidR="00E37636" w:rsidRPr="00646584" w:rsidRDefault="00E37636"/>
    <w:p w14:paraId="61548B4E" w14:textId="77777777" w:rsidR="00E37636" w:rsidRPr="00646584" w:rsidRDefault="00E37636" w:rsidP="00774AE7">
      <w:pPr>
        <w:pStyle w:val="Ttulo"/>
        <w:jc w:val="center"/>
      </w:pPr>
      <w:r w:rsidRPr="00646584">
        <w:br w:type="page"/>
      </w:r>
      <w:r w:rsidRPr="00646584">
        <w:lastRenderedPageBreak/>
        <w:t>SUMÁRIO</w:t>
      </w:r>
    </w:p>
    <w:p w14:paraId="03712547" w14:textId="77777777" w:rsidR="008B5C31" w:rsidRDefault="00CF453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646584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646584">
        <w:rPr>
          <w:rFonts w:cs="Arial"/>
          <w:noProof w:val="0"/>
        </w:rPr>
        <w:fldChar w:fldCharType="separate"/>
      </w:r>
      <w:hyperlink w:anchor="_Toc139523844" w:history="1">
        <w:r w:rsidR="008B5C31" w:rsidRPr="001D1779">
          <w:rPr>
            <w:rStyle w:val="Hyperlink"/>
          </w:rPr>
          <w:t>1. Introdução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_Toc139523844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4</w:t>
        </w:r>
        <w:r w:rsidR="008B5C31">
          <w:rPr>
            <w:webHidden/>
          </w:rPr>
          <w:fldChar w:fldCharType="end"/>
        </w:r>
      </w:hyperlink>
    </w:p>
    <w:p w14:paraId="26AFC486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45" w:history="1">
        <w:r w:rsidR="008B5C31" w:rsidRPr="001D1779">
          <w:rPr>
            <w:rStyle w:val="Hyperlink"/>
          </w:rPr>
          <w:t>1.1. Objetivos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_Toc139523845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4</w:t>
        </w:r>
        <w:r w:rsidR="008B5C31">
          <w:rPr>
            <w:webHidden/>
          </w:rPr>
          <w:fldChar w:fldCharType="end"/>
        </w:r>
      </w:hyperlink>
    </w:p>
    <w:p w14:paraId="40131734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46" w:history="1">
        <w:r w:rsidR="008B5C31" w:rsidRPr="001D1779">
          <w:rPr>
            <w:rStyle w:val="Hyperlink"/>
          </w:rPr>
          <w:t>1.2. Escopo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_Toc139523846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4</w:t>
        </w:r>
        <w:r w:rsidR="008B5C31">
          <w:rPr>
            <w:webHidden/>
          </w:rPr>
          <w:fldChar w:fldCharType="end"/>
        </w:r>
      </w:hyperlink>
    </w:p>
    <w:p w14:paraId="376E0D84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47" w:history="1">
        <w:r w:rsidR="008B5C31" w:rsidRPr="001D1779">
          <w:rPr>
            <w:rStyle w:val="Hyperlink"/>
          </w:rPr>
          <w:t>1.3. Evolução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_Toc139523847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4</w:t>
        </w:r>
        <w:r w:rsidR="008B5C31">
          <w:rPr>
            <w:webHidden/>
          </w:rPr>
          <w:fldChar w:fldCharType="end"/>
        </w:r>
      </w:hyperlink>
    </w:p>
    <w:p w14:paraId="140962D0" w14:textId="77777777" w:rsidR="008B5C31" w:rsidRDefault="006050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39523848" w:history="1">
        <w:r w:rsidR="008B5C31" w:rsidRPr="001D1779">
          <w:rPr>
            <w:rStyle w:val="Hyperlink"/>
          </w:rPr>
          <w:t>2. Gerência de Configuração de Software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_Toc139523848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5</w:t>
        </w:r>
        <w:r w:rsidR="008B5C31">
          <w:rPr>
            <w:webHidden/>
          </w:rPr>
          <w:fldChar w:fldCharType="end"/>
        </w:r>
      </w:hyperlink>
    </w:p>
    <w:p w14:paraId="47208194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49" w:history="1">
        <w:r w:rsidR="008B5C31" w:rsidRPr="001D1779">
          <w:rPr>
            <w:rStyle w:val="Hyperlink"/>
          </w:rPr>
          <w:t>2.1. Organização, Responsabilidades e Interfaces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_Toc139523849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5</w:t>
        </w:r>
        <w:r w:rsidR="008B5C31">
          <w:rPr>
            <w:webHidden/>
          </w:rPr>
          <w:fldChar w:fldCharType="end"/>
        </w:r>
      </w:hyperlink>
    </w:p>
    <w:p w14:paraId="4517F790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0" w:history="1">
        <w:r w:rsidR="008B5C31" w:rsidRPr="001D1779">
          <w:rPr>
            <w:rStyle w:val="Hyperlink"/>
          </w:rPr>
          <w:t>2.2. Ferramentas, Ambientes e Infraestrutura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_Toc139523850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6</w:t>
        </w:r>
        <w:r w:rsidR="008B5C31">
          <w:rPr>
            <w:webHidden/>
          </w:rPr>
          <w:fldChar w:fldCharType="end"/>
        </w:r>
      </w:hyperlink>
    </w:p>
    <w:p w14:paraId="43811F43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1" w:history="1">
        <w:r w:rsidR="008B5C31" w:rsidRPr="001D1779">
          <w:rPr>
            <w:rStyle w:val="Hyperlink"/>
          </w:rPr>
          <w:t>2.2.1. Ferramentas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_Toc139523851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6</w:t>
        </w:r>
        <w:r w:rsidR="008B5C31">
          <w:rPr>
            <w:webHidden/>
          </w:rPr>
          <w:fldChar w:fldCharType="end"/>
        </w:r>
      </w:hyperlink>
    </w:p>
    <w:p w14:paraId="4B991FE9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2" w:history="1">
        <w:r w:rsidR="008B5C31" w:rsidRPr="001D1779">
          <w:rPr>
            <w:rStyle w:val="Hyperlink"/>
          </w:rPr>
          <w:t>2.2.2. Ambientes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_Toc139523852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6</w:t>
        </w:r>
        <w:r w:rsidR="008B5C31">
          <w:rPr>
            <w:webHidden/>
          </w:rPr>
          <w:fldChar w:fldCharType="end"/>
        </w:r>
      </w:hyperlink>
    </w:p>
    <w:p w14:paraId="4C6A0DED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3" w:history="1">
        <w:r w:rsidR="008B5C31" w:rsidRPr="001D1779">
          <w:rPr>
            <w:rStyle w:val="Hyperlink"/>
          </w:rPr>
          <w:t>2.2.3. Infraestrutura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_Toc139523853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6</w:t>
        </w:r>
        <w:r w:rsidR="008B5C31">
          <w:rPr>
            <w:webHidden/>
          </w:rPr>
          <w:fldChar w:fldCharType="end"/>
        </w:r>
      </w:hyperlink>
    </w:p>
    <w:p w14:paraId="1BA52699" w14:textId="77777777" w:rsidR="008B5C31" w:rsidRDefault="006050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39523854" w:history="1">
        <w:r w:rsidR="008B5C31" w:rsidRPr="001D1779">
          <w:rPr>
            <w:rStyle w:val="Hyperlink"/>
          </w:rPr>
          <w:t>3. o programa de gerenciamento de configuração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_Toc139523854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7</w:t>
        </w:r>
        <w:r w:rsidR="008B5C31">
          <w:rPr>
            <w:webHidden/>
          </w:rPr>
          <w:fldChar w:fldCharType="end"/>
        </w:r>
      </w:hyperlink>
    </w:p>
    <w:p w14:paraId="29C68BD5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5" w:history="1">
        <w:r w:rsidR="008B5C31" w:rsidRPr="001D1779">
          <w:rPr>
            <w:rStyle w:val="Hyperlink"/>
          </w:rPr>
          <w:t>3.1. Identificação da Configuração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_Toc139523855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7</w:t>
        </w:r>
        <w:r w:rsidR="008B5C31">
          <w:rPr>
            <w:webHidden/>
          </w:rPr>
          <w:fldChar w:fldCharType="end"/>
        </w:r>
      </w:hyperlink>
    </w:p>
    <w:p w14:paraId="40EF3276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6" w:history="1">
        <w:r w:rsidR="008B5C31" w:rsidRPr="001D1779">
          <w:rPr>
            <w:rStyle w:val="Hyperlink"/>
          </w:rPr>
          <w:t>3.1.1. Métodos de Identificação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_Toc139523856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7</w:t>
        </w:r>
        <w:r w:rsidR="008B5C31">
          <w:rPr>
            <w:webHidden/>
          </w:rPr>
          <w:fldChar w:fldCharType="end"/>
        </w:r>
      </w:hyperlink>
    </w:p>
    <w:p w14:paraId="336FA8AB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7" w:history="1">
        <w:r w:rsidR="008B5C31" w:rsidRPr="001D1779">
          <w:rPr>
            <w:rStyle w:val="Hyperlink"/>
          </w:rPr>
          <w:t>3.1.2. Baselines do Projeto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_Toc139523857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7</w:t>
        </w:r>
        <w:r w:rsidR="008B5C31">
          <w:rPr>
            <w:webHidden/>
          </w:rPr>
          <w:fldChar w:fldCharType="end"/>
        </w:r>
      </w:hyperlink>
    </w:p>
    <w:p w14:paraId="5DA66CC1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8" w:history="1">
        <w:r w:rsidR="008B5C31" w:rsidRPr="001D1779">
          <w:rPr>
            <w:rStyle w:val="Hyperlink"/>
          </w:rPr>
          <w:t>3.1.3. Estrutura do Repositório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_Toc139523858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54A710A3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59" w:history="1">
        <w:r w:rsidR="008B5C31" w:rsidRPr="001D1779">
          <w:rPr>
            <w:rStyle w:val="Hyperlink"/>
          </w:rPr>
          <w:t>3.2. Controle de Configuração e Mudança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_Toc139523859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283625F7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60" w:history="1">
        <w:r w:rsidR="008B5C31" w:rsidRPr="001D1779">
          <w:rPr>
            <w:rStyle w:val="Hyperlink"/>
          </w:rPr>
          <w:t>3.2.1. Processo de Solicitações de Mudança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_Toc139523860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405B4C06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61" w:history="1">
        <w:r w:rsidR="008B5C31" w:rsidRPr="001D1779">
          <w:rPr>
            <w:rStyle w:val="Hyperlink"/>
          </w:rPr>
          <w:t>3.2.2. Comitê de Controle de Mudança (CCB)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_Toc139523861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09804D1D" w14:textId="77777777" w:rsidR="008B5C31" w:rsidRDefault="0060505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62" w:history="1">
        <w:r w:rsidR="008B5C31" w:rsidRPr="001D1779">
          <w:rPr>
            <w:rStyle w:val="Hyperlink"/>
          </w:rPr>
          <w:t>3.3. Estimativa do Status de Configuração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_Toc139523862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1A1AF73A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63" w:history="1">
        <w:r w:rsidR="008B5C31" w:rsidRPr="001D1779">
          <w:rPr>
            <w:rStyle w:val="Hyperlink"/>
          </w:rPr>
          <w:t>3.3.1. Processo de Armazenamento e Liberação do Projeto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_Toc139523863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178B2D8F" w14:textId="77777777" w:rsidR="008B5C31" w:rsidRDefault="00605052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139523864" w:history="1">
        <w:r w:rsidR="008B5C31" w:rsidRPr="001D1779">
          <w:rPr>
            <w:rStyle w:val="Hyperlink"/>
          </w:rPr>
          <w:t>3.3.2. Relatórios e Auditorias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_Toc139523864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8</w:t>
        </w:r>
        <w:r w:rsidR="008B5C31">
          <w:rPr>
            <w:webHidden/>
          </w:rPr>
          <w:fldChar w:fldCharType="end"/>
        </w:r>
      </w:hyperlink>
    </w:p>
    <w:p w14:paraId="515F9759" w14:textId="77777777" w:rsidR="008B5C31" w:rsidRDefault="006050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39523865" w:history="1">
        <w:r w:rsidR="008B5C31" w:rsidRPr="001D1779">
          <w:rPr>
            <w:rStyle w:val="Hyperlink"/>
          </w:rPr>
          <w:t>4. Marcos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_Toc139523865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10</w:t>
        </w:r>
        <w:r w:rsidR="008B5C31">
          <w:rPr>
            <w:webHidden/>
          </w:rPr>
          <w:fldChar w:fldCharType="end"/>
        </w:r>
      </w:hyperlink>
    </w:p>
    <w:p w14:paraId="5B3E0759" w14:textId="77777777" w:rsidR="008B5C31" w:rsidRDefault="006050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39523866" w:history="1">
        <w:r w:rsidR="008B5C31" w:rsidRPr="001D1779">
          <w:rPr>
            <w:rStyle w:val="Hyperlink"/>
          </w:rPr>
          <w:t>5. Treinamento e Recursos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_Toc139523866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11</w:t>
        </w:r>
        <w:r w:rsidR="008B5C31">
          <w:rPr>
            <w:webHidden/>
          </w:rPr>
          <w:fldChar w:fldCharType="end"/>
        </w:r>
      </w:hyperlink>
    </w:p>
    <w:p w14:paraId="75ACCF40" w14:textId="77777777" w:rsidR="008B5C31" w:rsidRDefault="0060505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39523867" w:history="1">
        <w:r w:rsidR="008B5C31" w:rsidRPr="001D1779">
          <w:rPr>
            <w:rStyle w:val="Hyperlink"/>
          </w:rPr>
          <w:t>6. Controle de Software de Subcontratados e Fornecedores</w:t>
        </w:r>
        <w:r w:rsidR="008B5C31">
          <w:rPr>
            <w:webHidden/>
          </w:rPr>
          <w:tab/>
        </w:r>
        <w:r w:rsidR="008B5C31">
          <w:rPr>
            <w:webHidden/>
          </w:rPr>
          <w:fldChar w:fldCharType="begin"/>
        </w:r>
        <w:r w:rsidR="008B5C31">
          <w:rPr>
            <w:webHidden/>
          </w:rPr>
          <w:instrText xml:space="preserve"> PAGEREF _Toc139523867 \h </w:instrText>
        </w:r>
        <w:r w:rsidR="008B5C31">
          <w:rPr>
            <w:webHidden/>
          </w:rPr>
        </w:r>
        <w:r w:rsidR="008B5C31">
          <w:rPr>
            <w:webHidden/>
          </w:rPr>
          <w:fldChar w:fldCharType="separate"/>
        </w:r>
        <w:r w:rsidR="008B5C31">
          <w:rPr>
            <w:webHidden/>
          </w:rPr>
          <w:t>12</w:t>
        </w:r>
        <w:r w:rsidR="008B5C31">
          <w:rPr>
            <w:webHidden/>
          </w:rPr>
          <w:fldChar w:fldCharType="end"/>
        </w:r>
      </w:hyperlink>
    </w:p>
    <w:p w14:paraId="0197B600" w14:textId="77777777" w:rsidR="00E37636" w:rsidRPr="00646584" w:rsidRDefault="00CF4539">
      <w:r w:rsidRPr="00646584">
        <w:fldChar w:fldCharType="end"/>
      </w:r>
    </w:p>
    <w:p w14:paraId="342DD945" w14:textId="77777777" w:rsidR="00E37636" w:rsidRPr="00646584" w:rsidRDefault="009E33FE">
      <w:pPr>
        <w:pStyle w:val="Ttulo1"/>
      </w:pPr>
      <w:r w:rsidRPr="00646584">
        <w:br w:type="page"/>
      </w:r>
      <w:bookmarkStart w:id="2" w:name="_Toc139523844"/>
      <w:r w:rsidR="00E37636" w:rsidRPr="00646584">
        <w:lastRenderedPageBreak/>
        <w:t>Introdução</w:t>
      </w:r>
      <w:bookmarkEnd w:id="2"/>
    </w:p>
    <w:p w14:paraId="5DF4F98B" w14:textId="77777777" w:rsidR="00E37636" w:rsidRPr="00441FF9" w:rsidRDefault="00A32C84" w:rsidP="00B75282">
      <w:pPr>
        <w:rPr>
          <w:b/>
          <w:bCs/>
        </w:rPr>
      </w:pPr>
      <w:r w:rsidRPr="00441FF9"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537C8B" w:rsidRPr="00441FF9">
        <w:t>.</w:t>
      </w:r>
    </w:p>
    <w:p w14:paraId="1A1627CC" w14:textId="77777777" w:rsidR="00BD1EFF" w:rsidRDefault="0034269F" w:rsidP="00BD1EFF">
      <w:pPr>
        <w:pStyle w:val="Ttulo2"/>
      </w:pPr>
      <w:bookmarkStart w:id="3" w:name="_Toc139523845"/>
      <w:r>
        <w:t>Objetivos</w:t>
      </w:r>
      <w:bookmarkEnd w:id="3"/>
    </w:p>
    <w:p w14:paraId="5F017441" w14:textId="77777777" w:rsidR="00537C8B" w:rsidRDefault="00537C8B" w:rsidP="00B75282">
      <w:bookmarkStart w:id="4" w:name="_Toc373942568"/>
      <w:bookmarkStart w:id="5" w:name="_Toc124580856"/>
      <w:bookmarkStart w:id="6" w:name="_Toc141271901"/>
      <w:bookmarkEnd w:id="4"/>
      <w:r>
        <w:t>O objetivo deste documento é criar um padrão a ser seguido por todos os membros da equipe com o intuito de garantir o maior controle do produto no decorrer do projeto.</w:t>
      </w:r>
    </w:p>
    <w:p w14:paraId="55D5D5D3" w14:textId="77777777" w:rsidR="00537C8B" w:rsidRDefault="00537C8B" w:rsidP="00B75282">
      <w:r>
        <w:t>Para que isso aconteça serão detalhados os recursos necessários (equipes, ferramentas e ambiente), as responsabilidades atribuídas e o cronograma de atividades.</w:t>
      </w:r>
    </w:p>
    <w:p w14:paraId="0778F54B" w14:textId="77777777" w:rsidR="00537C8B" w:rsidRDefault="00537C8B" w:rsidP="00537C8B">
      <w:pPr>
        <w:pStyle w:val="Ttulo2"/>
      </w:pPr>
      <w:bookmarkStart w:id="7" w:name="_Toc139523846"/>
      <w:r>
        <w:t>Escopo</w:t>
      </w:r>
      <w:bookmarkEnd w:id="7"/>
    </w:p>
    <w:p w14:paraId="4666F877" w14:textId="77777777" w:rsidR="00537C8B" w:rsidRDefault="00537C8B" w:rsidP="00B75282">
      <w:r>
        <w:t xml:space="preserve">Este Plano de Gerenciamento de Configuração é destinados para todos os integrantes da Fábrica de Software </w:t>
      </w:r>
      <w:r w:rsidRPr="00C16854">
        <w:rPr>
          <w:color w:val="548DD4" w:themeColor="text2" w:themeTint="99"/>
        </w:rPr>
        <w:t>&lt;sigla - nome da fábrica&gt;</w:t>
      </w:r>
      <w:r>
        <w:t>, e abrange todo o controle e gerenciamento da configuração do projeto</w:t>
      </w:r>
      <w:r w:rsidR="003B3E02">
        <w:t xml:space="preserve"> </w:t>
      </w:r>
      <w:r w:rsidR="00C16854" w:rsidRPr="00C16854">
        <w:rPr>
          <w:color w:val="548DD4" w:themeColor="text2" w:themeTint="99"/>
        </w:rPr>
        <w:t>&lt;sigla</w:t>
      </w:r>
      <w:r w:rsidR="003B3E02" w:rsidRPr="00C16854">
        <w:rPr>
          <w:color w:val="548DD4" w:themeColor="text2" w:themeTint="99"/>
        </w:rPr>
        <w:t xml:space="preserve"> </w:t>
      </w:r>
      <w:r w:rsidRPr="00C16854">
        <w:rPr>
          <w:color w:val="548DD4" w:themeColor="text2" w:themeTint="99"/>
        </w:rPr>
        <w:t>– nome do projeto&gt;</w:t>
      </w:r>
      <w:r>
        <w:t>.</w:t>
      </w:r>
    </w:p>
    <w:bookmarkEnd w:id="5"/>
    <w:bookmarkEnd w:id="6"/>
    <w:p w14:paraId="7756CC3D" w14:textId="77777777" w:rsidR="00675641" w:rsidRDefault="00675641" w:rsidP="00675641"/>
    <w:p w14:paraId="57E62649" w14:textId="77777777" w:rsidR="00675641" w:rsidRDefault="00675641" w:rsidP="00675641">
      <w:pPr>
        <w:pStyle w:val="Ttulo2"/>
      </w:pPr>
      <w:bookmarkStart w:id="8" w:name="_Toc139523847"/>
      <w:r>
        <w:t>Evolução</w:t>
      </w:r>
      <w:bookmarkEnd w:id="8"/>
    </w:p>
    <w:p w14:paraId="3357AE8A" w14:textId="77777777" w:rsidR="00675641" w:rsidRDefault="00675641" w:rsidP="00675641">
      <w:pPr>
        <w:rPr>
          <w:lang w:eastAsia="en-US"/>
        </w:rPr>
      </w:pPr>
      <w:r>
        <w:rPr>
          <w:lang w:eastAsia="en-US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14:paraId="45CFACD0" w14:textId="77777777" w:rsidR="00675641" w:rsidRDefault="00675641" w:rsidP="00675641">
      <w:pPr>
        <w:rPr>
          <w:lang w:eastAsia="en-US"/>
        </w:rPr>
      </w:pPr>
    </w:p>
    <w:p w14:paraId="4B2588BE" w14:textId="77777777"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nos itens de configuração;</w:t>
      </w:r>
    </w:p>
    <w:p w14:paraId="79FBD16A" w14:textId="77777777"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na identificação dos arquivos;</w:t>
      </w:r>
    </w:p>
    <w:p w14:paraId="4C9DBB08" w14:textId="77777777" w:rsid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na identificaç</w:t>
      </w:r>
      <w:r w:rsidR="009504F4">
        <w:rPr>
          <w:lang w:eastAsia="en-US"/>
        </w:rPr>
        <w:t xml:space="preserve">ão das </w:t>
      </w:r>
      <w:r w:rsidR="009504F4" w:rsidRPr="009504F4">
        <w:rPr>
          <w:i/>
          <w:lang w:eastAsia="en-US"/>
        </w:rPr>
        <w:t>T</w:t>
      </w:r>
      <w:r w:rsidRPr="009504F4">
        <w:rPr>
          <w:i/>
          <w:lang w:eastAsia="en-US"/>
        </w:rPr>
        <w:t>ags</w:t>
      </w:r>
      <w:r w:rsidR="009504F4">
        <w:rPr>
          <w:lang w:eastAsia="en-US"/>
        </w:rPr>
        <w:t>/</w:t>
      </w:r>
      <w:r w:rsidR="009504F4" w:rsidRPr="009504F4">
        <w:rPr>
          <w:i/>
          <w:lang w:eastAsia="en-US"/>
        </w:rPr>
        <w:t>Branches</w:t>
      </w:r>
      <w:r>
        <w:rPr>
          <w:lang w:eastAsia="en-US"/>
        </w:rPr>
        <w:t>;</w:t>
      </w:r>
    </w:p>
    <w:p w14:paraId="5A1CEE8E" w14:textId="77777777" w:rsidR="00675641" w:rsidRPr="00675641" w:rsidRDefault="00675641" w:rsidP="00675641">
      <w:pPr>
        <w:pStyle w:val="PargrafodaLista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Mudança no padrão de versionamento;</w:t>
      </w:r>
    </w:p>
    <w:p w14:paraId="22F8B6D2" w14:textId="77777777" w:rsidR="00675641" w:rsidRPr="00675641" w:rsidRDefault="00675641" w:rsidP="00675641">
      <w:pPr>
        <w:jc w:val="left"/>
        <w:rPr>
          <w:rFonts w:ascii="Calibri" w:eastAsia="Calibri" w:hAnsi="Calibri" w:cs="Times New Roman"/>
          <w:color w:val="auto"/>
          <w:sz w:val="22"/>
          <w:szCs w:val="22"/>
        </w:rPr>
      </w:pPr>
      <w:r>
        <w:br w:type="page"/>
      </w:r>
    </w:p>
    <w:p w14:paraId="3A8A6C15" w14:textId="77777777" w:rsidR="001963C6" w:rsidRDefault="00FB1B97" w:rsidP="006C3F31">
      <w:pPr>
        <w:pStyle w:val="Ttulo1"/>
        <w:ind w:left="284" w:hanging="284"/>
      </w:pPr>
      <w:bookmarkStart w:id="9" w:name="_Toc139523848"/>
      <w:r>
        <w:lastRenderedPageBreak/>
        <w:t>Gerência de Configuração de Software</w:t>
      </w:r>
      <w:bookmarkEnd w:id="9"/>
    </w:p>
    <w:p w14:paraId="6B613AA4" w14:textId="77777777" w:rsidR="009504F4" w:rsidRDefault="00ED1E85" w:rsidP="009504F4">
      <w:pPr>
        <w:pStyle w:val="Ttulo2"/>
      </w:pPr>
      <w:bookmarkStart w:id="10" w:name="_Toc139523849"/>
      <w:r>
        <w:t>Organização, Responsabilidades e Interfaces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81"/>
      </w:tblGrid>
      <w:tr w:rsidR="002D1E8D" w:rsidRPr="00646584" w14:paraId="652C9295" w14:textId="77777777" w:rsidTr="002D1E8D">
        <w:trPr>
          <w:trHeight w:val="312"/>
        </w:trPr>
        <w:tc>
          <w:tcPr>
            <w:tcW w:w="2547" w:type="dxa"/>
            <w:shd w:val="clear" w:color="auto" w:fill="548DD4" w:themeFill="text2" w:themeFillTint="99"/>
            <w:vAlign w:val="center"/>
          </w:tcPr>
          <w:p w14:paraId="0C139DB1" w14:textId="77777777"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Funções</w:t>
            </w:r>
          </w:p>
        </w:tc>
        <w:tc>
          <w:tcPr>
            <w:tcW w:w="7081" w:type="dxa"/>
            <w:shd w:val="clear" w:color="auto" w:fill="548DD4" w:themeFill="text2" w:themeFillTint="99"/>
            <w:vAlign w:val="center"/>
          </w:tcPr>
          <w:p w14:paraId="6795495E" w14:textId="77777777" w:rsidR="002D1E8D" w:rsidRPr="007636C6" w:rsidRDefault="002D1E8D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Responsabilidades</w:t>
            </w:r>
          </w:p>
        </w:tc>
      </w:tr>
      <w:tr w:rsidR="002D1E8D" w:rsidRPr="00441FF9" w14:paraId="6AB7ECA2" w14:textId="77777777" w:rsidTr="002D1E8D">
        <w:tc>
          <w:tcPr>
            <w:tcW w:w="2547" w:type="dxa"/>
            <w:shd w:val="clear" w:color="auto" w:fill="DBE5F1"/>
            <w:vAlign w:val="center"/>
          </w:tcPr>
          <w:p w14:paraId="7A004C7F" w14:textId="77777777"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  <w:tc>
          <w:tcPr>
            <w:tcW w:w="7081" w:type="dxa"/>
          </w:tcPr>
          <w:p w14:paraId="78839354" w14:textId="77777777" w:rsidR="002D1E8D" w:rsidRPr="002D1E8D" w:rsidRDefault="002D1E8D" w:rsidP="00C94EB6">
            <w:r w:rsidRPr="002D1E8D">
              <w:t>Responsável por solicitar a criação dos ambientes dos projetos, geração de linha de base, autorizar Requisições de Mudança, acompanhar resolução de defeitos de GCS, apoiar na elaboração/adaptação do Plano de Gerência de Configuração, validar adaptações no repositório e demais ferramentas de apoio, distribuir e acompanhar execução das tarefas que envolvam criação/atualização de artefatos no repositório, realizar análises de impacto com o apoio do CCM e apoiar a execução do processo de GCS pela equipe do projeto.</w:t>
            </w:r>
          </w:p>
        </w:tc>
      </w:tr>
      <w:tr w:rsidR="002D1E8D" w:rsidRPr="00441FF9" w14:paraId="66F3EBDA" w14:textId="77777777" w:rsidTr="002D1E8D">
        <w:tc>
          <w:tcPr>
            <w:tcW w:w="2547" w:type="dxa"/>
            <w:shd w:val="clear" w:color="auto" w:fill="DBE5F1"/>
            <w:vAlign w:val="center"/>
          </w:tcPr>
          <w:p w14:paraId="2CFDEB14" w14:textId="77777777" w:rsidR="002D1E8D" w:rsidRPr="00441FF9" w:rsidRDefault="002D1E8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Gerente de Configuração</w:t>
            </w:r>
          </w:p>
        </w:tc>
        <w:tc>
          <w:tcPr>
            <w:tcW w:w="7081" w:type="dxa"/>
          </w:tcPr>
          <w:p w14:paraId="24302B25" w14:textId="77777777" w:rsidR="002D1E8D" w:rsidRPr="00441FF9" w:rsidRDefault="002D1E8D" w:rsidP="002D1E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Responsável por elaborar e manter as </w:t>
            </w:r>
            <w:r w:rsidR="00D02DA6">
              <w:rPr>
                <w:lang w:eastAsia="en-US"/>
              </w:rPr>
              <w:t>Políticas</w:t>
            </w:r>
            <w:r>
              <w:rPr>
                <w:lang w:eastAsia="en-US"/>
              </w:rPr>
              <w:t xml:space="preserve"> de Gerenciamento de Configuração, desenvolver, manter e divulgar os procedimentos e definir o uso das respectivas ferramentas, apoiar a equipe do projeto</w:t>
            </w:r>
            <w:r w:rsidR="006A6EAB">
              <w:rPr>
                <w:lang w:eastAsia="en-US"/>
              </w:rPr>
              <w:t xml:space="preserve"> relativo à conformidade das linhas de base do projeto e produto</w:t>
            </w:r>
            <w:r w:rsidR="00907CC5">
              <w:rPr>
                <w:lang w:eastAsia="en-US"/>
              </w:rPr>
              <w:t>,</w:t>
            </w:r>
            <w:r w:rsidR="006A6EAB">
              <w:rPr>
                <w:lang w:eastAsia="en-US"/>
              </w:rPr>
              <w:t xml:space="preserve"> com as regras e os procedimentos de gestão de configuração.</w:t>
            </w:r>
          </w:p>
        </w:tc>
      </w:tr>
      <w:tr w:rsidR="002D1E8D" w:rsidRPr="00441FF9" w14:paraId="30736EE8" w14:textId="77777777" w:rsidTr="002D1E8D">
        <w:tc>
          <w:tcPr>
            <w:tcW w:w="2547" w:type="dxa"/>
            <w:shd w:val="clear" w:color="auto" w:fill="DBE5F1"/>
            <w:vAlign w:val="center"/>
          </w:tcPr>
          <w:p w14:paraId="36ABF9FD" w14:textId="77777777" w:rsidR="002D1E8D" w:rsidRPr="006A6EAB" w:rsidRDefault="006A6EAB" w:rsidP="00C94EB6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>Analista de Configuração</w:t>
            </w:r>
          </w:p>
        </w:tc>
        <w:tc>
          <w:tcPr>
            <w:tcW w:w="7081" w:type="dxa"/>
          </w:tcPr>
          <w:p w14:paraId="7EA2390C" w14:textId="77777777" w:rsidR="002D1E8D" w:rsidRPr="00441FF9" w:rsidRDefault="006A6EAB" w:rsidP="00443CF8">
            <w:pPr>
              <w:rPr>
                <w:lang w:eastAsia="en-US"/>
              </w:rPr>
            </w:pPr>
            <w:r w:rsidRPr="006A6EAB">
              <w:rPr>
                <w:lang w:eastAsia="en-US"/>
              </w:rPr>
              <w:t xml:space="preserve">Responsável por criar/adaptar e auditar a correta execução do Processo de GCS pelos Colaboradores da Equipe do Projeto, realizar verificações nos artefatos em relação aos critérios de GCS, gerar </w:t>
            </w:r>
            <w:r w:rsidRPr="006A6EAB">
              <w:rPr>
                <w:i/>
                <w:lang w:eastAsia="en-US"/>
              </w:rPr>
              <w:t>baselines</w:t>
            </w:r>
            <w:r w:rsidRPr="006A6EAB">
              <w:rPr>
                <w:lang w:eastAsia="en-US"/>
              </w:rPr>
              <w:t xml:space="preserve">, gerenciar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 xml:space="preserve"> e comunicar a equipe do projeto e Envolvidos Interessados em relação às entregas efetuadas, criação de </w:t>
            </w:r>
            <w:r w:rsidRPr="006A6EAB">
              <w:rPr>
                <w:i/>
                <w:lang w:eastAsia="en-US"/>
              </w:rPr>
              <w:t>branches</w:t>
            </w:r>
            <w:r w:rsidRPr="006A6EAB">
              <w:rPr>
                <w:lang w:eastAsia="en-US"/>
              </w:rPr>
              <w:t>, defeitos de GCS e liberação de artefatos para atualização após aprovação de Requisição de Mudança.</w:t>
            </w:r>
          </w:p>
        </w:tc>
      </w:tr>
      <w:tr w:rsidR="00E922C7" w:rsidRPr="00441FF9" w14:paraId="36AA14B5" w14:textId="77777777" w:rsidTr="002D1E8D">
        <w:tc>
          <w:tcPr>
            <w:tcW w:w="2547" w:type="dxa"/>
            <w:shd w:val="clear" w:color="auto" w:fill="DBE5F1"/>
            <w:vAlign w:val="center"/>
          </w:tcPr>
          <w:p w14:paraId="57728356" w14:textId="77777777" w:rsidR="00E922C7" w:rsidRPr="006A6EAB" w:rsidRDefault="00E922C7" w:rsidP="00E922C7">
            <w:pPr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  <w:tc>
          <w:tcPr>
            <w:tcW w:w="7081" w:type="dxa"/>
          </w:tcPr>
          <w:p w14:paraId="5F2557E7" w14:textId="77777777" w:rsidR="00E922C7" w:rsidRPr="006A6EAB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Equipe multidisciplinar composta por colaboradores envolvidos no projeto, Gestores, Coordenadores e Gerentes com o objetivo de avaliar o impacto de mudanças.</w:t>
            </w:r>
          </w:p>
        </w:tc>
      </w:tr>
      <w:tr w:rsidR="00F333BE" w:rsidRPr="00441FF9" w14:paraId="29CD4EAA" w14:textId="77777777" w:rsidTr="002D1E8D">
        <w:tc>
          <w:tcPr>
            <w:tcW w:w="2547" w:type="dxa"/>
            <w:shd w:val="clear" w:color="auto" w:fill="DBE5F1"/>
            <w:vAlign w:val="center"/>
          </w:tcPr>
          <w:p w14:paraId="35E92AC9" w14:textId="77777777" w:rsidR="00F333BE" w:rsidRPr="006A6EAB" w:rsidRDefault="00F333BE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Colaborador da Equipe</w:t>
            </w:r>
          </w:p>
        </w:tc>
        <w:tc>
          <w:tcPr>
            <w:tcW w:w="7081" w:type="dxa"/>
          </w:tcPr>
          <w:p w14:paraId="4D1B425A" w14:textId="77777777" w:rsidR="00F333BE" w:rsidRPr="006A6EAB" w:rsidRDefault="00F333BE" w:rsidP="00C94EB6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GCS e corrigir defeitos apontados nas revisões de GCS</w:t>
            </w:r>
            <w:r>
              <w:t>.</w:t>
            </w:r>
          </w:p>
        </w:tc>
      </w:tr>
      <w:tr w:rsidR="00E75B4D" w:rsidRPr="00441FF9" w14:paraId="08920136" w14:textId="77777777" w:rsidTr="002D1E8D">
        <w:tc>
          <w:tcPr>
            <w:tcW w:w="2547" w:type="dxa"/>
            <w:shd w:val="clear" w:color="auto" w:fill="DBE5F1"/>
            <w:vAlign w:val="center"/>
          </w:tcPr>
          <w:p w14:paraId="444F8CAD" w14:textId="77777777"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  <w:tc>
          <w:tcPr>
            <w:tcW w:w="7081" w:type="dxa"/>
          </w:tcPr>
          <w:p w14:paraId="3AD4962D" w14:textId="77777777" w:rsidR="00E75B4D" w:rsidRPr="00615F24" w:rsidRDefault="00E75B4D" w:rsidP="00C94EB6">
            <w:r w:rsidRPr="00615F24">
              <w:t>Integrantes da equipe de execução do projeto, Gestor do projeto, patrocinadores, usuários e demais interessados elencados pelo Gerente do Projeto</w:t>
            </w:r>
            <w:r>
              <w:t>.</w:t>
            </w:r>
          </w:p>
        </w:tc>
      </w:tr>
      <w:tr w:rsidR="00E922C7" w:rsidRPr="00441FF9" w14:paraId="107571C4" w14:textId="77777777" w:rsidTr="002D1E8D">
        <w:tc>
          <w:tcPr>
            <w:tcW w:w="2547" w:type="dxa"/>
            <w:shd w:val="clear" w:color="auto" w:fill="DBE5F1"/>
            <w:vAlign w:val="center"/>
          </w:tcPr>
          <w:p w14:paraId="64452552" w14:textId="77777777" w:rsidR="00E922C7" w:rsidRDefault="00E922C7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081" w:type="dxa"/>
          </w:tcPr>
          <w:p w14:paraId="4BB5972D" w14:textId="77777777" w:rsidR="00E922C7" w:rsidRPr="00615F24" w:rsidRDefault="00E922C7" w:rsidP="00E922C7">
            <w:r>
              <w:t xml:space="preserve">Equipe responsável pela configuração e disponibilização dos diversos banco de dados necessários para o desenvolvimento, testes, homologação e produção. </w:t>
            </w:r>
          </w:p>
        </w:tc>
      </w:tr>
      <w:tr w:rsidR="00C87442" w:rsidRPr="00441FF9" w14:paraId="5C5C07AF" w14:textId="77777777" w:rsidTr="002D1E8D">
        <w:tc>
          <w:tcPr>
            <w:tcW w:w="2547" w:type="dxa"/>
            <w:shd w:val="clear" w:color="auto" w:fill="DBE5F1"/>
            <w:vAlign w:val="center"/>
          </w:tcPr>
          <w:p w14:paraId="049A2C92" w14:textId="77777777" w:rsidR="00C87442" w:rsidRDefault="00C87442" w:rsidP="00C87442">
            <w:pPr>
              <w:rPr>
                <w:lang w:eastAsia="en-US"/>
              </w:rPr>
            </w:pPr>
            <w:r>
              <w:rPr>
                <w:lang w:eastAsia="en-US"/>
              </w:rPr>
              <w:t>Teste</w:t>
            </w:r>
          </w:p>
        </w:tc>
        <w:tc>
          <w:tcPr>
            <w:tcW w:w="7081" w:type="dxa"/>
          </w:tcPr>
          <w:p w14:paraId="29AC91A4" w14:textId="77777777" w:rsidR="00C87442" w:rsidRDefault="00C87442" w:rsidP="00E922C7">
            <w:r>
              <w:t>Equipe responsável pela execução dos testes planejados para cada versão do sistema e registro dos defeitos em não conformidades identificadas.</w:t>
            </w:r>
          </w:p>
        </w:tc>
      </w:tr>
      <w:tr w:rsidR="00E75B4D" w:rsidRPr="00441FF9" w14:paraId="2A480500" w14:textId="77777777" w:rsidTr="002D1E8D">
        <w:tc>
          <w:tcPr>
            <w:tcW w:w="2547" w:type="dxa"/>
            <w:shd w:val="clear" w:color="auto" w:fill="DBE5F1"/>
            <w:vAlign w:val="center"/>
          </w:tcPr>
          <w:p w14:paraId="519FACE0" w14:textId="77777777" w:rsidR="00E75B4D" w:rsidRDefault="00E75B4D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Infraestrutura</w:t>
            </w:r>
          </w:p>
        </w:tc>
        <w:tc>
          <w:tcPr>
            <w:tcW w:w="7081" w:type="dxa"/>
          </w:tcPr>
          <w:p w14:paraId="75B7E138" w14:textId="77777777" w:rsidR="00E75B4D" w:rsidRPr="00615F24" w:rsidRDefault="00E75B4D" w:rsidP="00C87442">
            <w:r>
              <w:t>Equipe responsável pela</w:t>
            </w:r>
            <w:r w:rsidR="00907CC5">
              <w:t xml:space="preserve"> infraestrutura computacional do projeto</w:t>
            </w:r>
            <w:r>
              <w:t>, rede e comunicação dos diversos ambientes. Trabalha em parceria com a Equipe de GCS com o objetivo de atender às demandas do projeto</w:t>
            </w:r>
            <w:r w:rsidR="00C87442">
              <w:t>.</w:t>
            </w:r>
          </w:p>
        </w:tc>
      </w:tr>
    </w:tbl>
    <w:p w14:paraId="27F49AF5" w14:textId="77777777" w:rsidR="00C87442" w:rsidRDefault="00C87442">
      <w:pPr>
        <w:jc w:val="left"/>
        <w:rPr>
          <w:rFonts w:cs="Times New Roman"/>
          <w:b/>
          <w:color w:val="auto"/>
          <w:sz w:val="24"/>
          <w:lang w:eastAsia="en-US"/>
        </w:rPr>
      </w:pPr>
      <w:bookmarkStart w:id="11" w:name="_Toc105239506"/>
      <w:bookmarkStart w:id="12" w:name="_Toc106530458"/>
      <w:bookmarkStart w:id="13" w:name="_Toc108314582"/>
      <w:bookmarkStart w:id="14" w:name="_Toc105239507"/>
      <w:bookmarkStart w:id="15" w:name="_Toc106530459"/>
      <w:bookmarkStart w:id="16" w:name="_Toc108314583"/>
      <w:bookmarkStart w:id="17" w:name="_Toc105239508"/>
      <w:bookmarkStart w:id="18" w:name="_Toc106530460"/>
      <w:bookmarkStart w:id="19" w:name="_Toc108314584"/>
      <w:bookmarkStart w:id="20" w:name="_Toc105239509"/>
      <w:bookmarkStart w:id="21" w:name="_Toc106530461"/>
      <w:bookmarkStart w:id="22" w:name="_Toc108314585"/>
      <w:bookmarkStart w:id="23" w:name="_Toc105239510"/>
      <w:bookmarkStart w:id="24" w:name="_Toc106530462"/>
      <w:bookmarkStart w:id="25" w:name="_Toc108314586"/>
      <w:bookmarkStart w:id="26" w:name="_Toc89683843"/>
      <w:bookmarkStart w:id="27" w:name="_Toc89685683"/>
      <w:bookmarkStart w:id="28" w:name="_Toc101607302"/>
      <w:bookmarkStart w:id="29" w:name="_Toc101693637"/>
      <w:bookmarkStart w:id="30" w:name="_Toc101694965"/>
      <w:bookmarkStart w:id="31" w:name="_Toc101695069"/>
      <w:bookmarkStart w:id="32" w:name="_Toc101758356"/>
      <w:bookmarkStart w:id="33" w:name="_Toc102181498"/>
      <w:bookmarkStart w:id="34" w:name="_Toc102181678"/>
      <w:bookmarkStart w:id="35" w:name="_Toc103996366"/>
      <w:bookmarkStart w:id="36" w:name="_Toc103996482"/>
      <w:bookmarkStart w:id="37" w:name="_Toc105239513"/>
      <w:bookmarkStart w:id="38" w:name="_Toc106530465"/>
      <w:bookmarkStart w:id="39" w:name="_Toc10831458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br w:type="page"/>
      </w:r>
    </w:p>
    <w:p w14:paraId="6DE96731" w14:textId="77777777" w:rsidR="00B007B6" w:rsidRDefault="00C42F75" w:rsidP="00A06621">
      <w:pPr>
        <w:pStyle w:val="Ttulo2"/>
      </w:pPr>
      <w:bookmarkStart w:id="40" w:name="_Toc139523850"/>
      <w:r>
        <w:lastRenderedPageBreak/>
        <w:t>Ferramentas, Ambiente</w:t>
      </w:r>
      <w:r w:rsidR="00ED1E85">
        <w:t>s</w:t>
      </w:r>
      <w:r>
        <w:t xml:space="preserve"> e Infraestrutura</w:t>
      </w:r>
      <w:bookmarkEnd w:id="40"/>
    </w:p>
    <w:p w14:paraId="2E28B9DD" w14:textId="77777777" w:rsidR="00ED6EC7" w:rsidRPr="00ED6EC7" w:rsidRDefault="004C487D" w:rsidP="00ED6EC7">
      <w:pPr>
        <w:pStyle w:val="Ttulo3"/>
      </w:pPr>
      <w:bookmarkStart w:id="41" w:name="_Toc139523851"/>
      <w:r>
        <w:t>Ferramentas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992"/>
        <w:gridCol w:w="6656"/>
      </w:tblGrid>
      <w:tr w:rsidR="004C487D" w:rsidRPr="00646584" w14:paraId="095696B4" w14:textId="77777777" w:rsidTr="004D6879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14:paraId="6B6F1EE3" w14:textId="77777777"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Termo</w:t>
            </w:r>
          </w:p>
        </w:tc>
        <w:tc>
          <w:tcPr>
            <w:tcW w:w="992" w:type="dxa"/>
            <w:shd w:val="clear" w:color="auto" w:fill="548DD4" w:themeFill="text2" w:themeFillTint="99"/>
            <w:vAlign w:val="center"/>
          </w:tcPr>
          <w:p w14:paraId="2100CEDF" w14:textId="77777777" w:rsidR="004C487D" w:rsidRDefault="004C487D" w:rsidP="004D6879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Versão</w:t>
            </w:r>
          </w:p>
        </w:tc>
        <w:tc>
          <w:tcPr>
            <w:tcW w:w="6656" w:type="dxa"/>
            <w:shd w:val="clear" w:color="auto" w:fill="548DD4" w:themeFill="text2" w:themeFillTint="99"/>
            <w:vAlign w:val="center"/>
          </w:tcPr>
          <w:p w14:paraId="370D03C6" w14:textId="77777777" w:rsidR="004C487D" w:rsidRPr="007636C6" w:rsidRDefault="004C487D" w:rsidP="00ED6EC7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4C487D" w:rsidRPr="00441FF9" w14:paraId="735969A3" w14:textId="77777777" w:rsidTr="009D0859">
        <w:tc>
          <w:tcPr>
            <w:tcW w:w="1980" w:type="dxa"/>
            <w:shd w:val="clear" w:color="auto" w:fill="DBE5F1"/>
            <w:vAlign w:val="center"/>
          </w:tcPr>
          <w:p w14:paraId="59E02DB6" w14:textId="1CDC5234" w:rsidR="004C487D" w:rsidRPr="00441FF9" w:rsidRDefault="0047038B" w:rsidP="004C487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PHP</w:t>
            </w:r>
          </w:p>
        </w:tc>
        <w:tc>
          <w:tcPr>
            <w:tcW w:w="992" w:type="dxa"/>
            <w:vAlign w:val="center"/>
          </w:tcPr>
          <w:p w14:paraId="08469369" w14:textId="50091E85" w:rsidR="004C487D" w:rsidRDefault="0047038B" w:rsidP="009D0859">
            <w:pPr>
              <w:jc w:val="center"/>
              <w:rPr>
                <w:lang w:eastAsia="en-US"/>
              </w:rPr>
            </w:pPr>
            <w:r w:rsidRPr="0047038B">
              <w:rPr>
                <w:lang w:eastAsia="en-US"/>
              </w:rPr>
              <w:t>8.2.1</w:t>
            </w:r>
          </w:p>
        </w:tc>
        <w:tc>
          <w:tcPr>
            <w:tcW w:w="6656" w:type="dxa"/>
          </w:tcPr>
          <w:p w14:paraId="1691D307" w14:textId="5A2FB061" w:rsidR="004C487D" w:rsidRPr="004C487D" w:rsidRDefault="00180329" w:rsidP="00AA53C7">
            <w:r>
              <w:t>Linguagem usada para o back-end</w:t>
            </w:r>
          </w:p>
        </w:tc>
      </w:tr>
      <w:tr w:rsidR="004C487D" w:rsidRPr="00441FF9" w14:paraId="76284895" w14:textId="77777777" w:rsidTr="004D6879">
        <w:tc>
          <w:tcPr>
            <w:tcW w:w="1980" w:type="dxa"/>
            <w:shd w:val="clear" w:color="auto" w:fill="DBE5F1"/>
            <w:vAlign w:val="center"/>
          </w:tcPr>
          <w:p w14:paraId="483697F6" w14:textId="2CADE349" w:rsidR="004C487D" w:rsidRPr="009D0859" w:rsidRDefault="0047038B" w:rsidP="00ED6EC7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HTML5</w:t>
            </w:r>
          </w:p>
        </w:tc>
        <w:tc>
          <w:tcPr>
            <w:tcW w:w="992" w:type="dxa"/>
            <w:vAlign w:val="center"/>
          </w:tcPr>
          <w:p w14:paraId="71709B0C" w14:textId="12CE6344" w:rsidR="004C487D" w:rsidRPr="00441FF9" w:rsidRDefault="0047038B" w:rsidP="004D687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5.2</w:t>
            </w:r>
          </w:p>
        </w:tc>
        <w:tc>
          <w:tcPr>
            <w:tcW w:w="6656" w:type="dxa"/>
          </w:tcPr>
          <w:p w14:paraId="07F8FDAB" w14:textId="73F76C6E" w:rsidR="004C487D" w:rsidRPr="00441FF9" w:rsidRDefault="00180329" w:rsidP="00AA53C7">
            <w:pPr>
              <w:rPr>
                <w:lang w:eastAsia="en-US"/>
              </w:rPr>
            </w:pPr>
            <w:r>
              <w:rPr>
                <w:lang w:eastAsia="en-US"/>
              </w:rPr>
              <w:t>Linguagem de marcação/ front-end</w:t>
            </w:r>
          </w:p>
        </w:tc>
      </w:tr>
      <w:tr w:rsidR="004C487D" w:rsidRPr="00441FF9" w14:paraId="0042DC83" w14:textId="77777777" w:rsidTr="00443CF8">
        <w:tc>
          <w:tcPr>
            <w:tcW w:w="1980" w:type="dxa"/>
            <w:shd w:val="clear" w:color="auto" w:fill="DBE5F1"/>
            <w:vAlign w:val="center"/>
          </w:tcPr>
          <w:p w14:paraId="02757691" w14:textId="5292EF69" w:rsidR="004C487D" w:rsidRPr="00441FF9" w:rsidRDefault="0047038B" w:rsidP="00443CF8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CSS</w:t>
            </w:r>
          </w:p>
        </w:tc>
        <w:tc>
          <w:tcPr>
            <w:tcW w:w="992" w:type="dxa"/>
            <w:vAlign w:val="center"/>
          </w:tcPr>
          <w:p w14:paraId="6F5244A8" w14:textId="1292CD21" w:rsidR="004C487D" w:rsidRPr="00441FF9" w:rsidRDefault="0047038B" w:rsidP="00443C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3.0</w:t>
            </w:r>
          </w:p>
        </w:tc>
        <w:tc>
          <w:tcPr>
            <w:tcW w:w="6656" w:type="dxa"/>
          </w:tcPr>
          <w:p w14:paraId="4220D2C6" w14:textId="777C4C56" w:rsidR="004C487D" w:rsidRPr="00441FF9" w:rsidRDefault="00180329" w:rsidP="00AA53C7">
            <w:pPr>
              <w:rPr>
                <w:lang w:eastAsia="en-US"/>
              </w:rPr>
            </w:pPr>
            <w:r>
              <w:rPr>
                <w:lang w:eastAsia="en-US"/>
              </w:rPr>
              <w:t>Linguagem de Estilização/ front-end</w:t>
            </w:r>
          </w:p>
        </w:tc>
      </w:tr>
      <w:tr w:rsidR="00D02DA6" w:rsidRPr="00441FF9" w14:paraId="748F1D93" w14:textId="77777777" w:rsidTr="00443CF8">
        <w:tc>
          <w:tcPr>
            <w:tcW w:w="1980" w:type="dxa"/>
            <w:shd w:val="clear" w:color="auto" w:fill="DBE5F1"/>
            <w:vAlign w:val="center"/>
          </w:tcPr>
          <w:p w14:paraId="20123441" w14:textId="3000A434" w:rsidR="00D02DA6" w:rsidRDefault="00180329" w:rsidP="00443CF8">
            <w:pPr>
              <w:rPr>
                <w:i/>
                <w:lang w:eastAsia="en-US"/>
              </w:rPr>
            </w:pPr>
            <w:r w:rsidRPr="00180329">
              <w:rPr>
                <w:i/>
                <w:lang w:eastAsia="en-US"/>
              </w:rPr>
              <w:t>Bootstrap</w:t>
            </w:r>
          </w:p>
        </w:tc>
        <w:tc>
          <w:tcPr>
            <w:tcW w:w="992" w:type="dxa"/>
            <w:vAlign w:val="center"/>
          </w:tcPr>
          <w:p w14:paraId="756B70F6" w14:textId="256FA5E5" w:rsidR="00D02DA6" w:rsidRDefault="0047038B" w:rsidP="00443CF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5.3</w:t>
            </w:r>
          </w:p>
        </w:tc>
        <w:tc>
          <w:tcPr>
            <w:tcW w:w="6656" w:type="dxa"/>
          </w:tcPr>
          <w:p w14:paraId="35D9834E" w14:textId="29AB59D1" w:rsidR="00D02DA6" w:rsidRDefault="00180329" w:rsidP="00AA53C7">
            <w:pPr>
              <w:rPr>
                <w:lang w:eastAsia="en-US"/>
              </w:rPr>
            </w:pPr>
            <w:r>
              <w:rPr>
                <w:lang w:eastAsia="en-US"/>
              </w:rPr>
              <w:t>Framework usada para ajudar a responsividade do site/ front-end</w:t>
            </w:r>
          </w:p>
        </w:tc>
      </w:tr>
      <w:tr w:rsidR="00AA53C7" w:rsidRPr="00441FF9" w14:paraId="720BF1A7" w14:textId="77777777" w:rsidTr="00AA53C7">
        <w:tc>
          <w:tcPr>
            <w:tcW w:w="1980" w:type="dxa"/>
            <w:shd w:val="clear" w:color="auto" w:fill="DBE5F1"/>
            <w:vAlign w:val="center"/>
          </w:tcPr>
          <w:p w14:paraId="316E933A" w14:textId="42F8B756" w:rsidR="00AA53C7" w:rsidRDefault="0047038B" w:rsidP="00ED6EC7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VISUAL ESTUDIO CODE</w:t>
            </w:r>
          </w:p>
        </w:tc>
        <w:tc>
          <w:tcPr>
            <w:tcW w:w="992" w:type="dxa"/>
            <w:vAlign w:val="center"/>
          </w:tcPr>
          <w:p w14:paraId="7A12F79A" w14:textId="0E028D03" w:rsidR="00AA53C7" w:rsidRPr="00441FF9" w:rsidRDefault="00180329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1.79.2</w:t>
            </w:r>
          </w:p>
        </w:tc>
        <w:tc>
          <w:tcPr>
            <w:tcW w:w="6656" w:type="dxa"/>
          </w:tcPr>
          <w:p w14:paraId="44B1BF7D" w14:textId="1ABFAB27" w:rsidR="00AA53C7" w:rsidRDefault="00180329" w:rsidP="009D0859">
            <w:pPr>
              <w:rPr>
                <w:lang w:eastAsia="en-US"/>
              </w:rPr>
            </w:pPr>
            <w:r>
              <w:rPr>
                <w:lang w:eastAsia="en-US"/>
              </w:rPr>
              <w:t>Ambiente de Desenvolvimento</w:t>
            </w:r>
          </w:p>
        </w:tc>
      </w:tr>
      <w:tr w:rsidR="00916152" w:rsidRPr="00441FF9" w14:paraId="4A3E8642" w14:textId="77777777" w:rsidTr="00AA53C7">
        <w:tc>
          <w:tcPr>
            <w:tcW w:w="1980" w:type="dxa"/>
            <w:shd w:val="clear" w:color="auto" w:fill="DBE5F1"/>
            <w:vAlign w:val="center"/>
          </w:tcPr>
          <w:p w14:paraId="4F428C4D" w14:textId="40F07AE3" w:rsidR="00916152" w:rsidRDefault="0047038B" w:rsidP="00ED6EC7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XAMPP</w:t>
            </w:r>
          </w:p>
        </w:tc>
        <w:tc>
          <w:tcPr>
            <w:tcW w:w="992" w:type="dxa"/>
            <w:vAlign w:val="center"/>
          </w:tcPr>
          <w:p w14:paraId="470D50E5" w14:textId="02479FAB" w:rsidR="00916152" w:rsidRDefault="00180329" w:rsidP="00AA53C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3.3.0</w:t>
            </w:r>
          </w:p>
        </w:tc>
        <w:tc>
          <w:tcPr>
            <w:tcW w:w="6656" w:type="dxa"/>
          </w:tcPr>
          <w:p w14:paraId="64E542BF" w14:textId="68535335" w:rsidR="00916152" w:rsidRDefault="003919BF" w:rsidP="00916152">
            <w:pPr>
              <w:rPr>
                <w:lang w:eastAsia="en-US"/>
              </w:rPr>
            </w:pPr>
            <w:r>
              <w:rPr>
                <w:lang w:eastAsia="en-US"/>
              </w:rPr>
              <w:t>Pacote de servidores utilizados</w:t>
            </w:r>
          </w:p>
        </w:tc>
      </w:tr>
      <w:tr w:rsidR="00725F04" w:rsidRPr="00441FF9" w14:paraId="658266C6" w14:textId="77777777" w:rsidTr="00AA53C7">
        <w:tc>
          <w:tcPr>
            <w:tcW w:w="1980" w:type="dxa"/>
            <w:shd w:val="clear" w:color="auto" w:fill="DBE5F1"/>
            <w:vAlign w:val="center"/>
          </w:tcPr>
          <w:p w14:paraId="5BB168E4" w14:textId="77777777" w:rsidR="00725F04" w:rsidRDefault="00725F04" w:rsidP="00ED6EC7">
            <w:pPr>
              <w:rPr>
                <w:i/>
                <w:lang w:eastAsia="en-US"/>
              </w:rPr>
            </w:pPr>
          </w:p>
        </w:tc>
        <w:tc>
          <w:tcPr>
            <w:tcW w:w="992" w:type="dxa"/>
            <w:vAlign w:val="center"/>
          </w:tcPr>
          <w:p w14:paraId="4011E7A4" w14:textId="77777777" w:rsidR="00725F04" w:rsidRDefault="00725F04" w:rsidP="00AA53C7">
            <w:pPr>
              <w:jc w:val="center"/>
              <w:rPr>
                <w:lang w:eastAsia="en-US"/>
              </w:rPr>
            </w:pPr>
          </w:p>
        </w:tc>
        <w:tc>
          <w:tcPr>
            <w:tcW w:w="6656" w:type="dxa"/>
          </w:tcPr>
          <w:p w14:paraId="09F05F3D" w14:textId="77777777" w:rsidR="00725F04" w:rsidRDefault="00725F04" w:rsidP="00725F04">
            <w:pPr>
              <w:rPr>
                <w:lang w:eastAsia="en-US"/>
              </w:rPr>
            </w:pPr>
          </w:p>
        </w:tc>
      </w:tr>
    </w:tbl>
    <w:p w14:paraId="56AD9BEF" w14:textId="77777777" w:rsidR="00C94EB6" w:rsidRDefault="00C94EB6" w:rsidP="0023312F">
      <w:pPr>
        <w:pStyle w:val="Ttulo3"/>
      </w:pPr>
      <w:bookmarkStart w:id="42" w:name="_Toc139523852"/>
      <w:r>
        <w:t>Ambientes</w:t>
      </w:r>
      <w:bookmarkEnd w:id="42"/>
    </w:p>
    <w:p w14:paraId="5D441024" w14:textId="77777777" w:rsidR="0053424C" w:rsidRPr="0053424C" w:rsidRDefault="0053424C" w:rsidP="0053424C">
      <w:pPr>
        <w:rPr>
          <w:lang w:eastAsia="en-US"/>
        </w:rPr>
      </w:pPr>
      <w:r>
        <w:rPr>
          <w:lang w:eastAsia="en-US"/>
        </w:rPr>
        <w:t>Descreva aqui os ambientes utilizados bem como Ides de desenvolvimento</w:t>
      </w:r>
    </w:p>
    <w:p w14:paraId="172C19A2" w14:textId="77777777" w:rsidR="0023312F" w:rsidRDefault="0023312F" w:rsidP="0023312F">
      <w:pPr>
        <w:pStyle w:val="Ttulo3"/>
      </w:pPr>
      <w:bookmarkStart w:id="43" w:name="_Toc139523853"/>
      <w:r>
        <w:t>Infraestrutura</w:t>
      </w:r>
      <w:bookmarkEnd w:id="43"/>
    </w:p>
    <w:p w14:paraId="11E02C8D" w14:textId="77777777" w:rsidR="002634DF" w:rsidRDefault="002634DF" w:rsidP="002634DF">
      <w:pPr>
        <w:pStyle w:val="Ttulo4"/>
        <w:rPr>
          <w:lang w:eastAsia="en-US"/>
        </w:rPr>
      </w:pPr>
      <w:r>
        <w:rPr>
          <w:lang w:eastAsia="en-US"/>
        </w:rPr>
        <w:t>Desenvolvimento</w:t>
      </w:r>
    </w:p>
    <w:p w14:paraId="6019E8C0" w14:textId="77777777" w:rsidR="002634DF" w:rsidRDefault="002634DF" w:rsidP="002634DF">
      <w:pPr>
        <w:rPr>
          <w:lang w:eastAsia="en-US"/>
        </w:rPr>
      </w:pPr>
      <w:r>
        <w:rPr>
          <w:lang w:eastAsia="en-US"/>
        </w:rPr>
        <w:t>É o ambiente que servira como integração dos c</w:t>
      </w:r>
      <w:r w:rsidR="00156B95">
        <w:rPr>
          <w:lang w:eastAsia="en-US"/>
        </w:rPr>
        <w:t>ódigos fontes</w:t>
      </w:r>
      <w:r>
        <w:rPr>
          <w:lang w:eastAsia="en-US"/>
        </w:rPr>
        <w:t xml:space="preserve"> que estão sendo liberados pela equipe de desenvolvimento.</w:t>
      </w:r>
    </w:p>
    <w:p w14:paraId="5D02EB2F" w14:textId="77777777" w:rsidR="002634DF" w:rsidRPr="002634DF" w:rsidRDefault="002634DF" w:rsidP="002634DF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2634DF" w:rsidRPr="00646584" w14:paraId="7FEDC347" w14:textId="77777777" w:rsidTr="00C94EB6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14:paraId="54055752" w14:textId="77777777" w:rsidR="002634DF" w:rsidRPr="007636C6" w:rsidRDefault="00156B95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Tipo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14:paraId="6BF3B82F" w14:textId="77777777" w:rsidR="002634DF" w:rsidRPr="007636C6" w:rsidRDefault="002634DF" w:rsidP="00C94EB6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2634DF" w:rsidRPr="00441FF9" w14:paraId="56A03D46" w14:textId="77777777" w:rsidTr="00C94EB6">
        <w:tc>
          <w:tcPr>
            <w:tcW w:w="1980" w:type="dxa"/>
            <w:shd w:val="clear" w:color="auto" w:fill="DBE5F1"/>
            <w:vAlign w:val="center"/>
          </w:tcPr>
          <w:p w14:paraId="5F6983AF" w14:textId="77777777" w:rsidR="002634DF" w:rsidRPr="000B60A8" w:rsidRDefault="008B5C31" w:rsidP="00C94EB6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7654" w:type="dxa"/>
          </w:tcPr>
          <w:p w14:paraId="6DEDCB61" w14:textId="0B01515B" w:rsidR="002634DF" w:rsidRPr="004C487D" w:rsidRDefault="00D918BF" w:rsidP="00156B95">
            <w:r>
              <w:t>Localhost</w:t>
            </w:r>
          </w:p>
        </w:tc>
      </w:tr>
      <w:tr w:rsidR="002634DF" w:rsidRPr="00441FF9" w14:paraId="322C1361" w14:textId="77777777" w:rsidTr="00C94EB6">
        <w:tc>
          <w:tcPr>
            <w:tcW w:w="1980" w:type="dxa"/>
            <w:shd w:val="clear" w:color="auto" w:fill="DBE5F1"/>
            <w:vAlign w:val="center"/>
          </w:tcPr>
          <w:p w14:paraId="5C5B9C24" w14:textId="77777777" w:rsidR="002634DF" w:rsidRPr="00156B95" w:rsidRDefault="008B5C31" w:rsidP="00C94EB6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IP do servidor local</w:t>
            </w:r>
          </w:p>
        </w:tc>
        <w:tc>
          <w:tcPr>
            <w:tcW w:w="7654" w:type="dxa"/>
          </w:tcPr>
          <w:p w14:paraId="4181F8A1" w14:textId="211C167C" w:rsidR="002634DF" w:rsidRPr="00441FF9" w:rsidRDefault="00D918BF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127.0.0.1</w:t>
            </w:r>
          </w:p>
        </w:tc>
      </w:tr>
      <w:tr w:rsidR="00156B95" w:rsidRPr="00441FF9" w14:paraId="78C39A14" w14:textId="77777777" w:rsidTr="00C94EB6">
        <w:tc>
          <w:tcPr>
            <w:tcW w:w="1980" w:type="dxa"/>
            <w:shd w:val="clear" w:color="auto" w:fill="DBE5F1"/>
            <w:vAlign w:val="center"/>
          </w:tcPr>
          <w:p w14:paraId="5FF03060" w14:textId="77777777" w:rsidR="00156B95" w:rsidRDefault="00156B95" w:rsidP="00C94EB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Caminho </w:t>
            </w:r>
            <w:r w:rsidR="00C94EB6">
              <w:rPr>
                <w:lang w:eastAsia="en-US"/>
              </w:rPr>
              <w:t>Físico</w:t>
            </w:r>
          </w:p>
        </w:tc>
        <w:tc>
          <w:tcPr>
            <w:tcW w:w="7654" w:type="dxa"/>
          </w:tcPr>
          <w:p w14:paraId="1C7CBF4C" w14:textId="1B46EC1F" w:rsidR="00156B95" w:rsidRDefault="00D918BF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C:\xampp\htdocs</w:t>
            </w:r>
            <w:r w:rsidR="003919BF">
              <w:rPr>
                <w:lang w:eastAsia="en-US"/>
              </w:rPr>
              <w:t>\luxestoque</w:t>
            </w:r>
          </w:p>
        </w:tc>
      </w:tr>
      <w:tr w:rsidR="00156B95" w:rsidRPr="00441FF9" w14:paraId="11CE747D" w14:textId="77777777" w:rsidTr="00C94EB6">
        <w:tc>
          <w:tcPr>
            <w:tcW w:w="1980" w:type="dxa"/>
            <w:shd w:val="clear" w:color="auto" w:fill="DBE5F1"/>
            <w:vAlign w:val="center"/>
          </w:tcPr>
          <w:p w14:paraId="02FAD872" w14:textId="77777777" w:rsidR="00156B95" w:rsidRDefault="00156B95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654" w:type="dxa"/>
          </w:tcPr>
          <w:p w14:paraId="6C4E4588" w14:textId="7411A796" w:rsidR="00156B95" w:rsidRDefault="00D918BF" w:rsidP="00C94EB6">
            <w:pPr>
              <w:rPr>
                <w:lang w:eastAsia="en-US"/>
              </w:rPr>
            </w:pPr>
            <w:r>
              <w:rPr>
                <w:lang w:eastAsia="en-US"/>
              </w:rPr>
              <w:t>MariaDB</w:t>
            </w:r>
          </w:p>
        </w:tc>
      </w:tr>
    </w:tbl>
    <w:p w14:paraId="38579030" w14:textId="77777777" w:rsidR="0023312F" w:rsidRDefault="0023312F" w:rsidP="008207EE">
      <w:pPr>
        <w:jc w:val="left"/>
        <w:rPr>
          <w:lang w:eastAsia="en-US"/>
        </w:rPr>
      </w:pPr>
    </w:p>
    <w:p w14:paraId="124364CC" w14:textId="77777777" w:rsidR="002634DF" w:rsidRDefault="002634DF" w:rsidP="002634DF">
      <w:pPr>
        <w:pStyle w:val="Ttulo4"/>
        <w:rPr>
          <w:lang w:eastAsia="en-US"/>
        </w:rPr>
      </w:pPr>
      <w:r>
        <w:rPr>
          <w:lang w:eastAsia="en-US"/>
        </w:rPr>
        <w:t>Homologação</w:t>
      </w:r>
    </w:p>
    <w:p w14:paraId="3E7E940A" w14:textId="77777777" w:rsidR="00FB2452" w:rsidRDefault="007F54C5" w:rsidP="0023312F">
      <w:pPr>
        <w:rPr>
          <w:lang w:eastAsia="en-US"/>
        </w:rPr>
      </w:pPr>
      <w:r>
        <w:rPr>
          <w:lang w:eastAsia="en-US"/>
        </w:rPr>
        <w:t>É o ambiente que servirá como base para os testes e homologação pela área gestora dos códigos fontes e requisitos do sistema.</w:t>
      </w:r>
    </w:p>
    <w:p w14:paraId="19022ABD" w14:textId="77777777" w:rsidR="007F54C5" w:rsidRDefault="007F54C5" w:rsidP="0023312F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8B5C31" w:rsidRPr="00646584" w14:paraId="38BCCADB" w14:textId="77777777" w:rsidTr="00B41390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14:paraId="032E45BE" w14:textId="77777777" w:rsidR="008B5C31" w:rsidRPr="007636C6" w:rsidRDefault="008B5C31" w:rsidP="00B41390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Tipo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14:paraId="21363C87" w14:textId="77777777" w:rsidR="008B5C31" w:rsidRPr="007636C6" w:rsidRDefault="008B5C31" w:rsidP="00B41390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Descrição</w:t>
            </w:r>
          </w:p>
        </w:tc>
      </w:tr>
      <w:tr w:rsidR="00D918BF" w:rsidRPr="00441FF9" w14:paraId="68A110D5" w14:textId="77777777" w:rsidTr="00B41390">
        <w:tc>
          <w:tcPr>
            <w:tcW w:w="1980" w:type="dxa"/>
            <w:shd w:val="clear" w:color="auto" w:fill="DBE5F1"/>
            <w:vAlign w:val="center"/>
          </w:tcPr>
          <w:p w14:paraId="3DBF0CCC" w14:textId="77777777" w:rsidR="00D918BF" w:rsidRPr="000B60A8" w:rsidRDefault="00D918BF" w:rsidP="00D918BF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Repositório</w:t>
            </w:r>
          </w:p>
        </w:tc>
        <w:tc>
          <w:tcPr>
            <w:tcW w:w="7654" w:type="dxa"/>
          </w:tcPr>
          <w:p w14:paraId="655AD4C2" w14:textId="59A77A88" w:rsidR="00D918BF" w:rsidRPr="004C487D" w:rsidRDefault="00D918BF" w:rsidP="00D918BF">
            <w:r>
              <w:t>Localhost</w:t>
            </w:r>
          </w:p>
        </w:tc>
      </w:tr>
      <w:tr w:rsidR="00D918BF" w:rsidRPr="00441FF9" w14:paraId="13342D30" w14:textId="77777777" w:rsidTr="00B41390">
        <w:tc>
          <w:tcPr>
            <w:tcW w:w="1980" w:type="dxa"/>
            <w:shd w:val="clear" w:color="auto" w:fill="DBE5F1"/>
            <w:vAlign w:val="center"/>
          </w:tcPr>
          <w:p w14:paraId="060FACF9" w14:textId="77777777" w:rsidR="00D918BF" w:rsidRPr="00156B95" w:rsidRDefault="00D918BF" w:rsidP="00D918BF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IP do servidor local</w:t>
            </w:r>
          </w:p>
        </w:tc>
        <w:tc>
          <w:tcPr>
            <w:tcW w:w="7654" w:type="dxa"/>
          </w:tcPr>
          <w:p w14:paraId="226B8E05" w14:textId="0914A91F" w:rsidR="00D918BF" w:rsidRPr="00441FF9" w:rsidRDefault="00D918BF" w:rsidP="00D918BF">
            <w:pPr>
              <w:rPr>
                <w:lang w:eastAsia="en-US"/>
              </w:rPr>
            </w:pPr>
            <w:r>
              <w:rPr>
                <w:lang w:eastAsia="en-US"/>
              </w:rPr>
              <w:t>127.0.0.1</w:t>
            </w:r>
          </w:p>
        </w:tc>
      </w:tr>
      <w:tr w:rsidR="00D918BF" w:rsidRPr="00441FF9" w14:paraId="360F1331" w14:textId="77777777" w:rsidTr="00B41390">
        <w:tc>
          <w:tcPr>
            <w:tcW w:w="1980" w:type="dxa"/>
            <w:shd w:val="clear" w:color="auto" w:fill="DBE5F1"/>
            <w:vAlign w:val="center"/>
          </w:tcPr>
          <w:p w14:paraId="53B635F8" w14:textId="77777777" w:rsidR="00D918BF" w:rsidRDefault="00D918BF" w:rsidP="00D918BF">
            <w:pPr>
              <w:rPr>
                <w:lang w:eastAsia="en-US"/>
              </w:rPr>
            </w:pPr>
            <w:r>
              <w:rPr>
                <w:lang w:eastAsia="en-US"/>
              </w:rPr>
              <w:t>Caminho Físico</w:t>
            </w:r>
          </w:p>
        </w:tc>
        <w:tc>
          <w:tcPr>
            <w:tcW w:w="7654" w:type="dxa"/>
          </w:tcPr>
          <w:p w14:paraId="10415964" w14:textId="5F2CF399" w:rsidR="00D918BF" w:rsidRDefault="00D918BF" w:rsidP="00D918BF">
            <w:pPr>
              <w:rPr>
                <w:lang w:eastAsia="en-US"/>
              </w:rPr>
            </w:pPr>
            <w:r>
              <w:rPr>
                <w:lang w:eastAsia="en-US"/>
              </w:rPr>
              <w:t>C:\xampp\htdocs</w:t>
            </w:r>
            <w:r w:rsidR="003919BF">
              <w:rPr>
                <w:lang w:eastAsia="en-US"/>
              </w:rPr>
              <w:t>\luxestoque</w:t>
            </w:r>
          </w:p>
        </w:tc>
      </w:tr>
      <w:tr w:rsidR="00D918BF" w:rsidRPr="00441FF9" w14:paraId="373F6AA1" w14:textId="77777777" w:rsidTr="00B41390">
        <w:tc>
          <w:tcPr>
            <w:tcW w:w="1980" w:type="dxa"/>
            <w:shd w:val="clear" w:color="auto" w:fill="DBE5F1"/>
            <w:vAlign w:val="center"/>
          </w:tcPr>
          <w:p w14:paraId="7B600BAD" w14:textId="77777777" w:rsidR="00D918BF" w:rsidRDefault="00D918BF" w:rsidP="00D918BF">
            <w:pPr>
              <w:rPr>
                <w:lang w:eastAsia="en-US"/>
              </w:rPr>
            </w:pPr>
            <w:r>
              <w:rPr>
                <w:lang w:eastAsia="en-US"/>
              </w:rPr>
              <w:t>Banco de Dados</w:t>
            </w:r>
          </w:p>
        </w:tc>
        <w:tc>
          <w:tcPr>
            <w:tcW w:w="7654" w:type="dxa"/>
          </w:tcPr>
          <w:p w14:paraId="2EACD3A0" w14:textId="7E91D5A9" w:rsidR="00D918BF" w:rsidRDefault="00D918BF" w:rsidP="00D918BF">
            <w:pPr>
              <w:rPr>
                <w:lang w:eastAsia="en-US"/>
              </w:rPr>
            </w:pPr>
            <w:r>
              <w:rPr>
                <w:lang w:eastAsia="en-US"/>
              </w:rPr>
              <w:t>MariaDB</w:t>
            </w:r>
          </w:p>
        </w:tc>
      </w:tr>
    </w:tbl>
    <w:p w14:paraId="16EA8399" w14:textId="77777777" w:rsidR="008B5C31" w:rsidRDefault="008B5C31" w:rsidP="0023312F">
      <w:pPr>
        <w:rPr>
          <w:lang w:eastAsia="en-US"/>
        </w:rPr>
      </w:pPr>
    </w:p>
    <w:p w14:paraId="3DC747A5" w14:textId="77777777" w:rsidR="008B5C31" w:rsidRPr="008B5C31" w:rsidRDefault="008B5C31" w:rsidP="008B5C31">
      <w:pPr>
        <w:rPr>
          <w:lang w:eastAsia="en-US"/>
        </w:rPr>
      </w:pPr>
    </w:p>
    <w:p w14:paraId="21144E39" w14:textId="77777777" w:rsidR="008B5C31" w:rsidRPr="008B5C31" w:rsidRDefault="008B5C31" w:rsidP="008B5C31">
      <w:pPr>
        <w:rPr>
          <w:lang w:eastAsia="en-US"/>
        </w:rPr>
      </w:pPr>
    </w:p>
    <w:p w14:paraId="2309ACE9" w14:textId="77777777" w:rsidR="000E5123" w:rsidRDefault="00594A14" w:rsidP="00087083">
      <w:pPr>
        <w:pStyle w:val="Ttulo1"/>
      </w:pPr>
      <w:bookmarkStart w:id="44" w:name="_Toc373942586"/>
      <w:bookmarkStart w:id="45" w:name="_Toc139523854"/>
      <w:bookmarkEnd w:id="44"/>
      <w:r>
        <w:lastRenderedPageBreak/>
        <w:t>o programa de gerenciamento de configuração</w:t>
      </w:r>
      <w:bookmarkEnd w:id="45"/>
    </w:p>
    <w:p w14:paraId="453B3612" w14:textId="77777777" w:rsidR="00087083" w:rsidRDefault="00594A14" w:rsidP="00087083">
      <w:pPr>
        <w:pStyle w:val="Ttulo2"/>
      </w:pPr>
      <w:bookmarkStart w:id="46" w:name="_Toc139523855"/>
      <w:r>
        <w:t>Identificação da Configuração</w:t>
      </w:r>
      <w:bookmarkEnd w:id="46"/>
    </w:p>
    <w:p w14:paraId="0B9618B3" w14:textId="77777777" w:rsidR="00594A14" w:rsidRDefault="00087083" w:rsidP="00594A14">
      <w:pPr>
        <w:pStyle w:val="Ttulo3"/>
      </w:pPr>
      <w:bookmarkStart w:id="47" w:name="_Toc139523856"/>
      <w:r>
        <w:t>M</w:t>
      </w:r>
      <w:r w:rsidR="00594A14">
        <w:t>étodos de I</w:t>
      </w:r>
      <w:r>
        <w:t>dentificação</w:t>
      </w:r>
      <w:bookmarkEnd w:id="47"/>
    </w:p>
    <w:p w14:paraId="183E3B6F" w14:textId="77777777" w:rsidR="008207EE" w:rsidRDefault="008207EE" w:rsidP="008207EE">
      <w:pPr>
        <w:rPr>
          <w:lang w:eastAsia="en-US"/>
        </w:rPr>
      </w:pPr>
      <w:r>
        <w:rPr>
          <w:lang w:eastAsia="en-US"/>
        </w:rPr>
        <w:t xml:space="preserve">O detalhamento para a convenção para rotular os artefatos na estrutura de </w:t>
      </w:r>
      <w:r w:rsidR="00DD7AC7">
        <w:rPr>
          <w:lang w:eastAsia="en-US"/>
        </w:rPr>
        <w:t>pastas</w:t>
      </w:r>
      <w:r>
        <w:rPr>
          <w:lang w:eastAsia="en-US"/>
        </w:rPr>
        <w:t xml:space="preserve"> do produto, será detalhada n</w:t>
      </w:r>
      <w:r w:rsidR="00633328">
        <w:rPr>
          <w:lang w:eastAsia="en-US"/>
        </w:rPr>
        <w:t>o documento</w:t>
      </w:r>
      <w:r>
        <w:rPr>
          <w:lang w:eastAsia="en-US"/>
        </w:rPr>
        <w:t xml:space="preserve"> PAP do projeto, que estará disponível no diretório de Gerencia de Configuração. Abaixo segue uma tabela com os acrônimos e significados.</w:t>
      </w:r>
    </w:p>
    <w:p w14:paraId="267AD1D7" w14:textId="77777777" w:rsidR="008207EE" w:rsidRDefault="008207EE" w:rsidP="008207EE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8207EE" w:rsidRPr="00646584" w14:paraId="0F28BEE4" w14:textId="77777777" w:rsidTr="00BC5D4D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14:paraId="50D0E7A4" w14:textId="77777777"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Acrônimos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14:paraId="795363CE" w14:textId="77777777" w:rsidR="008207EE" w:rsidRPr="007636C6" w:rsidRDefault="008207EE" w:rsidP="00BC5D4D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Significado</w:t>
            </w:r>
          </w:p>
        </w:tc>
      </w:tr>
      <w:tr w:rsidR="008207EE" w:rsidRPr="00441FF9" w14:paraId="4CDF3EEC" w14:textId="77777777" w:rsidTr="00BC5D4D">
        <w:tc>
          <w:tcPr>
            <w:tcW w:w="1980" w:type="dxa"/>
            <w:shd w:val="clear" w:color="auto" w:fill="DBE5F1"/>
            <w:vAlign w:val="center"/>
          </w:tcPr>
          <w:p w14:paraId="292FD76B" w14:textId="120C0F18" w:rsidR="008207EE" w:rsidRPr="000B60A8" w:rsidRDefault="003919BF" w:rsidP="00BC5D4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PCU</w:t>
            </w:r>
          </w:p>
        </w:tc>
        <w:tc>
          <w:tcPr>
            <w:tcW w:w="7654" w:type="dxa"/>
          </w:tcPr>
          <w:p w14:paraId="2B67EC41" w14:textId="5D93E66F" w:rsidR="008207EE" w:rsidRPr="004C487D" w:rsidRDefault="003919BF" w:rsidP="008207EE">
            <w:r>
              <w:t>Página de Cadastro do Usuario</w:t>
            </w:r>
          </w:p>
        </w:tc>
      </w:tr>
      <w:tr w:rsidR="008207EE" w:rsidRPr="00441FF9" w14:paraId="00AAA550" w14:textId="77777777" w:rsidTr="00BC5D4D">
        <w:tc>
          <w:tcPr>
            <w:tcW w:w="1980" w:type="dxa"/>
            <w:shd w:val="clear" w:color="auto" w:fill="DBE5F1"/>
            <w:vAlign w:val="center"/>
          </w:tcPr>
          <w:p w14:paraId="2B7DBE40" w14:textId="68D19573" w:rsidR="008207EE" w:rsidRPr="00633328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PCG</w:t>
            </w:r>
          </w:p>
        </w:tc>
        <w:tc>
          <w:tcPr>
            <w:tcW w:w="7654" w:type="dxa"/>
          </w:tcPr>
          <w:p w14:paraId="11F860EA" w14:textId="467A46FE" w:rsidR="008207EE" w:rsidRPr="00441FF9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Cadastro de Geladeira</w:t>
            </w:r>
          </w:p>
        </w:tc>
      </w:tr>
      <w:tr w:rsidR="008207EE" w:rsidRPr="00441FF9" w14:paraId="307ECFC1" w14:textId="77777777" w:rsidTr="00BC5D4D">
        <w:tc>
          <w:tcPr>
            <w:tcW w:w="1980" w:type="dxa"/>
            <w:shd w:val="clear" w:color="auto" w:fill="DBE5F1"/>
            <w:vAlign w:val="center"/>
          </w:tcPr>
          <w:p w14:paraId="2D94994C" w14:textId="677771D3" w:rsidR="008207EE" w:rsidRPr="000B60A8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PCF</w:t>
            </w:r>
          </w:p>
        </w:tc>
        <w:tc>
          <w:tcPr>
            <w:tcW w:w="7654" w:type="dxa"/>
          </w:tcPr>
          <w:p w14:paraId="38C9CB08" w14:textId="79CA4653" w:rsidR="008207EE" w:rsidRPr="00441FF9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Cadastro de Freezer</w:t>
            </w:r>
          </w:p>
        </w:tc>
      </w:tr>
      <w:tr w:rsidR="008207EE" w:rsidRPr="00441FF9" w14:paraId="61D7661F" w14:textId="77777777" w:rsidTr="00BC5D4D">
        <w:tc>
          <w:tcPr>
            <w:tcW w:w="1980" w:type="dxa"/>
            <w:shd w:val="clear" w:color="auto" w:fill="DBE5F1"/>
            <w:vAlign w:val="center"/>
          </w:tcPr>
          <w:p w14:paraId="0BF4F92E" w14:textId="666FD524" w:rsidR="008207EE" w:rsidRPr="000B60A8" w:rsidRDefault="003919BF" w:rsidP="00633328">
            <w:pPr>
              <w:rPr>
                <w:lang w:eastAsia="en-US"/>
              </w:rPr>
            </w:pPr>
            <w:r>
              <w:rPr>
                <w:lang w:eastAsia="en-US"/>
              </w:rPr>
              <w:t>PL</w:t>
            </w:r>
          </w:p>
        </w:tc>
        <w:tc>
          <w:tcPr>
            <w:tcW w:w="7654" w:type="dxa"/>
          </w:tcPr>
          <w:p w14:paraId="500819ED" w14:textId="7C7D71BD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Login</w:t>
            </w:r>
          </w:p>
        </w:tc>
      </w:tr>
      <w:tr w:rsidR="008207EE" w:rsidRPr="00441FF9" w14:paraId="5904679D" w14:textId="77777777" w:rsidTr="00BC5D4D">
        <w:tc>
          <w:tcPr>
            <w:tcW w:w="1980" w:type="dxa"/>
            <w:shd w:val="clear" w:color="auto" w:fill="DBE5F1"/>
            <w:vAlign w:val="center"/>
          </w:tcPr>
          <w:p w14:paraId="1F75A8FA" w14:textId="1292F1A6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PLP</w:t>
            </w:r>
          </w:p>
        </w:tc>
        <w:tc>
          <w:tcPr>
            <w:tcW w:w="7654" w:type="dxa"/>
          </w:tcPr>
          <w:p w14:paraId="7FE04001" w14:textId="6398FCF3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Landing Page</w:t>
            </w:r>
          </w:p>
        </w:tc>
      </w:tr>
      <w:tr w:rsidR="008207EE" w:rsidRPr="00441FF9" w14:paraId="755A5129" w14:textId="77777777" w:rsidTr="00BC5D4D">
        <w:tc>
          <w:tcPr>
            <w:tcW w:w="1980" w:type="dxa"/>
            <w:shd w:val="clear" w:color="auto" w:fill="DBE5F1"/>
            <w:vAlign w:val="center"/>
          </w:tcPr>
          <w:p w14:paraId="1907D89D" w14:textId="05BE9147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PPG</w:t>
            </w:r>
          </w:p>
        </w:tc>
        <w:tc>
          <w:tcPr>
            <w:tcW w:w="7654" w:type="dxa"/>
          </w:tcPr>
          <w:p w14:paraId="5D0DCC0F" w14:textId="228F13ED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Produtos Geladeira</w:t>
            </w:r>
          </w:p>
        </w:tc>
      </w:tr>
      <w:tr w:rsidR="008207EE" w:rsidRPr="00441FF9" w14:paraId="497A6137" w14:textId="77777777" w:rsidTr="00BC5D4D">
        <w:tc>
          <w:tcPr>
            <w:tcW w:w="1980" w:type="dxa"/>
            <w:shd w:val="clear" w:color="auto" w:fill="DBE5F1"/>
            <w:vAlign w:val="center"/>
          </w:tcPr>
          <w:p w14:paraId="24E87973" w14:textId="199B3CAE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PPF</w:t>
            </w:r>
          </w:p>
        </w:tc>
        <w:tc>
          <w:tcPr>
            <w:tcW w:w="7654" w:type="dxa"/>
          </w:tcPr>
          <w:p w14:paraId="0587E575" w14:textId="58701EF2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Produtos Freezer</w:t>
            </w:r>
          </w:p>
        </w:tc>
      </w:tr>
      <w:tr w:rsidR="008207EE" w:rsidRPr="00441FF9" w14:paraId="7BC944AA" w14:textId="77777777" w:rsidTr="00BC5D4D">
        <w:tc>
          <w:tcPr>
            <w:tcW w:w="1980" w:type="dxa"/>
            <w:shd w:val="clear" w:color="auto" w:fill="DBE5F1"/>
            <w:vAlign w:val="center"/>
          </w:tcPr>
          <w:p w14:paraId="76F05F28" w14:textId="33D21B7B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PC</w:t>
            </w:r>
          </w:p>
        </w:tc>
        <w:tc>
          <w:tcPr>
            <w:tcW w:w="7654" w:type="dxa"/>
          </w:tcPr>
          <w:p w14:paraId="7E7F7C1C" w14:textId="35F9EA8D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Contato</w:t>
            </w:r>
          </w:p>
        </w:tc>
      </w:tr>
      <w:tr w:rsidR="008207EE" w:rsidRPr="00441FF9" w14:paraId="664A0E57" w14:textId="77777777" w:rsidTr="00BC5D4D">
        <w:tc>
          <w:tcPr>
            <w:tcW w:w="1980" w:type="dxa"/>
            <w:shd w:val="clear" w:color="auto" w:fill="DBE5F1"/>
            <w:vAlign w:val="center"/>
          </w:tcPr>
          <w:p w14:paraId="735C2FC1" w14:textId="0524B15A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PE</w:t>
            </w:r>
            <w:r w:rsidR="00CE7C58">
              <w:rPr>
                <w:lang w:eastAsia="en-US"/>
              </w:rPr>
              <w:t>E</w:t>
            </w:r>
          </w:p>
        </w:tc>
        <w:tc>
          <w:tcPr>
            <w:tcW w:w="7654" w:type="dxa"/>
          </w:tcPr>
          <w:p w14:paraId="32A10503" w14:textId="110197AE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Exibição do Estoque</w:t>
            </w:r>
          </w:p>
        </w:tc>
      </w:tr>
      <w:tr w:rsidR="008207EE" w:rsidRPr="00441FF9" w14:paraId="622A9712" w14:textId="77777777" w:rsidTr="00BC5D4D">
        <w:tc>
          <w:tcPr>
            <w:tcW w:w="1980" w:type="dxa"/>
            <w:shd w:val="clear" w:color="auto" w:fill="DBE5F1"/>
            <w:vAlign w:val="center"/>
          </w:tcPr>
          <w:p w14:paraId="42152008" w14:textId="04C2E337" w:rsidR="008207EE" w:rsidRDefault="003919BF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PD</w:t>
            </w:r>
            <w:r w:rsidR="00CE7C58">
              <w:rPr>
                <w:lang w:eastAsia="en-US"/>
              </w:rPr>
              <w:t>E</w:t>
            </w:r>
          </w:p>
        </w:tc>
        <w:tc>
          <w:tcPr>
            <w:tcW w:w="7654" w:type="dxa"/>
          </w:tcPr>
          <w:p w14:paraId="3F7AB97C" w14:textId="3FFE7EDF" w:rsidR="008207EE" w:rsidRDefault="00CE7C58" w:rsidP="00BC5D4D">
            <w:pPr>
              <w:rPr>
                <w:lang w:eastAsia="en-US"/>
              </w:rPr>
            </w:pPr>
            <w:r>
              <w:rPr>
                <w:lang w:eastAsia="en-US"/>
              </w:rPr>
              <w:t>Página de Edição do Estoque</w:t>
            </w:r>
          </w:p>
        </w:tc>
      </w:tr>
      <w:tr w:rsidR="00BC5D4D" w:rsidRPr="00441FF9" w14:paraId="152B345D" w14:textId="77777777" w:rsidTr="00BC5D4D">
        <w:tc>
          <w:tcPr>
            <w:tcW w:w="1980" w:type="dxa"/>
            <w:shd w:val="clear" w:color="auto" w:fill="DBE5F1"/>
            <w:vAlign w:val="center"/>
          </w:tcPr>
          <w:p w14:paraId="16F28341" w14:textId="77777777" w:rsidR="00BC5D4D" w:rsidRDefault="00BC5D4D" w:rsidP="00BC5D4D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70A215CC" w14:textId="77777777" w:rsidR="00BC5D4D" w:rsidRDefault="00BC5D4D" w:rsidP="00BC5D4D">
            <w:pPr>
              <w:rPr>
                <w:lang w:eastAsia="en-US"/>
              </w:rPr>
            </w:pPr>
          </w:p>
        </w:tc>
      </w:tr>
      <w:tr w:rsidR="00BC5D4D" w:rsidRPr="00441FF9" w14:paraId="277E88E5" w14:textId="77777777" w:rsidTr="00BC5D4D">
        <w:tc>
          <w:tcPr>
            <w:tcW w:w="1980" w:type="dxa"/>
            <w:shd w:val="clear" w:color="auto" w:fill="DBE5F1"/>
            <w:vAlign w:val="center"/>
          </w:tcPr>
          <w:p w14:paraId="35849400" w14:textId="77777777" w:rsidR="00BC5D4D" w:rsidRDefault="00BC5D4D" w:rsidP="00BC5D4D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3A2E9107" w14:textId="77777777" w:rsidR="00BC5D4D" w:rsidRDefault="00BC5D4D" w:rsidP="00BC5D4D">
            <w:pPr>
              <w:rPr>
                <w:lang w:eastAsia="en-US"/>
              </w:rPr>
            </w:pPr>
          </w:p>
        </w:tc>
      </w:tr>
      <w:tr w:rsidR="00BC5D4D" w:rsidRPr="00441FF9" w14:paraId="42D4D021" w14:textId="77777777" w:rsidTr="00BC5D4D">
        <w:tc>
          <w:tcPr>
            <w:tcW w:w="1980" w:type="dxa"/>
            <w:shd w:val="clear" w:color="auto" w:fill="DBE5F1"/>
            <w:vAlign w:val="center"/>
          </w:tcPr>
          <w:p w14:paraId="3C567A61" w14:textId="77777777" w:rsidR="00BC5D4D" w:rsidRDefault="00BC5D4D" w:rsidP="00BC5D4D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5CA1B620" w14:textId="77777777" w:rsidR="00BC5D4D" w:rsidRDefault="00BC5D4D" w:rsidP="00BC5D4D">
            <w:pPr>
              <w:rPr>
                <w:lang w:eastAsia="en-US"/>
              </w:rPr>
            </w:pPr>
          </w:p>
        </w:tc>
      </w:tr>
      <w:tr w:rsidR="00BC5D4D" w:rsidRPr="00441FF9" w14:paraId="397FF758" w14:textId="77777777" w:rsidTr="00BC5D4D">
        <w:tc>
          <w:tcPr>
            <w:tcW w:w="1980" w:type="dxa"/>
            <w:shd w:val="clear" w:color="auto" w:fill="DBE5F1"/>
            <w:vAlign w:val="center"/>
          </w:tcPr>
          <w:p w14:paraId="7941480B" w14:textId="77777777" w:rsidR="00BC5D4D" w:rsidRDefault="00BC5D4D" w:rsidP="00BC5D4D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5875C7D4" w14:textId="77777777" w:rsidR="00BC5D4D" w:rsidRDefault="00BC5D4D" w:rsidP="00BC5D4D">
            <w:pPr>
              <w:rPr>
                <w:lang w:eastAsia="en-US"/>
              </w:rPr>
            </w:pPr>
          </w:p>
        </w:tc>
      </w:tr>
      <w:tr w:rsidR="00BC5D4D" w:rsidRPr="00441FF9" w14:paraId="39894973" w14:textId="77777777" w:rsidTr="00BC5D4D">
        <w:tc>
          <w:tcPr>
            <w:tcW w:w="1980" w:type="dxa"/>
            <w:shd w:val="clear" w:color="auto" w:fill="DBE5F1"/>
            <w:vAlign w:val="center"/>
          </w:tcPr>
          <w:p w14:paraId="7D40B0F3" w14:textId="77777777" w:rsidR="00BC5D4D" w:rsidRDefault="00BC5D4D" w:rsidP="00BC5D4D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35D14D25" w14:textId="77777777" w:rsidR="00BC5D4D" w:rsidRDefault="00BC5D4D" w:rsidP="00F77B96">
            <w:pPr>
              <w:rPr>
                <w:lang w:eastAsia="en-US"/>
              </w:rPr>
            </w:pPr>
          </w:p>
        </w:tc>
      </w:tr>
    </w:tbl>
    <w:p w14:paraId="62D3A5C7" w14:textId="77777777" w:rsidR="008207EE" w:rsidRDefault="008207EE" w:rsidP="008207EE">
      <w:pPr>
        <w:rPr>
          <w:lang w:eastAsia="en-US"/>
        </w:rPr>
      </w:pPr>
    </w:p>
    <w:p w14:paraId="6C8BBDCC" w14:textId="77777777" w:rsidR="008B5C31" w:rsidRPr="008207EE" w:rsidRDefault="008B5C31" w:rsidP="008207EE">
      <w:pPr>
        <w:rPr>
          <w:lang w:eastAsia="en-US"/>
        </w:rPr>
      </w:pPr>
    </w:p>
    <w:p w14:paraId="47FD3AA3" w14:textId="77777777" w:rsidR="00087083" w:rsidRDefault="00594A14" w:rsidP="00087083">
      <w:pPr>
        <w:pStyle w:val="Ttulo3"/>
      </w:pPr>
      <w:bookmarkStart w:id="48" w:name="_Toc139523857"/>
      <w:r>
        <w:t>Baselines do P</w:t>
      </w:r>
      <w:r w:rsidR="00087083">
        <w:t>rojeto</w:t>
      </w:r>
      <w:bookmarkEnd w:id="48"/>
    </w:p>
    <w:p w14:paraId="58BF5F0C" w14:textId="77777777" w:rsidR="0016529B" w:rsidRDefault="0016529B" w:rsidP="0016529B">
      <w:pPr>
        <w:rPr>
          <w:lang w:eastAsia="en-US"/>
        </w:rPr>
      </w:pPr>
      <w:r>
        <w:rPr>
          <w:lang w:eastAsia="en-US"/>
        </w:rPr>
        <w:t>As baselines serão definidas a cada mudança de fase do projeto, e uma de encerramento.</w:t>
      </w:r>
    </w:p>
    <w:p w14:paraId="40AE3569" w14:textId="77777777" w:rsidR="0016529B" w:rsidRDefault="0016529B" w:rsidP="0016529B">
      <w:pPr>
        <w:rPr>
          <w:lang w:eastAsia="en-US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654"/>
      </w:tblGrid>
      <w:tr w:rsidR="0016529B" w:rsidRPr="00646584" w14:paraId="1C63F2A6" w14:textId="77777777" w:rsidTr="0037531E">
        <w:trPr>
          <w:trHeight w:val="312"/>
        </w:trPr>
        <w:tc>
          <w:tcPr>
            <w:tcW w:w="1980" w:type="dxa"/>
            <w:shd w:val="clear" w:color="auto" w:fill="548DD4" w:themeFill="text2" w:themeFillTint="99"/>
            <w:vAlign w:val="center"/>
          </w:tcPr>
          <w:p w14:paraId="7643E61E" w14:textId="77777777" w:rsidR="0016529B" w:rsidRPr="007636C6" w:rsidRDefault="0016529B" w:rsidP="0037531E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Fase</w:t>
            </w:r>
          </w:p>
        </w:tc>
        <w:tc>
          <w:tcPr>
            <w:tcW w:w="7654" w:type="dxa"/>
            <w:shd w:val="clear" w:color="auto" w:fill="548DD4" w:themeFill="text2" w:themeFillTint="99"/>
            <w:vAlign w:val="center"/>
          </w:tcPr>
          <w:p w14:paraId="25DFF919" w14:textId="77777777" w:rsidR="0016529B" w:rsidRPr="007636C6" w:rsidRDefault="0016529B" w:rsidP="0037531E">
            <w:pPr>
              <w:autoSpaceDE w:val="0"/>
              <w:autoSpaceDN w:val="0"/>
              <w:adjustRightInd w:val="0"/>
              <w:jc w:val="center"/>
              <w:rPr>
                <w:color w:val="FFFFFF" w:themeColor="background1"/>
                <w:lang w:eastAsia="en-US"/>
              </w:rPr>
            </w:pPr>
            <w:r>
              <w:rPr>
                <w:color w:val="FFFFFF" w:themeColor="background1"/>
                <w:lang w:eastAsia="en-US"/>
              </w:rPr>
              <w:t>Itens de Configuração</w:t>
            </w:r>
          </w:p>
        </w:tc>
      </w:tr>
      <w:tr w:rsidR="0016529B" w:rsidRPr="00441FF9" w14:paraId="6803D767" w14:textId="77777777" w:rsidTr="0037531E">
        <w:tc>
          <w:tcPr>
            <w:tcW w:w="1980" w:type="dxa"/>
            <w:vMerge w:val="restart"/>
            <w:shd w:val="clear" w:color="auto" w:fill="DBE5F1"/>
            <w:vAlign w:val="center"/>
          </w:tcPr>
          <w:p w14:paraId="4160977B" w14:textId="77777777" w:rsidR="0016529B" w:rsidRPr="000B60A8" w:rsidRDefault="0016529B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Fase 1</w:t>
            </w:r>
          </w:p>
        </w:tc>
        <w:tc>
          <w:tcPr>
            <w:tcW w:w="7654" w:type="dxa"/>
          </w:tcPr>
          <w:p w14:paraId="31A026F8" w14:textId="56965456" w:rsidR="0016529B" w:rsidRPr="004C487D" w:rsidRDefault="00CE7C58" w:rsidP="0037531E">
            <w:r>
              <w:t>Criação do Banco de Dados</w:t>
            </w:r>
          </w:p>
        </w:tc>
      </w:tr>
      <w:tr w:rsidR="0016529B" w:rsidRPr="00441FF9" w14:paraId="0702EC39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766B660D" w14:textId="77777777" w:rsidR="0016529B" w:rsidRPr="00633328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1137068C" w14:textId="18F63FF6" w:rsidR="0016529B" w:rsidRPr="00441FF9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Junção do Banco de Dados com o PHP</w:t>
            </w:r>
          </w:p>
        </w:tc>
      </w:tr>
      <w:tr w:rsidR="0016529B" w:rsidRPr="00441FF9" w14:paraId="13732445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162D0580" w14:textId="77777777" w:rsidR="0016529B" w:rsidRPr="000B60A8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5838BB37" w14:textId="22D972E6" w:rsidR="0016529B" w:rsidRPr="00441FF9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do Cadastro de Produtos</w:t>
            </w:r>
          </w:p>
        </w:tc>
      </w:tr>
      <w:tr w:rsidR="0016529B" w:rsidRPr="00441FF9" w14:paraId="1BFD8D64" w14:textId="77777777" w:rsidTr="0037531E">
        <w:tc>
          <w:tcPr>
            <w:tcW w:w="1980" w:type="dxa"/>
            <w:vMerge w:val="restart"/>
            <w:shd w:val="clear" w:color="auto" w:fill="DBE5F1"/>
            <w:vAlign w:val="center"/>
          </w:tcPr>
          <w:p w14:paraId="43432523" w14:textId="77777777" w:rsidR="0016529B" w:rsidRPr="000B60A8" w:rsidRDefault="0016529B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Fase 2</w:t>
            </w:r>
          </w:p>
        </w:tc>
        <w:tc>
          <w:tcPr>
            <w:tcW w:w="7654" w:type="dxa"/>
          </w:tcPr>
          <w:p w14:paraId="01F480CB" w14:textId="7BC4B4CD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Estilização da Página de Cadastro</w:t>
            </w:r>
          </w:p>
        </w:tc>
      </w:tr>
      <w:tr w:rsidR="0016529B" w:rsidRPr="00441FF9" w14:paraId="6100C7C0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6925FE29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71944AA6" w14:textId="55247793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e Estilização do Login e Cadastro</w:t>
            </w:r>
          </w:p>
        </w:tc>
      </w:tr>
      <w:tr w:rsidR="0016529B" w:rsidRPr="00441FF9" w14:paraId="1170F03A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75FBFDEB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5F491329" w14:textId="0A53FD6D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da Exibição dos produtos</w:t>
            </w:r>
          </w:p>
        </w:tc>
      </w:tr>
      <w:tr w:rsidR="0016529B" w:rsidRPr="00441FF9" w14:paraId="588C74A8" w14:textId="77777777" w:rsidTr="0037531E">
        <w:tc>
          <w:tcPr>
            <w:tcW w:w="1980" w:type="dxa"/>
            <w:vMerge w:val="restart"/>
            <w:shd w:val="clear" w:color="auto" w:fill="DBE5F1"/>
            <w:vAlign w:val="center"/>
          </w:tcPr>
          <w:p w14:paraId="34BC9CDD" w14:textId="77777777" w:rsidR="0016529B" w:rsidRDefault="0016529B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Fase 3</w:t>
            </w:r>
          </w:p>
        </w:tc>
        <w:tc>
          <w:tcPr>
            <w:tcW w:w="7654" w:type="dxa"/>
          </w:tcPr>
          <w:p w14:paraId="42DAA22D" w14:textId="0BEC1EE2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Estilização da Exibição</w:t>
            </w:r>
          </w:p>
        </w:tc>
      </w:tr>
      <w:tr w:rsidR="0016529B" w:rsidRPr="00441FF9" w14:paraId="14874D3B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1F6448D8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654B4AF4" w14:textId="0E7F9349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da Landing Page</w:t>
            </w:r>
          </w:p>
        </w:tc>
      </w:tr>
      <w:tr w:rsidR="0016529B" w:rsidRPr="00441FF9" w14:paraId="5EEDF407" w14:textId="77777777" w:rsidTr="00141517">
        <w:trPr>
          <w:trHeight w:val="269"/>
        </w:trPr>
        <w:tc>
          <w:tcPr>
            <w:tcW w:w="1980" w:type="dxa"/>
            <w:vMerge/>
            <w:shd w:val="clear" w:color="auto" w:fill="DBE5F1"/>
            <w:vAlign w:val="center"/>
          </w:tcPr>
          <w:p w14:paraId="25AA9B10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1D0B8B5B" w14:textId="586AE834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Estilização da Landing Page</w:t>
            </w:r>
          </w:p>
        </w:tc>
      </w:tr>
      <w:tr w:rsidR="0016529B" w:rsidRPr="00441FF9" w14:paraId="29E3F1CE" w14:textId="77777777" w:rsidTr="0037531E">
        <w:tc>
          <w:tcPr>
            <w:tcW w:w="1980" w:type="dxa"/>
            <w:vMerge w:val="restart"/>
            <w:shd w:val="clear" w:color="auto" w:fill="DBE5F1"/>
            <w:vAlign w:val="center"/>
          </w:tcPr>
          <w:p w14:paraId="69B7A5CE" w14:textId="77777777" w:rsidR="0016529B" w:rsidRDefault="0016529B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Fase 4</w:t>
            </w:r>
          </w:p>
        </w:tc>
        <w:tc>
          <w:tcPr>
            <w:tcW w:w="7654" w:type="dxa"/>
          </w:tcPr>
          <w:p w14:paraId="4560B3F1" w14:textId="1F696D39" w:rsidR="0016529B" w:rsidRDefault="00CE7C58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e Estilização da Páginas de Produtos da Geladeira/Freezer</w:t>
            </w:r>
          </w:p>
        </w:tc>
      </w:tr>
      <w:tr w:rsidR="0016529B" w:rsidRPr="00441FF9" w14:paraId="78B6B17C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28C029BA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6F0D9FC1" w14:textId="14C13523" w:rsidR="0016529B" w:rsidRDefault="00141517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do Ícone do Usuário</w:t>
            </w:r>
          </w:p>
        </w:tc>
      </w:tr>
      <w:tr w:rsidR="0016529B" w:rsidRPr="00441FF9" w14:paraId="1620E5F0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13C3E45A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5D1BFF60" w14:textId="4D525B88" w:rsidR="0016529B" w:rsidRDefault="00141517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Criação das autorizações de usuário/administrador</w:t>
            </w:r>
          </w:p>
        </w:tc>
      </w:tr>
      <w:tr w:rsidR="0016529B" w:rsidRPr="00441FF9" w14:paraId="7D2B9300" w14:textId="77777777" w:rsidTr="0037531E">
        <w:tc>
          <w:tcPr>
            <w:tcW w:w="1980" w:type="dxa"/>
            <w:vMerge w:val="restart"/>
            <w:shd w:val="clear" w:color="auto" w:fill="DBE5F1"/>
            <w:vAlign w:val="center"/>
          </w:tcPr>
          <w:p w14:paraId="0721D66C" w14:textId="77777777" w:rsidR="0016529B" w:rsidRDefault="0016529B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Encerramento</w:t>
            </w:r>
          </w:p>
        </w:tc>
        <w:tc>
          <w:tcPr>
            <w:tcW w:w="7654" w:type="dxa"/>
          </w:tcPr>
          <w:p w14:paraId="382BA37C" w14:textId="282A91B1" w:rsidR="0016529B" w:rsidRDefault="00141517" w:rsidP="0037531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Página do Administrador </w:t>
            </w:r>
          </w:p>
        </w:tc>
      </w:tr>
      <w:tr w:rsidR="0016529B" w:rsidRPr="00441FF9" w14:paraId="00A09DAF" w14:textId="77777777" w:rsidTr="0037531E">
        <w:tc>
          <w:tcPr>
            <w:tcW w:w="1980" w:type="dxa"/>
            <w:vMerge/>
            <w:shd w:val="clear" w:color="auto" w:fill="DBE5F1"/>
            <w:vAlign w:val="center"/>
          </w:tcPr>
          <w:p w14:paraId="0BB367BB" w14:textId="77777777" w:rsidR="0016529B" w:rsidRDefault="0016529B" w:rsidP="0037531E">
            <w:pPr>
              <w:rPr>
                <w:lang w:eastAsia="en-US"/>
              </w:rPr>
            </w:pPr>
          </w:p>
        </w:tc>
        <w:tc>
          <w:tcPr>
            <w:tcW w:w="7654" w:type="dxa"/>
          </w:tcPr>
          <w:p w14:paraId="7C9F26CE" w14:textId="41D81978" w:rsidR="0016529B" w:rsidRDefault="00141517" w:rsidP="0037531E">
            <w:pPr>
              <w:rPr>
                <w:lang w:eastAsia="en-US"/>
              </w:rPr>
            </w:pPr>
            <w:r>
              <w:rPr>
                <w:lang w:eastAsia="en-US"/>
              </w:rPr>
              <w:t>Página do Usuário</w:t>
            </w:r>
          </w:p>
        </w:tc>
      </w:tr>
    </w:tbl>
    <w:p w14:paraId="2CCDE4F8" w14:textId="77777777" w:rsidR="0016529B" w:rsidRPr="0016529B" w:rsidRDefault="0016529B" w:rsidP="0016529B">
      <w:pPr>
        <w:rPr>
          <w:lang w:eastAsia="en-US"/>
        </w:rPr>
      </w:pPr>
    </w:p>
    <w:p w14:paraId="71D5BFE1" w14:textId="77777777" w:rsidR="00087083" w:rsidRDefault="00594A14" w:rsidP="00667ECC">
      <w:pPr>
        <w:pStyle w:val="Ttulo3"/>
      </w:pPr>
      <w:bookmarkStart w:id="49" w:name="_Toc139523858"/>
      <w:r>
        <w:lastRenderedPageBreak/>
        <w:t>Estrutura do Repositório</w:t>
      </w:r>
      <w:bookmarkEnd w:id="49"/>
    </w:p>
    <w:p w14:paraId="302F1283" w14:textId="77777777" w:rsidR="00DD7AC7" w:rsidRDefault="00DD7AC7" w:rsidP="00DD7AC7">
      <w:pPr>
        <w:rPr>
          <w:lang w:eastAsia="en-US"/>
        </w:rPr>
      </w:pPr>
      <w:r>
        <w:rPr>
          <w:lang w:eastAsia="en-US"/>
        </w:rPr>
        <w:t>O detalhamento da estrutura de diretórios do repositório, será detalhada no documento PAP do projeto, que estará disponível na pasta de Gerencia de Configuração.</w:t>
      </w:r>
    </w:p>
    <w:p w14:paraId="18E5FFE3" w14:textId="77777777" w:rsidR="005C0094" w:rsidRDefault="005C0094" w:rsidP="005C0094">
      <w:pPr>
        <w:pStyle w:val="Ttulo2"/>
      </w:pPr>
      <w:bookmarkStart w:id="50" w:name="_Toc139523859"/>
      <w:r>
        <w:t>Controle de Configuração e Mudança</w:t>
      </w:r>
      <w:bookmarkEnd w:id="50"/>
    </w:p>
    <w:p w14:paraId="4A966834" w14:textId="77777777" w:rsidR="005C0094" w:rsidRDefault="005C0094" w:rsidP="005C0094">
      <w:pPr>
        <w:pStyle w:val="Ttulo3"/>
      </w:pPr>
      <w:bookmarkStart w:id="51" w:name="_Toc139523860"/>
      <w:r>
        <w:t>Processo de Solicitações de Mudança</w:t>
      </w:r>
      <w:bookmarkEnd w:id="51"/>
    </w:p>
    <w:p w14:paraId="07286A56" w14:textId="1C514F10" w:rsidR="005C0094" w:rsidRDefault="00BB5DCA" w:rsidP="005C0094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 xml:space="preserve">Troca da logo da empresa, troca da paleta das cores do site </w:t>
      </w:r>
      <w:r>
        <w:rPr>
          <w:i/>
          <w:color w:val="4F81BD" w:themeColor="accent1"/>
          <w:lang w:eastAsia="en-US"/>
        </w:rPr>
        <w:t>e implementação da página de contato</w:t>
      </w:r>
    </w:p>
    <w:p w14:paraId="348417BF" w14:textId="77777777" w:rsidR="005C0094" w:rsidRDefault="005C0094" w:rsidP="005C0094">
      <w:pPr>
        <w:pStyle w:val="Ttulo3"/>
      </w:pPr>
      <w:bookmarkStart w:id="52" w:name="_Toc139523861"/>
      <w:r>
        <w:t>Comitê de Controle de Mudança (CCB)</w:t>
      </w:r>
      <w:bookmarkEnd w:id="52"/>
    </w:p>
    <w:p w14:paraId="375CACDA" w14:textId="0BEFA5DC" w:rsidR="00BB5DCA" w:rsidRDefault="00BB5DCA" w:rsidP="005C0094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Vinicius – Troca da logo da empresa e troca paleta de cores do site</w:t>
      </w:r>
    </w:p>
    <w:p w14:paraId="03BA9BF4" w14:textId="36261FC3" w:rsidR="00BB5DCA" w:rsidRDefault="00BB5DCA" w:rsidP="005C0094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 xml:space="preserve">Davi – Implementação da pagina de contato </w:t>
      </w:r>
    </w:p>
    <w:p w14:paraId="6BB5CD74" w14:textId="5CCEFE72" w:rsidR="00BB5DCA" w:rsidRDefault="00BB5DCA" w:rsidP="005C0094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 xml:space="preserve">Realização de uma reunião e votação entre os membros ao qual foram votadas inserir as implementações </w:t>
      </w:r>
    </w:p>
    <w:p w14:paraId="07806CC5" w14:textId="77777777" w:rsidR="005C0094" w:rsidRDefault="005C0094" w:rsidP="005C0094">
      <w:pPr>
        <w:pStyle w:val="Ttulo2"/>
      </w:pPr>
      <w:bookmarkStart w:id="53" w:name="_Toc139523862"/>
      <w:r>
        <w:t>Estimativa do Status de Configuração</w:t>
      </w:r>
      <w:bookmarkEnd w:id="53"/>
    </w:p>
    <w:p w14:paraId="64D9648E" w14:textId="77777777" w:rsidR="005C0094" w:rsidRDefault="005C0094" w:rsidP="005C0094">
      <w:pPr>
        <w:pStyle w:val="Ttulo3"/>
      </w:pPr>
      <w:bookmarkStart w:id="54" w:name="_Toc139523863"/>
      <w:r>
        <w:t>Processo de Armazenamento e Liberação do Projeto</w:t>
      </w:r>
      <w:bookmarkEnd w:id="54"/>
    </w:p>
    <w:p w14:paraId="55AC9190" w14:textId="41EA80E2" w:rsidR="00277F47" w:rsidRDefault="00BB5DCA" w:rsidP="00277F47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O armazenamento do sistema foi processado e armazenado em um sistema pessoal.</w:t>
      </w:r>
    </w:p>
    <w:p w14:paraId="5C5F40C8" w14:textId="47EEC46D" w:rsidR="00BB5DCA" w:rsidRDefault="00BB5DCA" w:rsidP="00277F47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 xml:space="preserve">Sua liberação se deu ao uploud </w:t>
      </w:r>
      <w:r w:rsidR="00A52E36">
        <w:rPr>
          <w:i/>
          <w:color w:val="4F81BD" w:themeColor="accent1"/>
          <w:lang w:eastAsia="en-US"/>
        </w:rPr>
        <w:t>do sistema</w:t>
      </w:r>
      <w:r>
        <w:rPr>
          <w:i/>
          <w:color w:val="4F81BD" w:themeColor="accent1"/>
          <w:lang w:eastAsia="en-US"/>
        </w:rPr>
        <w:t xml:space="preserve"> zipado para nuvem</w:t>
      </w:r>
    </w:p>
    <w:p w14:paraId="58593035" w14:textId="170F4518" w:rsidR="005C0094" w:rsidRDefault="00277F47" w:rsidP="00277F47">
      <w:pPr>
        <w:pStyle w:val="Ttulo3"/>
      </w:pPr>
      <w:bookmarkStart w:id="55" w:name="_Toc139523864"/>
      <w:r>
        <w:t>Relatórios e Auditorias</w:t>
      </w:r>
      <w:bookmarkEnd w:id="55"/>
    </w:p>
    <w:p w14:paraId="77FC0C48" w14:textId="374CF098" w:rsidR="00BB5DCA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Através de reuniões entre os integrantes dos grupos podemos constatar as seguintes funcionalidades do site:</w:t>
      </w:r>
    </w:p>
    <w:p w14:paraId="1DB6C7EB" w14:textId="18FE018D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- O banco de dados criado a partir do myslqi apresentava bom funcionamento</w:t>
      </w:r>
    </w:p>
    <w:p w14:paraId="6D426BFD" w14:textId="49B8450B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- O cadastro dos usuários, geladeiras e freezers inseriam corretamente no banco de dados</w:t>
      </w:r>
    </w:p>
    <w:p w14:paraId="1773765D" w14:textId="325069A6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- A edição e exclusão dos produtos funcionava corretamente</w:t>
      </w:r>
    </w:p>
    <w:p w14:paraId="51F1CF8F" w14:textId="22D6FA64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  <w:r>
        <w:rPr>
          <w:i/>
          <w:color w:val="4F81BD" w:themeColor="accent1"/>
          <w:lang w:eastAsia="en-US"/>
        </w:rPr>
        <w:t>- O login era realizado corretamente, tanto para os usuários quanto para os administradores</w:t>
      </w:r>
    </w:p>
    <w:p w14:paraId="2C508C85" w14:textId="292B9B04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</w:p>
    <w:p w14:paraId="08E6B3FC" w14:textId="7C5AC855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</w:p>
    <w:p w14:paraId="41C46B73" w14:textId="4CA3F5C2" w:rsidR="00A52E36" w:rsidRDefault="00A52E36" w:rsidP="00A52E36">
      <w:pPr>
        <w:spacing w:after="120" w:line="360" w:lineRule="auto"/>
        <w:rPr>
          <w:i/>
          <w:color w:val="4F81BD" w:themeColor="accent1"/>
          <w:lang w:eastAsia="en-US"/>
        </w:rPr>
      </w:pPr>
    </w:p>
    <w:p w14:paraId="02AC1F64" w14:textId="77777777" w:rsidR="009B74EC" w:rsidRPr="00BB5DCA" w:rsidRDefault="009B74EC" w:rsidP="00A52E36">
      <w:pPr>
        <w:spacing w:after="120" w:line="360" w:lineRule="auto"/>
        <w:rPr>
          <w:i/>
          <w:color w:val="4F81BD" w:themeColor="accent1"/>
          <w:lang w:eastAsia="en-US"/>
        </w:rPr>
      </w:pPr>
    </w:p>
    <w:p w14:paraId="02B8D4AE" w14:textId="77777777" w:rsidR="00087083" w:rsidRDefault="00353771" w:rsidP="00353771">
      <w:pPr>
        <w:pStyle w:val="Ttulo1"/>
      </w:pPr>
      <w:bookmarkStart w:id="56" w:name="_Toc139523865"/>
      <w:r>
        <w:lastRenderedPageBreak/>
        <w:t>Marcos</w:t>
      </w:r>
      <w:bookmarkEnd w:id="56"/>
    </w:p>
    <w:p w14:paraId="7B9D069F" w14:textId="0F992802" w:rsidR="00667ECC" w:rsidRDefault="009B74EC" w:rsidP="009B74EC">
      <w:pPr>
        <w:rPr>
          <w:lang w:eastAsia="ar-SA"/>
        </w:rPr>
      </w:pPr>
      <w:r>
        <w:rPr>
          <w:i/>
          <w:color w:val="4F81BD" w:themeColor="accent1"/>
          <w:lang w:eastAsia="en-US"/>
        </w:rPr>
        <w:t>Através de uma nova reunião entre o grupo, no dia 29/06/23, realizamos um teste geral no sistema para ter uma idealização de como estava ocorrendo seu funcionamento, testando as suas principais funcionalidades e observando se estava funcionando normalmente.</w:t>
      </w:r>
    </w:p>
    <w:p w14:paraId="5213EA20" w14:textId="77777777" w:rsidR="00353771" w:rsidRDefault="00353771">
      <w:pPr>
        <w:jc w:val="left"/>
        <w:rPr>
          <w:lang w:eastAsia="ar-SA"/>
        </w:rPr>
      </w:pPr>
      <w:r>
        <w:rPr>
          <w:lang w:eastAsia="ar-SA"/>
        </w:rPr>
        <w:br w:type="page"/>
      </w:r>
    </w:p>
    <w:p w14:paraId="6109BF97" w14:textId="77777777" w:rsidR="00353771" w:rsidRDefault="00353771" w:rsidP="00353771">
      <w:pPr>
        <w:pStyle w:val="Ttulo1"/>
      </w:pPr>
      <w:bookmarkStart w:id="57" w:name="_Toc139523866"/>
      <w:r>
        <w:lastRenderedPageBreak/>
        <w:t>Treinamento e Recursos</w:t>
      </w:r>
      <w:bookmarkEnd w:id="57"/>
    </w:p>
    <w:p w14:paraId="4E07E842" w14:textId="77777777" w:rsidR="00594A14" w:rsidRPr="00594A14" w:rsidRDefault="00594A14" w:rsidP="00594A14">
      <w:pPr>
        <w:rPr>
          <w:color w:val="548DD4" w:themeColor="text2" w:themeTint="99"/>
          <w:lang w:eastAsia="en-US"/>
        </w:rPr>
      </w:pPr>
      <w:r w:rsidRPr="00594A14">
        <w:rPr>
          <w:color w:val="548DD4" w:themeColor="text2" w:themeTint="99"/>
        </w:rPr>
        <w:t>[Descreva as ferramentas de software, pessoal e treinamento requerido para implementar e especificar as atividades da gerência de configuração. ]</w:t>
      </w:r>
    </w:p>
    <w:p w14:paraId="2066151A" w14:textId="77777777" w:rsidR="00353771" w:rsidRDefault="00353771">
      <w:pPr>
        <w:jc w:val="left"/>
        <w:rPr>
          <w:lang w:eastAsia="ar-SA"/>
        </w:rPr>
      </w:pPr>
      <w:r>
        <w:rPr>
          <w:lang w:eastAsia="ar-SA"/>
        </w:rPr>
        <w:br w:type="page"/>
      </w:r>
    </w:p>
    <w:p w14:paraId="07445A38" w14:textId="77777777" w:rsidR="00353771" w:rsidRDefault="00353771" w:rsidP="00353771">
      <w:pPr>
        <w:pStyle w:val="Ttulo1"/>
      </w:pPr>
      <w:bookmarkStart w:id="58" w:name="_Toc139523867"/>
      <w:r>
        <w:lastRenderedPageBreak/>
        <w:t>Controle de Software de Subcontratados e Fornecedores</w:t>
      </w:r>
      <w:bookmarkEnd w:id="58"/>
    </w:p>
    <w:p w14:paraId="6445CCAA" w14:textId="77777777" w:rsidR="00353771" w:rsidRPr="00594A14" w:rsidRDefault="00594A14" w:rsidP="00353771">
      <w:pPr>
        <w:rPr>
          <w:color w:val="548DD4" w:themeColor="text2" w:themeTint="99"/>
          <w:lang w:eastAsia="ar-SA"/>
        </w:rPr>
      </w:pPr>
      <w:r w:rsidRPr="00594A14">
        <w:rPr>
          <w:color w:val="548DD4" w:themeColor="text2" w:themeTint="99"/>
        </w:rPr>
        <w:t>[Descreva como o desenvolvimento de software externo ao ambiente do projeto será incorporado.</w:t>
      </w:r>
      <w:r>
        <w:rPr>
          <w:color w:val="548DD4" w:themeColor="text2" w:themeTint="99"/>
        </w:rPr>
        <w:t xml:space="preserve"> Geralmente aplicado em processos de internalizações de softwares</w:t>
      </w:r>
      <w:r w:rsidRPr="00594A14">
        <w:rPr>
          <w:color w:val="548DD4" w:themeColor="text2" w:themeTint="99"/>
        </w:rPr>
        <w:t>. ]</w:t>
      </w:r>
    </w:p>
    <w:sectPr w:rsidR="00353771" w:rsidRPr="00594A14" w:rsidSect="00D2601C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8509" w14:textId="77777777" w:rsidR="00605052" w:rsidRDefault="00605052">
      <w:r>
        <w:separator/>
      </w:r>
    </w:p>
    <w:p w14:paraId="7B977040" w14:textId="77777777" w:rsidR="00605052" w:rsidRDefault="00605052"/>
  </w:endnote>
  <w:endnote w:type="continuationSeparator" w:id="0">
    <w:p w14:paraId="325455E9" w14:textId="77777777" w:rsidR="00605052" w:rsidRDefault="00605052">
      <w:r>
        <w:continuationSeparator/>
      </w:r>
    </w:p>
    <w:p w14:paraId="68708A5B" w14:textId="77777777" w:rsidR="00605052" w:rsidRDefault="00605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D9E6" w14:textId="77777777" w:rsidR="00BC5D4D" w:rsidRDefault="00BC5D4D">
    <w:pPr>
      <w:pStyle w:val="Rodap"/>
    </w:pPr>
  </w:p>
  <w:p w14:paraId="499F1BE7" w14:textId="77777777" w:rsidR="00BC5D4D" w:rsidRDefault="00BC5D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365F91"/>
        <w:insideH w:val="single" w:sz="8" w:space="0" w:color="365F91"/>
      </w:tblBorders>
      <w:tblLook w:val="04A0" w:firstRow="1" w:lastRow="0" w:firstColumn="1" w:lastColumn="0" w:noHBand="0" w:noVBand="1"/>
    </w:tblPr>
    <w:tblGrid>
      <w:gridCol w:w="7635"/>
      <w:gridCol w:w="2003"/>
    </w:tblGrid>
    <w:tr w:rsidR="00BC5D4D" w14:paraId="120A80A0" w14:textId="77777777" w:rsidTr="000F5A3A">
      <w:tc>
        <w:tcPr>
          <w:tcW w:w="7763" w:type="dxa"/>
        </w:tcPr>
        <w:sdt>
          <w:sdtPr>
            <w:rPr>
              <w:color w:val="4F81BD" w:themeColor="accent1"/>
              <w:sz w:val="16"/>
              <w:szCs w:val="16"/>
            </w:rPr>
            <w:alias w:val="Assunto"/>
            <w:id w:val="789896920"/>
            <w:placeholder>
              <w:docPart w:val="A823F9ED96C1466AA256BA79E4E2B6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44A663" w14:textId="645ED0B4" w:rsidR="00BC5D4D" w:rsidRPr="00615F24" w:rsidRDefault="004A4B54">
              <w:pPr>
                <w:spacing w:before="120"/>
                <w:rPr>
                  <w:sz w:val="16"/>
                  <w:szCs w:val="16"/>
                </w:rPr>
              </w:pPr>
              <w:r>
                <w:rPr>
                  <w:color w:val="4F81BD" w:themeColor="accent1"/>
                  <w:sz w:val="16"/>
                  <w:szCs w:val="16"/>
                </w:rPr>
                <w:t xml:space="preserve">GDE-Gerencia de Estoque </w:t>
              </w:r>
            </w:p>
          </w:sdtContent>
        </w:sdt>
      </w:tc>
      <w:tc>
        <w:tcPr>
          <w:tcW w:w="2015" w:type="dxa"/>
        </w:tcPr>
        <w:p w14:paraId="78AFF9AE" w14:textId="77777777" w:rsidR="00BC5D4D" w:rsidRPr="00FB1B97" w:rsidRDefault="00BC5D4D" w:rsidP="00FB1B97">
          <w:pPr>
            <w:tabs>
              <w:tab w:val="left" w:pos="193"/>
              <w:tab w:val="right" w:pos="1776"/>
            </w:tabs>
            <w:spacing w:before="120"/>
            <w:jc w:val="left"/>
            <w:rPr>
              <w:color w:val="17365D" w:themeColor="text2" w:themeShade="BF"/>
            </w:rPr>
          </w:pP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>
            <w:rPr>
              <w:color w:val="17365D" w:themeColor="text2" w:themeShade="BF"/>
              <w:sz w:val="14"/>
              <w:szCs w:val="14"/>
              <w:lang w:val="pt-PT"/>
            </w:rPr>
            <w:tab/>
          </w:r>
          <w:r w:rsidRPr="00FB1B97">
            <w:rPr>
              <w:color w:val="4F81BD" w:themeColor="accent1"/>
              <w:sz w:val="14"/>
              <w:szCs w:val="14"/>
              <w:lang w:val="pt-PT"/>
            </w:rPr>
            <w:t xml:space="preserve">Página 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bCs/>
              <w:color w:val="4F81BD" w:themeColor="accent1"/>
              <w:sz w:val="14"/>
              <w:szCs w:val="14"/>
            </w:rPr>
            <w:instrText xml:space="preserve"> PAGE </w:instrTex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separate"/>
          </w:r>
          <w:r w:rsidR="00DD7AC7">
            <w:rPr>
              <w:bCs/>
              <w:noProof/>
              <w:color w:val="4F81BD" w:themeColor="accent1"/>
              <w:sz w:val="14"/>
              <w:szCs w:val="14"/>
            </w:rPr>
            <w:t>5</w:t>
          </w:r>
          <w:r w:rsidRPr="00FB1B97">
            <w:rPr>
              <w:bCs/>
              <w:color w:val="4F81BD" w:themeColor="accent1"/>
              <w:sz w:val="14"/>
              <w:szCs w:val="14"/>
            </w:rPr>
            <w:fldChar w:fldCharType="end"/>
          </w:r>
          <w:r w:rsidRPr="00FB1B97">
            <w:rPr>
              <w:color w:val="4F81BD" w:themeColor="accent1"/>
              <w:sz w:val="14"/>
              <w:szCs w:val="14"/>
            </w:rPr>
            <w:t xml:space="preserve"> de </w:t>
          </w:r>
          <w:r w:rsidRPr="00FB1B97">
            <w:rPr>
              <w:color w:val="4F81BD" w:themeColor="accent1"/>
              <w:sz w:val="14"/>
              <w:szCs w:val="14"/>
            </w:rPr>
            <w:fldChar w:fldCharType="begin"/>
          </w:r>
          <w:r w:rsidRPr="00FB1B97">
            <w:rPr>
              <w:color w:val="4F81BD" w:themeColor="accent1"/>
              <w:sz w:val="14"/>
              <w:szCs w:val="14"/>
            </w:rPr>
            <w:instrText xml:space="preserve"> NUMPAGES </w:instrText>
          </w:r>
          <w:r w:rsidRPr="00FB1B97">
            <w:rPr>
              <w:color w:val="4F81BD" w:themeColor="accent1"/>
              <w:sz w:val="14"/>
              <w:szCs w:val="14"/>
            </w:rPr>
            <w:fldChar w:fldCharType="separate"/>
          </w:r>
          <w:r w:rsidR="00DD7AC7">
            <w:rPr>
              <w:noProof/>
              <w:color w:val="4F81BD" w:themeColor="accent1"/>
              <w:sz w:val="14"/>
              <w:szCs w:val="14"/>
            </w:rPr>
            <w:t>12</w:t>
          </w:r>
          <w:r w:rsidRPr="00FB1B97">
            <w:rPr>
              <w:color w:val="4F81BD" w:themeColor="accent1"/>
              <w:sz w:val="14"/>
              <w:szCs w:val="14"/>
            </w:rPr>
            <w:fldChar w:fldCharType="end"/>
          </w:r>
        </w:p>
      </w:tc>
    </w:tr>
  </w:tbl>
  <w:p w14:paraId="37F529B5" w14:textId="77777777" w:rsidR="00BC5D4D" w:rsidRDefault="00BC5D4D" w:rsidP="002C6C75"/>
  <w:p w14:paraId="534DC557" w14:textId="77777777" w:rsidR="00BC5D4D" w:rsidRDefault="00BC5D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5B3F" w14:textId="77777777" w:rsidR="00605052" w:rsidRDefault="00605052">
      <w:r>
        <w:separator/>
      </w:r>
    </w:p>
    <w:p w14:paraId="0EEE3D08" w14:textId="77777777" w:rsidR="00605052" w:rsidRDefault="00605052"/>
  </w:footnote>
  <w:footnote w:type="continuationSeparator" w:id="0">
    <w:p w14:paraId="1FA4E5CB" w14:textId="77777777" w:rsidR="00605052" w:rsidRDefault="00605052">
      <w:r>
        <w:continuationSeparator/>
      </w:r>
    </w:p>
    <w:p w14:paraId="14104E94" w14:textId="77777777" w:rsidR="00605052" w:rsidRDefault="006050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4111"/>
      <w:gridCol w:w="2693"/>
    </w:tblGrid>
    <w:tr w:rsidR="00BC5D4D" w:rsidRPr="009F4F8B" w14:paraId="79E75F5D" w14:textId="77777777" w:rsidTr="00EE6BE0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14:paraId="72FB5A7B" w14:textId="77777777" w:rsidR="00BC5D4D" w:rsidRPr="009F4F8B" w:rsidRDefault="0053424C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  <w:r>
            <w:rPr>
              <w:noProof/>
            </w:rPr>
            <w:drawing>
              <wp:inline distT="0" distB="0" distL="0" distR="0" wp14:anchorId="0C6BC03D" wp14:editId="1CBAAD71">
                <wp:extent cx="1143000" cy="1143000"/>
                <wp:effectExtent l="0" t="0" r="0" b="0"/>
                <wp:docPr id="2" name="Imagem 2" descr="SENAI Logo – PNG e Vetor – Download 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Logo – PNG e Vetor – Download 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C5D4D" w:rsidRPr="003B3CC4" w:rsidDel="00DD5802">
            <w:rPr>
              <w:rFonts w:cs="Arial"/>
              <w:b/>
              <w:noProof/>
              <w:sz w:val="20"/>
              <w:lang w:eastAsia="pt-BR"/>
            </w:rPr>
            <w:t xml:space="preserve"> </w:t>
          </w:r>
        </w:p>
      </w:tc>
      <w:tc>
        <w:tcPr>
          <w:tcW w:w="4111" w:type="dxa"/>
          <w:shd w:val="clear" w:color="auto" w:fill="auto"/>
          <w:vAlign w:val="center"/>
        </w:tcPr>
        <w:sdt>
          <w:sdtPr>
            <w:rPr>
              <w:rFonts w:cs="Arial"/>
              <w:b/>
              <w:color w:val="4F81BD" w:themeColor="accent1"/>
              <w:sz w:val="20"/>
            </w:rPr>
            <w:alias w:val="Título"/>
            <w:id w:val="789896905"/>
            <w:placeholder>
              <w:docPart w:val="7DBF0A81398D49AF908B055E364CC5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CB0743" w14:textId="77777777" w:rsidR="00BC5D4D" w:rsidRPr="00782927" w:rsidRDefault="00BC5D4D" w:rsidP="009F4F8B">
              <w:pPr>
                <w:pStyle w:val="Recuodecorpodetexto31"/>
                <w:ind w:left="0"/>
                <w:jc w:val="center"/>
                <w:rPr>
                  <w:rFonts w:cs="Arial"/>
                  <w:b/>
                  <w:sz w:val="20"/>
                </w:rPr>
              </w:pPr>
              <w:r w:rsidRPr="00FB1B97">
                <w:rPr>
                  <w:rFonts w:cs="Arial"/>
                  <w:b/>
                  <w:color w:val="4F81BD" w:themeColor="accent1"/>
                  <w:sz w:val="20"/>
                </w:rPr>
                <w:t>Plano de Gerenciamento de Configuração</w:t>
              </w:r>
            </w:p>
          </w:sdtContent>
        </w:sdt>
      </w:tc>
      <w:tc>
        <w:tcPr>
          <w:tcW w:w="2693" w:type="dxa"/>
          <w:shd w:val="clear" w:color="auto" w:fill="auto"/>
          <w:vAlign w:val="center"/>
        </w:tcPr>
        <w:p w14:paraId="1AE26272" w14:textId="77777777" w:rsidR="00BC5D4D" w:rsidRPr="009F4F8B" w:rsidRDefault="00BC5D4D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</w:p>
      </w:tc>
    </w:tr>
  </w:tbl>
  <w:p w14:paraId="3C427C94" w14:textId="77777777" w:rsidR="00BC5D4D" w:rsidRDefault="00BC5D4D" w:rsidP="00D010AD"/>
  <w:p w14:paraId="5DB2151A" w14:textId="77777777" w:rsidR="00BC5D4D" w:rsidRDefault="00BC5D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3F87E94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13F01"/>
    <w:multiLevelType w:val="hybridMultilevel"/>
    <w:tmpl w:val="83A6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B5EC8"/>
    <w:multiLevelType w:val="hybridMultilevel"/>
    <w:tmpl w:val="AED4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540D1"/>
    <w:multiLevelType w:val="hybridMultilevel"/>
    <w:tmpl w:val="890E7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0337"/>
    <w:multiLevelType w:val="hybridMultilevel"/>
    <w:tmpl w:val="EC74D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56856"/>
    <w:multiLevelType w:val="hybridMultilevel"/>
    <w:tmpl w:val="FF68C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 w15:restartNumberingAfterBreak="0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2"/>
  </w:num>
  <w:num w:numId="5">
    <w:abstractNumId w:val="1"/>
  </w:num>
  <w:num w:numId="6">
    <w:abstractNumId w:val="18"/>
  </w:num>
  <w:num w:numId="7">
    <w:abstractNumId w:val="6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  <w:num w:numId="16">
    <w:abstractNumId w:val="12"/>
  </w:num>
  <w:num w:numId="1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F4"/>
    <w:rsid w:val="00002AD4"/>
    <w:rsid w:val="0000336C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0AF9"/>
    <w:rsid w:val="00041A9F"/>
    <w:rsid w:val="0004334C"/>
    <w:rsid w:val="000438FC"/>
    <w:rsid w:val="00044CF7"/>
    <w:rsid w:val="00045FC8"/>
    <w:rsid w:val="000461D1"/>
    <w:rsid w:val="00047EDB"/>
    <w:rsid w:val="00052EF6"/>
    <w:rsid w:val="00056D25"/>
    <w:rsid w:val="000619CD"/>
    <w:rsid w:val="0006290B"/>
    <w:rsid w:val="0006329D"/>
    <w:rsid w:val="0006437A"/>
    <w:rsid w:val="00064EC6"/>
    <w:rsid w:val="00067876"/>
    <w:rsid w:val="00067F15"/>
    <w:rsid w:val="000717C2"/>
    <w:rsid w:val="00071C64"/>
    <w:rsid w:val="000726A5"/>
    <w:rsid w:val="000737E1"/>
    <w:rsid w:val="00073DDF"/>
    <w:rsid w:val="00074CC9"/>
    <w:rsid w:val="00074F8B"/>
    <w:rsid w:val="00075DB3"/>
    <w:rsid w:val="000762A0"/>
    <w:rsid w:val="000766D6"/>
    <w:rsid w:val="00076D07"/>
    <w:rsid w:val="000774E3"/>
    <w:rsid w:val="00077833"/>
    <w:rsid w:val="00082527"/>
    <w:rsid w:val="00082D20"/>
    <w:rsid w:val="00087083"/>
    <w:rsid w:val="00090676"/>
    <w:rsid w:val="00093E51"/>
    <w:rsid w:val="00095686"/>
    <w:rsid w:val="00096645"/>
    <w:rsid w:val="000A1842"/>
    <w:rsid w:val="000A2FE9"/>
    <w:rsid w:val="000A482A"/>
    <w:rsid w:val="000B3D2F"/>
    <w:rsid w:val="000B43AA"/>
    <w:rsid w:val="000B5D67"/>
    <w:rsid w:val="000B60A8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07018"/>
    <w:rsid w:val="001114DB"/>
    <w:rsid w:val="00113EE9"/>
    <w:rsid w:val="00114EF0"/>
    <w:rsid w:val="00115BF7"/>
    <w:rsid w:val="00115E7D"/>
    <w:rsid w:val="0012417A"/>
    <w:rsid w:val="00133F56"/>
    <w:rsid w:val="00140450"/>
    <w:rsid w:val="001408DA"/>
    <w:rsid w:val="00141517"/>
    <w:rsid w:val="00141FA4"/>
    <w:rsid w:val="00143031"/>
    <w:rsid w:val="0014444D"/>
    <w:rsid w:val="001453D9"/>
    <w:rsid w:val="00145543"/>
    <w:rsid w:val="00147021"/>
    <w:rsid w:val="00147C7E"/>
    <w:rsid w:val="00147E07"/>
    <w:rsid w:val="00151FDD"/>
    <w:rsid w:val="00152AA7"/>
    <w:rsid w:val="00153550"/>
    <w:rsid w:val="00156B95"/>
    <w:rsid w:val="001605F5"/>
    <w:rsid w:val="00160CB9"/>
    <w:rsid w:val="00160F15"/>
    <w:rsid w:val="001615DB"/>
    <w:rsid w:val="00164040"/>
    <w:rsid w:val="0016529B"/>
    <w:rsid w:val="0016716D"/>
    <w:rsid w:val="001708F9"/>
    <w:rsid w:val="001711C9"/>
    <w:rsid w:val="00172ABF"/>
    <w:rsid w:val="00174699"/>
    <w:rsid w:val="00175075"/>
    <w:rsid w:val="0017511F"/>
    <w:rsid w:val="00177618"/>
    <w:rsid w:val="00177DCB"/>
    <w:rsid w:val="00180329"/>
    <w:rsid w:val="00181467"/>
    <w:rsid w:val="00182680"/>
    <w:rsid w:val="00186498"/>
    <w:rsid w:val="00186C28"/>
    <w:rsid w:val="0019291C"/>
    <w:rsid w:val="00194AB9"/>
    <w:rsid w:val="00196341"/>
    <w:rsid w:val="001963C6"/>
    <w:rsid w:val="001A13E2"/>
    <w:rsid w:val="001A3B7C"/>
    <w:rsid w:val="001A42D9"/>
    <w:rsid w:val="001A434B"/>
    <w:rsid w:val="001A5DF1"/>
    <w:rsid w:val="001A6405"/>
    <w:rsid w:val="001A7070"/>
    <w:rsid w:val="001B098E"/>
    <w:rsid w:val="001B2437"/>
    <w:rsid w:val="001B25F4"/>
    <w:rsid w:val="001B7BB7"/>
    <w:rsid w:val="001B7F8F"/>
    <w:rsid w:val="001C06BE"/>
    <w:rsid w:val="001C0D88"/>
    <w:rsid w:val="001C1674"/>
    <w:rsid w:val="001C2D2E"/>
    <w:rsid w:val="001C3C00"/>
    <w:rsid w:val="001C3C24"/>
    <w:rsid w:val="001C45A8"/>
    <w:rsid w:val="001C4884"/>
    <w:rsid w:val="001C7FFC"/>
    <w:rsid w:val="001D02A7"/>
    <w:rsid w:val="001D158A"/>
    <w:rsid w:val="001D3BED"/>
    <w:rsid w:val="001D7918"/>
    <w:rsid w:val="001E002E"/>
    <w:rsid w:val="001E5F51"/>
    <w:rsid w:val="001E6456"/>
    <w:rsid w:val="001E6C85"/>
    <w:rsid w:val="001E7DA8"/>
    <w:rsid w:val="001F3E86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0BD9"/>
    <w:rsid w:val="00221CE8"/>
    <w:rsid w:val="002224E9"/>
    <w:rsid w:val="00224B93"/>
    <w:rsid w:val="002266A7"/>
    <w:rsid w:val="0022747B"/>
    <w:rsid w:val="00227BE3"/>
    <w:rsid w:val="00230137"/>
    <w:rsid w:val="002315FC"/>
    <w:rsid w:val="0023312F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4DF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77F47"/>
    <w:rsid w:val="0028163B"/>
    <w:rsid w:val="002816A4"/>
    <w:rsid w:val="002818BC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2154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1934"/>
    <w:rsid w:val="002D1E8D"/>
    <w:rsid w:val="002D31C4"/>
    <w:rsid w:val="002D64DA"/>
    <w:rsid w:val="002E0377"/>
    <w:rsid w:val="002E16BD"/>
    <w:rsid w:val="002E25C6"/>
    <w:rsid w:val="002E2D0F"/>
    <w:rsid w:val="002E6FC0"/>
    <w:rsid w:val="002E75DD"/>
    <w:rsid w:val="002E75FC"/>
    <w:rsid w:val="002F0579"/>
    <w:rsid w:val="002F548A"/>
    <w:rsid w:val="002F65B3"/>
    <w:rsid w:val="002F68BB"/>
    <w:rsid w:val="002F7C66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754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269F"/>
    <w:rsid w:val="00344EC4"/>
    <w:rsid w:val="003469AE"/>
    <w:rsid w:val="00350CB0"/>
    <w:rsid w:val="00352A05"/>
    <w:rsid w:val="00352D15"/>
    <w:rsid w:val="00353771"/>
    <w:rsid w:val="003631CB"/>
    <w:rsid w:val="00363567"/>
    <w:rsid w:val="00370058"/>
    <w:rsid w:val="00370094"/>
    <w:rsid w:val="00372805"/>
    <w:rsid w:val="00372F08"/>
    <w:rsid w:val="00376452"/>
    <w:rsid w:val="003774B4"/>
    <w:rsid w:val="00383A3F"/>
    <w:rsid w:val="0038454E"/>
    <w:rsid w:val="003847B5"/>
    <w:rsid w:val="003901E5"/>
    <w:rsid w:val="003919BF"/>
    <w:rsid w:val="00393A06"/>
    <w:rsid w:val="00394EC2"/>
    <w:rsid w:val="003961FC"/>
    <w:rsid w:val="003966FD"/>
    <w:rsid w:val="00396AAA"/>
    <w:rsid w:val="003A0B83"/>
    <w:rsid w:val="003A4077"/>
    <w:rsid w:val="003A5A0C"/>
    <w:rsid w:val="003A5E2B"/>
    <w:rsid w:val="003B1F76"/>
    <w:rsid w:val="003B2934"/>
    <w:rsid w:val="003B2F41"/>
    <w:rsid w:val="003B2F4F"/>
    <w:rsid w:val="003B3CC4"/>
    <w:rsid w:val="003B3E02"/>
    <w:rsid w:val="003B5427"/>
    <w:rsid w:val="003B5A17"/>
    <w:rsid w:val="003B63FE"/>
    <w:rsid w:val="003C0641"/>
    <w:rsid w:val="003C0BBF"/>
    <w:rsid w:val="003C2239"/>
    <w:rsid w:val="003C3D82"/>
    <w:rsid w:val="003C4771"/>
    <w:rsid w:val="003C54CD"/>
    <w:rsid w:val="003C54D6"/>
    <w:rsid w:val="003C6107"/>
    <w:rsid w:val="003C71F7"/>
    <w:rsid w:val="003D0801"/>
    <w:rsid w:val="003D3373"/>
    <w:rsid w:val="003D5744"/>
    <w:rsid w:val="003D7CC0"/>
    <w:rsid w:val="003E0344"/>
    <w:rsid w:val="003E2E5C"/>
    <w:rsid w:val="003E4491"/>
    <w:rsid w:val="003E4ACD"/>
    <w:rsid w:val="003E4DD5"/>
    <w:rsid w:val="003E7585"/>
    <w:rsid w:val="003E7C12"/>
    <w:rsid w:val="003F35CC"/>
    <w:rsid w:val="003F361B"/>
    <w:rsid w:val="003F4EB4"/>
    <w:rsid w:val="003F5D4A"/>
    <w:rsid w:val="003F6A17"/>
    <w:rsid w:val="003F7EEF"/>
    <w:rsid w:val="00402C23"/>
    <w:rsid w:val="0040358A"/>
    <w:rsid w:val="004036FE"/>
    <w:rsid w:val="00403BFD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1FF9"/>
    <w:rsid w:val="0044242C"/>
    <w:rsid w:val="0044351C"/>
    <w:rsid w:val="00443CF8"/>
    <w:rsid w:val="0044645A"/>
    <w:rsid w:val="0044787C"/>
    <w:rsid w:val="004517D0"/>
    <w:rsid w:val="00451862"/>
    <w:rsid w:val="0045798D"/>
    <w:rsid w:val="004643ED"/>
    <w:rsid w:val="00464864"/>
    <w:rsid w:val="00467DFE"/>
    <w:rsid w:val="0047038B"/>
    <w:rsid w:val="00471A96"/>
    <w:rsid w:val="00473C48"/>
    <w:rsid w:val="004759E0"/>
    <w:rsid w:val="00475A96"/>
    <w:rsid w:val="00476B07"/>
    <w:rsid w:val="00477987"/>
    <w:rsid w:val="00480557"/>
    <w:rsid w:val="0048118F"/>
    <w:rsid w:val="004823C2"/>
    <w:rsid w:val="00483180"/>
    <w:rsid w:val="004831B9"/>
    <w:rsid w:val="004862FF"/>
    <w:rsid w:val="00486994"/>
    <w:rsid w:val="00486DCB"/>
    <w:rsid w:val="004874FD"/>
    <w:rsid w:val="0049628C"/>
    <w:rsid w:val="004976B8"/>
    <w:rsid w:val="004A1FD1"/>
    <w:rsid w:val="004A24B3"/>
    <w:rsid w:val="004A39D1"/>
    <w:rsid w:val="004A3A76"/>
    <w:rsid w:val="004A4B54"/>
    <w:rsid w:val="004A4C44"/>
    <w:rsid w:val="004A5A70"/>
    <w:rsid w:val="004A69DB"/>
    <w:rsid w:val="004A7A0C"/>
    <w:rsid w:val="004B2F51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300E"/>
    <w:rsid w:val="004C487D"/>
    <w:rsid w:val="004C54A3"/>
    <w:rsid w:val="004D065D"/>
    <w:rsid w:val="004D491E"/>
    <w:rsid w:val="004D611C"/>
    <w:rsid w:val="004D634F"/>
    <w:rsid w:val="004D6879"/>
    <w:rsid w:val="004D6CF4"/>
    <w:rsid w:val="004D6D98"/>
    <w:rsid w:val="004D7E36"/>
    <w:rsid w:val="004E1EB1"/>
    <w:rsid w:val="004E2A54"/>
    <w:rsid w:val="004E3C54"/>
    <w:rsid w:val="004E55DF"/>
    <w:rsid w:val="004F0D5C"/>
    <w:rsid w:val="004F2072"/>
    <w:rsid w:val="004F57BC"/>
    <w:rsid w:val="005001E7"/>
    <w:rsid w:val="00501111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26B4"/>
    <w:rsid w:val="005271A0"/>
    <w:rsid w:val="0052757F"/>
    <w:rsid w:val="00531585"/>
    <w:rsid w:val="00531A86"/>
    <w:rsid w:val="00532F5E"/>
    <w:rsid w:val="00533719"/>
    <w:rsid w:val="00534175"/>
    <w:rsid w:val="0053424C"/>
    <w:rsid w:val="00537C8B"/>
    <w:rsid w:val="00537D27"/>
    <w:rsid w:val="00537EDE"/>
    <w:rsid w:val="00537F04"/>
    <w:rsid w:val="005405FD"/>
    <w:rsid w:val="0054292E"/>
    <w:rsid w:val="00542B82"/>
    <w:rsid w:val="0054362A"/>
    <w:rsid w:val="00544C57"/>
    <w:rsid w:val="00546894"/>
    <w:rsid w:val="00546F72"/>
    <w:rsid w:val="00547804"/>
    <w:rsid w:val="00547DEF"/>
    <w:rsid w:val="00550AF1"/>
    <w:rsid w:val="00553C31"/>
    <w:rsid w:val="0055641E"/>
    <w:rsid w:val="00556F97"/>
    <w:rsid w:val="0056104E"/>
    <w:rsid w:val="005621B0"/>
    <w:rsid w:val="00563A39"/>
    <w:rsid w:val="0056594A"/>
    <w:rsid w:val="00565E07"/>
    <w:rsid w:val="00567CB0"/>
    <w:rsid w:val="005716BF"/>
    <w:rsid w:val="00571D14"/>
    <w:rsid w:val="00572C07"/>
    <w:rsid w:val="00573AAC"/>
    <w:rsid w:val="00575834"/>
    <w:rsid w:val="00575AB5"/>
    <w:rsid w:val="00575D8A"/>
    <w:rsid w:val="00577DAE"/>
    <w:rsid w:val="005807B8"/>
    <w:rsid w:val="00581CC3"/>
    <w:rsid w:val="0058264B"/>
    <w:rsid w:val="00584265"/>
    <w:rsid w:val="00584533"/>
    <w:rsid w:val="005849A2"/>
    <w:rsid w:val="00584DF7"/>
    <w:rsid w:val="00586254"/>
    <w:rsid w:val="005862A7"/>
    <w:rsid w:val="00591380"/>
    <w:rsid w:val="005929CB"/>
    <w:rsid w:val="00594A14"/>
    <w:rsid w:val="00596331"/>
    <w:rsid w:val="00596532"/>
    <w:rsid w:val="00596BDF"/>
    <w:rsid w:val="005A109D"/>
    <w:rsid w:val="005A2CEE"/>
    <w:rsid w:val="005A3DF8"/>
    <w:rsid w:val="005A4733"/>
    <w:rsid w:val="005B0005"/>
    <w:rsid w:val="005B043D"/>
    <w:rsid w:val="005B126A"/>
    <w:rsid w:val="005C0094"/>
    <w:rsid w:val="005C3B32"/>
    <w:rsid w:val="005C3EE1"/>
    <w:rsid w:val="005C467D"/>
    <w:rsid w:val="005C5754"/>
    <w:rsid w:val="005C692B"/>
    <w:rsid w:val="005D33A8"/>
    <w:rsid w:val="005D4A0E"/>
    <w:rsid w:val="005D4AD3"/>
    <w:rsid w:val="005D5B22"/>
    <w:rsid w:val="005D5F95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5052"/>
    <w:rsid w:val="00606B52"/>
    <w:rsid w:val="00607E6F"/>
    <w:rsid w:val="0061145D"/>
    <w:rsid w:val="00615F24"/>
    <w:rsid w:val="0062570F"/>
    <w:rsid w:val="00625F4E"/>
    <w:rsid w:val="00626107"/>
    <w:rsid w:val="006271A1"/>
    <w:rsid w:val="00631979"/>
    <w:rsid w:val="0063219B"/>
    <w:rsid w:val="00633328"/>
    <w:rsid w:val="00635A86"/>
    <w:rsid w:val="00637005"/>
    <w:rsid w:val="006410DF"/>
    <w:rsid w:val="00642C2A"/>
    <w:rsid w:val="00643996"/>
    <w:rsid w:val="00646584"/>
    <w:rsid w:val="006477F3"/>
    <w:rsid w:val="006510CE"/>
    <w:rsid w:val="00652552"/>
    <w:rsid w:val="00653FB0"/>
    <w:rsid w:val="00656254"/>
    <w:rsid w:val="00660007"/>
    <w:rsid w:val="006620DC"/>
    <w:rsid w:val="00663034"/>
    <w:rsid w:val="006661BC"/>
    <w:rsid w:val="00666D20"/>
    <w:rsid w:val="00667ECC"/>
    <w:rsid w:val="006716DE"/>
    <w:rsid w:val="00672894"/>
    <w:rsid w:val="00675641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6B65"/>
    <w:rsid w:val="006A6EAB"/>
    <w:rsid w:val="006A70D9"/>
    <w:rsid w:val="006A7793"/>
    <w:rsid w:val="006B08D5"/>
    <w:rsid w:val="006B2120"/>
    <w:rsid w:val="006B332E"/>
    <w:rsid w:val="006B39C1"/>
    <w:rsid w:val="006B793F"/>
    <w:rsid w:val="006C1CD2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04C"/>
    <w:rsid w:val="006F432A"/>
    <w:rsid w:val="006F4C13"/>
    <w:rsid w:val="006F5DA5"/>
    <w:rsid w:val="006F5EE1"/>
    <w:rsid w:val="00700EF0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168C6"/>
    <w:rsid w:val="00722875"/>
    <w:rsid w:val="00725BC5"/>
    <w:rsid w:val="00725F04"/>
    <w:rsid w:val="00731BDE"/>
    <w:rsid w:val="00731C43"/>
    <w:rsid w:val="00733460"/>
    <w:rsid w:val="00733715"/>
    <w:rsid w:val="007346A2"/>
    <w:rsid w:val="0073662B"/>
    <w:rsid w:val="00737AB7"/>
    <w:rsid w:val="0074015F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36C6"/>
    <w:rsid w:val="00764360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715"/>
    <w:rsid w:val="007A092B"/>
    <w:rsid w:val="007A0FCD"/>
    <w:rsid w:val="007A550C"/>
    <w:rsid w:val="007A640C"/>
    <w:rsid w:val="007A6C13"/>
    <w:rsid w:val="007A70C6"/>
    <w:rsid w:val="007A78ED"/>
    <w:rsid w:val="007B039C"/>
    <w:rsid w:val="007B3CED"/>
    <w:rsid w:val="007C4F9F"/>
    <w:rsid w:val="007D03E0"/>
    <w:rsid w:val="007D21C5"/>
    <w:rsid w:val="007D3697"/>
    <w:rsid w:val="007D3E84"/>
    <w:rsid w:val="007D5C47"/>
    <w:rsid w:val="007E0F6D"/>
    <w:rsid w:val="007E17E3"/>
    <w:rsid w:val="007E2954"/>
    <w:rsid w:val="007E4722"/>
    <w:rsid w:val="007E4E5E"/>
    <w:rsid w:val="007E4FFD"/>
    <w:rsid w:val="007E5A90"/>
    <w:rsid w:val="007E6600"/>
    <w:rsid w:val="007E698D"/>
    <w:rsid w:val="007F1433"/>
    <w:rsid w:val="007F3192"/>
    <w:rsid w:val="007F31AD"/>
    <w:rsid w:val="007F3C73"/>
    <w:rsid w:val="007F4F8E"/>
    <w:rsid w:val="007F54C5"/>
    <w:rsid w:val="00800233"/>
    <w:rsid w:val="00801D6B"/>
    <w:rsid w:val="00801D6F"/>
    <w:rsid w:val="00801DDA"/>
    <w:rsid w:val="00802A23"/>
    <w:rsid w:val="008108A9"/>
    <w:rsid w:val="00810A9E"/>
    <w:rsid w:val="00815215"/>
    <w:rsid w:val="00815904"/>
    <w:rsid w:val="00817831"/>
    <w:rsid w:val="008207EE"/>
    <w:rsid w:val="008215D1"/>
    <w:rsid w:val="008233E6"/>
    <w:rsid w:val="00825116"/>
    <w:rsid w:val="00827219"/>
    <w:rsid w:val="00834785"/>
    <w:rsid w:val="008409AE"/>
    <w:rsid w:val="00842197"/>
    <w:rsid w:val="008426DB"/>
    <w:rsid w:val="00846317"/>
    <w:rsid w:val="0085310F"/>
    <w:rsid w:val="00853B8D"/>
    <w:rsid w:val="008541BA"/>
    <w:rsid w:val="00856C66"/>
    <w:rsid w:val="00857B33"/>
    <w:rsid w:val="00862024"/>
    <w:rsid w:val="00863A1F"/>
    <w:rsid w:val="00863C82"/>
    <w:rsid w:val="00863FCF"/>
    <w:rsid w:val="00870AA8"/>
    <w:rsid w:val="00872174"/>
    <w:rsid w:val="00872896"/>
    <w:rsid w:val="0087298B"/>
    <w:rsid w:val="00874657"/>
    <w:rsid w:val="00876A39"/>
    <w:rsid w:val="00882600"/>
    <w:rsid w:val="00884195"/>
    <w:rsid w:val="00885650"/>
    <w:rsid w:val="008875AD"/>
    <w:rsid w:val="00887A5B"/>
    <w:rsid w:val="00887FBB"/>
    <w:rsid w:val="0089129E"/>
    <w:rsid w:val="0089594A"/>
    <w:rsid w:val="00895F3A"/>
    <w:rsid w:val="00896242"/>
    <w:rsid w:val="00896643"/>
    <w:rsid w:val="008A021C"/>
    <w:rsid w:val="008A6451"/>
    <w:rsid w:val="008A6830"/>
    <w:rsid w:val="008B3E6B"/>
    <w:rsid w:val="008B53BC"/>
    <w:rsid w:val="008B5C31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8F7B6E"/>
    <w:rsid w:val="00901D39"/>
    <w:rsid w:val="009031C9"/>
    <w:rsid w:val="00905914"/>
    <w:rsid w:val="00905F9D"/>
    <w:rsid w:val="00907600"/>
    <w:rsid w:val="00907CC5"/>
    <w:rsid w:val="00910528"/>
    <w:rsid w:val="009138E1"/>
    <w:rsid w:val="00916152"/>
    <w:rsid w:val="0092053F"/>
    <w:rsid w:val="00921211"/>
    <w:rsid w:val="00922296"/>
    <w:rsid w:val="009240EB"/>
    <w:rsid w:val="00924233"/>
    <w:rsid w:val="00924731"/>
    <w:rsid w:val="00925850"/>
    <w:rsid w:val="00926B81"/>
    <w:rsid w:val="00927004"/>
    <w:rsid w:val="00931305"/>
    <w:rsid w:val="009334AD"/>
    <w:rsid w:val="00934FC8"/>
    <w:rsid w:val="00935678"/>
    <w:rsid w:val="00936073"/>
    <w:rsid w:val="00940FAF"/>
    <w:rsid w:val="0094339B"/>
    <w:rsid w:val="00943626"/>
    <w:rsid w:val="00944859"/>
    <w:rsid w:val="00945642"/>
    <w:rsid w:val="00945A44"/>
    <w:rsid w:val="00945C84"/>
    <w:rsid w:val="00946421"/>
    <w:rsid w:val="00947D84"/>
    <w:rsid w:val="00947EE2"/>
    <w:rsid w:val="009504F4"/>
    <w:rsid w:val="0095194A"/>
    <w:rsid w:val="00951CC7"/>
    <w:rsid w:val="009529E9"/>
    <w:rsid w:val="0095403A"/>
    <w:rsid w:val="00956378"/>
    <w:rsid w:val="009603AA"/>
    <w:rsid w:val="0096260A"/>
    <w:rsid w:val="009628B2"/>
    <w:rsid w:val="00964E4D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85D79"/>
    <w:rsid w:val="00990400"/>
    <w:rsid w:val="00990B74"/>
    <w:rsid w:val="009917A1"/>
    <w:rsid w:val="0099214E"/>
    <w:rsid w:val="00994229"/>
    <w:rsid w:val="009958B6"/>
    <w:rsid w:val="00996BAC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B74EC"/>
    <w:rsid w:val="009C059E"/>
    <w:rsid w:val="009D0859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35CB"/>
    <w:rsid w:val="009F4F8B"/>
    <w:rsid w:val="009F6CBE"/>
    <w:rsid w:val="009F72CB"/>
    <w:rsid w:val="00A011E6"/>
    <w:rsid w:val="00A017E8"/>
    <w:rsid w:val="00A01DA3"/>
    <w:rsid w:val="00A026C6"/>
    <w:rsid w:val="00A03761"/>
    <w:rsid w:val="00A06621"/>
    <w:rsid w:val="00A073B1"/>
    <w:rsid w:val="00A12DA8"/>
    <w:rsid w:val="00A12FF5"/>
    <w:rsid w:val="00A13479"/>
    <w:rsid w:val="00A140DB"/>
    <w:rsid w:val="00A14627"/>
    <w:rsid w:val="00A176B8"/>
    <w:rsid w:val="00A20B3D"/>
    <w:rsid w:val="00A21D34"/>
    <w:rsid w:val="00A241A5"/>
    <w:rsid w:val="00A25275"/>
    <w:rsid w:val="00A26E60"/>
    <w:rsid w:val="00A27529"/>
    <w:rsid w:val="00A27E2D"/>
    <w:rsid w:val="00A30F5E"/>
    <w:rsid w:val="00A31290"/>
    <w:rsid w:val="00A316F0"/>
    <w:rsid w:val="00A32C84"/>
    <w:rsid w:val="00A32DBC"/>
    <w:rsid w:val="00A33924"/>
    <w:rsid w:val="00A35630"/>
    <w:rsid w:val="00A359A3"/>
    <w:rsid w:val="00A36232"/>
    <w:rsid w:val="00A37061"/>
    <w:rsid w:val="00A4231C"/>
    <w:rsid w:val="00A427DC"/>
    <w:rsid w:val="00A42C6F"/>
    <w:rsid w:val="00A435AD"/>
    <w:rsid w:val="00A43A70"/>
    <w:rsid w:val="00A44850"/>
    <w:rsid w:val="00A45002"/>
    <w:rsid w:val="00A4554A"/>
    <w:rsid w:val="00A46BC5"/>
    <w:rsid w:val="00A51D61"/>
    <w:rsid w:val="00A52B41"/>
    <w:rsid w:val="00A52E36"/>
    <w:rsid w:val="00A53DBC"/>
    <w:rsid w:val="00A566B2"/>
    <w:rsid w:val="00A57B25"/>
    <w:rsid w:val="00A57FDB"/>
    <w:rsid w:val="00A6217F"/>
    <w:rsid w:val="00A63EA8"/>
    <w:rsid w:val="00A64306"/>
    <w:rsid w:val="00A64A37"/>
    <w:rsid w:val="00A64B2C"/>
    <w:rsid w:val="00A7206A"/>
    <w:rsid w:val="00A75763"/>
    <w:rsid w:val="00A76556"/>
    <w:rsid w:val="00A76722"/>
    <w:rsid w:val="00A840C7"/>
    <w:rsid w:val="00A85160"/>
    <w:rsid w:val="00A8519F"/>
    <w:rsid w:val="00A857F1"/>
    <w:rsid w:val="00A928B4"/>
    <w:rsid w:val="00A9458F"/>
    <w:rsid w:val="00A95F02"/>
    <w:rsid w:val="00A965EB"/>
    <w:rsid w:val="00A9665B"/>
    <w:rsid w:val="00AA14C7"/>
    <w:rsid w:val="00AA1E8B"/>
    <w:rsid w:val="00AA2664"/>
    <w:rsid w:val="00AA26A1"/>
    <w:rsid w:val="00AA53C7"/>
    <w:rsid w:val="00AA6CFB"/>
    <w:rsid w:val="00AB10B6"/>
    <w:rsid w:val="00AB1EC5"/>
    <w:rsid w:val="00AB2225"/>
    <w:rsid w:val="00AB2C56"/>
    <w:rsid w:val="00AC26A1"/>
    <w:rsid w:val="00AC6674"/>
    <w:rsid w:val="00AC7F4E"/>
    <w:rsid w:val="00AD032E"/>
    <w:rsid w:val="00AD547A"/>
    <w:rsid w:val="00AD5AAE"/>
    <w:rsid w:val="00AE07EC"/>
    <w:rsid w:val="00AE1956"/>
    <w:rsid w:val="00AE1E85"/>
    <w:rsid w:val="00AE6182"/>
    <w:rsid w:val="00AE6885"/>
    <w:rsid w:val="00AF061D"/>
    <w:rsid w:val="00AF1401"/>
    <w:rsid w:val="00AF147D"/>
    <w:rsid w:val="00AF165D"/>
    <w:rsid w:val="00AF22E9"/>
    <w:rsid w:val="00AF27A1"/>
    <w:rsid w:val="00AF2C5B"/>
    <w:rsid w:val="00AF373C"/>
    <w:rsid w:val="00AF5678"/>
    <w:rsid w:val="00AF6684"/>
    <w:rsid w:val="00AF6AAD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07A"/>
    <w:rsid w:val="00B21D0E"/>
    <w:rsid w:val="00B21E91"/>
    <w:rsid w:val="00B232D3"/>
    <w:rsid w:val="00B243CC"/>
    <w:rsid w:val="00B24DB1"/>
    <w:rsid w:val="00B25EF0"/>
    <w:rsid w:val="00B27476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49BD"/>
    <w:rsid w:val="00B47908"/>
    <w:rsid w:val="00B520A4"/>
    <w:rsid w:val="00B52865"/>
    <w:rsid w:val="00B52878"/>
    <w:rsid w:val="00B530B3"/>
    <w:rsid w:val="00B532D3"/>
    <w:rsid w:val="00B5521A"/>
    <w:rsid w:val="00B555DA"/>
    <w:rsid w:val="00B5700F"/>
    <w:rsid w:val="00B60E7F"/>
    <w:rsid w:val="00B65CC6"/>
    <w:rsid w:val="00B666FA"/>
    <w:rsid w:val="00B66BD8"/>
    <w:rsid w:val="00B73858"/>
    <w:rsid w:val="00B73CCA"/>
    <w:rsid w:val="00B750AC"/>
    <w:rsid w:val="00B75282"/>
    <w:rsid w:val="00B75416"/>
    <w:rsid w:val="00B768EF"/>
    <w:rsid w:val="00B80E24"/>
    <w:rsid w:val="00B8123A"/>
    <w:rsid w:val="00B81B6E"/>
    <w:rsid w:val="00B823F6"/>
    <w:rsid w:val="00B83CDF"/>
    <w:rsid w:val="00B84231"/>
    <w:rsid w:val="00B842FB"/>
    <w:rsid w:val="00B860CE"/>
    <w:rsid w:val="00B90CC1"/>
    <w:rsid w:val="00B91D1B"/>
    <w:rsid w:val="00B9278C"/>
    <w:rsid w:val="00B92FD7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5DCA"/>
    <w:rsid w:val="00BB6017"/>
    <w:rsid w:val="00BB6926"/>
    <w:rsid w:val="00BB7F83"/>
    <w:rsid w:val="00BC0574"/>
    <w:rsid w:val="00BC2E18"/>
    <w:rsid w:val="00BC326B"/>
    <w:rsid w:val="00BC47C7"/>
    <w:rsid w:val="00BC5D4D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49A7"/>
    <w:rsid w:val="00BE5C6A"/>
    <w:rsid w:val="00BE5F37"/>
    <w:rsid w:val="00BE785E"/>
    <w:rsid w:val="00BF0D8B"/>
    <w:rsid w:val="00BF0D9F"/>
    <w:rsid w:val="00BF6127"/>
    <w:rsid w:val="00BF6257"/>
    <w:rsid w:val="00C02740"/>
    <w:rsid w:val="00C127A9"/>
    <w:rsid w:val="00C12CAF"/>
    <w:rsid w:val="00C13F60"/>
    <w:rsid w:val="00C14513"/>
    <w:rsid w:val="00C15B5B"/>
    <w:rsid w:val="00C165B5"/>
    <w:rsid w:val="00C16854"/>
    <w:rsid w:val="00C17781"/>
    <w:rsid w:val="00C179BC"/>
    <w:rsid w:val="00C2110B"/>
    <w:rsid w:val="00C310C8"/>
    <w:rsid w:val="00C31BBF"/>
    <w:rsid w:val="00C31CC8"/>
    <w:rsid w:val="00C3411B"/>
    <w:rsid w:val="00C3506F"/>
    <w:rsid w:val="00C35825"/>
    <w:rsid w:val="00C36662"/>
    <w:rsid w:val="00C36B63"/>
    <w:rsid w:val="00C3715F"/>
    <w:rsid w:val="00C42F75"/>
    <w:rsid w:val="00C46257"/>
    <w:rsid w:val="00C523A8"/>
    <w:rsid w:val="00C56A3E"/>
    <w:rsid w:val="00C56B33"/>
    <w:rsid w:val="00C56C2D"/>
    <w:rsid w:val="00C57FF6"/>
    <w:rsid w:val="00C6113A"/>
    <w:rsid w:val="00C61549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437C"/>
    <w:rsid w:val="00C8531F"/>
    <w:rsid w:val="00C854F6"/>
    <w:rsid w:val="00C86C15"/>
    <w:rsid w:val="00C87442"/>
    <w:rsid w:val="00C90D9B"/>
    <w:rsid w:val="00C91C52"/>
    <w:rsid w:val="00C932BF"/>
    <w:rsid w:val="00C93B63"/>
    <w:rsid w:val="00C93D63"/>
    <w:rsid w:val="00C94EB6"/>
    <w:rsid w:val="00C95244"/>
    <w:rsid w:val="00C969CD"/>
    <w:rsid w:val="00C96F34"/>
    <w:rsid w:val="00C975CD"/>
    <w:rsid w:val="00C97C7C"/>
    <w:rsid w:val="00CA10A7"/>
    <w:rsid w:val="00CA27F5"/>
    <w:rsid w:val="00CA2989"/>
    <w:rsid w:val="00CA2DF2"/>
    <w:rsid w:val="00CA5184"/>
    <w:rsid w:val="00CA586B"/>
    <w:rsid w:val="00CA6E59"/>
    <w:rsid w:val="00CB11FE"/>
    <w:rsid w:val="00CB3C83"/>
    <w:rsid w:val="00CB3EDF"/>
    <w:rsid w:val="00CB496B"/>
    <w:rsid w:val="00CB4D55"/>
    <w:rsid w:val="00CB6498"/>
    <w:rsid w:val="00CC0ECC"/>
    <w:rsid w:val="00CC0F41"/>
    <w:rsid w:val="00CC28E2"/>
    <w:rsid w:val="00CC2922"/>
    <w:rsid w:val="00CC3F3E"/>
    <w:rsid w:val="00CC5E20"/>
    <w:rsid w:val="00CC6F08"/>
    <w:rsid w:val="00CD08B4"/>
    <w:rsid w:val="00CD27C1"/>
    <w:rsid w:val="00CD4858"/>
    <w:rsid w:val="00CE4323"/>
    <w:rsid w:val="00CE64F9"/>
    <w:rsid w:val="00CE68E0"/>
    <w:rsid w:val="00CE78BE"/>
    <w:rsid w:val="00CE7C58"/>
    <w:rsid w:val="00CF0B07"/>
    <w:rsid w:val="00CF1467"/>
    <w:rsid w:val="00CF21A0"/>
    <w:rsid w:val="00CF2811"/>
    <w:rsid w:val="00CF4539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2DA6"/>
    <w:rsid w:val="00D030E6"/>
    <w:rsid w:val="00D03352"/>
    <w:rsid w:val="00D03DCC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42B5"/>
    <w:rsid w:val="00D2601C"/>
    <w:rsid w:val="00D2779A"/>
    <w:rsid w:val="00D4333E"/>
    <w:rsid w:val="00D43934"/>
    <w:rsid w:val="00D51B97"/>
    <w:rsid w:val="00D550B5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EB4"/>
    <w:rsid w:val="00D86FCE"/>
    <w:rsid w:val="00D918BF"/>
    <w:rsid w:val="00D93003"/>
    <w:rsid w:val="00D948BC"/>
    <w:rsid w:val="00D97C76"/>
    <w:rsid w:val="00D97F9B"/>
    <w:rsid w:val="00DA1994"/>
    <w:rsid w:val="00DA1E85"/>
    <w:rsid w:val="00DA5C13"/>
    <w:rsid w:val="00DA5CD3"/>
    <w:rsid w:val="00DA5FD0"/>
    <w:rsid w:val="00DA7620"/>
    <w:rsid w:val="00DB042D"/>
    <w:rsid w:val="00DB0B2C"/>
    <w:rsid w:val="00DB1A6E"/>
    <w:rsid w:val="00DB2330"/>
    <w:rsid w:val="00DB240D"/>
    <w:rsid w:val="00DB4965"/>
    <w:rsid w:val="00DB572D"/>
    <w:rsid w:val="00DB63D8"/>
    <w:rsid w:val="00DB7B70"/>
    <w:rsid w:val="00DC0902"/>
    <w:rsid w:val="00DC0C80"/>
    <w:rsid w:val="00DC40B0"/>
    <w:rsid w:val="00DC41D0"/>
    <w:rsid w:val="00DC50F5"/>
    <w:rsid w:val="00DC6E54"/>
    <w:rsid w:val="00DC7192"/>
    <w:rsid w:val="00DD172F"/>
    <w:rsid w:val="00DD1F27"/>
    <w:rsid w:val="00DD43AE"/>
    <w:rsid w:val="00DD5802"/>
    <w:rsid w:val="00DD7AC7"/>
    <w:rsid w:val="00DE09E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015A"/>
    <w:rsid w:val="00E31E83"/>
    <w:rsid w:val="00E31FF0"/>
    <w:rsid w:val="00E33513"/>
    <w:rsid w:val="00E33848"/>
    <w:rsid w:val="00E34C38"/>
    <w:rsid w:val="00E36080"/>
    <w:rsid w:val="00E361E3"/>
    <w:rsid w:val="00E36843"/>
    <w:rsid w:val="00E37636"/>
    <w:rsid w:val="00E4027E"/>
    <w:rsid w:val="00E41E3E"/>
    <w:rsid w:val="00E4222A"/>
    <w:rsid w:val="00E42770"/>
    <w:rsid w:val="00E4334E"/>
    <w:rsid w:val="00E456B5"/>
    <w:rsid w:val="00E52BEC"/>
    <w:rsid w:val="00E5492B"/>
    <w:rsid w:val="00E55A71"/>
    <w:rsid w:val="00E6067C"/>
    <w:rsid w:val="00E60CE3"/>
    <w:rsid w:val="00E60FF2"/>
    <w:rsid w:val="00E626A8"/>
    <w:rsid w:val="00E62736"/>
    <w:rsid w:val="00E62F3A"/>
    <w:rsid w:val="00E62F88"/>
    <w:rsid w:val="00E6479C"/>
    <w:rsid w:val="00E64FC8"/>
    <w:rsid w:val="00E70DAB"/>
    <w:rsid w:val="00E72542"/>
    <w:rsid w:val="00E73632"/>
    <w:rsid w:val="00E75B4D"/>
    <w:rsid w:val="00E76E83"/>
    <w:rsid w:val="00E77446"/>
    <w:rsid w:val="00E80367"/>
    <w:rsid w:val="00E80398"/>
    <w:rsid w:val="00E81203"/>
    <w:rsid w:val="00E90C0D"/>
    <w:rsid w:val="00E9138C"/>
    <w:rsid w:val="00E91FC5"/>
    <w:rsid w:val="00E922C7"/>
    <w:rsid w:val="00EA2AE2"/>
    <w:rsid w:val="00EA3364"/>
    <w:rsid w:val="00EA6CEB"/>
    <w:rsid w:val="00EB22F9"/>
    <w:rsid w:val="00EB7ED8"/>
    <w:rsid w:val="00EC07D7"/>
    <w:rsid w:val="00EC0A5A"/>
    <w:rsid w:val="00EC619A"/>
    <w:rsid w:val="00EC7A35"/>
    <w:rsid w:val="00ED0A0B"/>
    <w:rsid w:val="00ED114D"/>
    <w:rsid w:val="00ED197D"/>
    <w:rsid w:val="00ED1E85"/>
    <w:rsid w:val="00ED3169"/>
    <w:rsid w:val="00ED3EC3"/>
    <w:rsid w:val="00ED6E9E"/>
    <w:rsid w:val="00ED6EC7"/>
    <w:rsid w:val="00EE075A"/>
    <w:rsid w:val="00EE13FA"/>
    <w:rsid w:val="00EE4B26"/>
    <w:rsid w:val="00EE55F5"/>
    <w:rsid w:val="00EE692D"/>
    <w:rsid w:val="00EE6BE0"/>
    <w:rsid w:val="00EE7297"/>
    <w:rsid w:val="00EF035C"/>
    <w:rsid w:val="00EF32A9"/>
    <w:rsid w:val="00EF48FD"/>
    <w:rsid w:val="00EF54F6"/>
    <w:rsid w:val="00EF7BED"/>
    <w:rsid w:val="00F04BBA"/>
    <w:rsid w:val="00F0638C"/>
    <w:rsid w:val="00F12096"/>
    <w:rsid w:val="00F142D9"/>
    <w:rsid w:val="00F14797"/>
    <w:rsid w:val="00F1744E"/>
    <w:rsid w:val="00F2350F"/>
    <w:rsid w:val="00F248DF"/>
    <w:rsid w:val="00F25574"/>
    <w:rsid w:val="00F26507"/>
    <w:rsid w:val="00F31B89"/>
    <w:rsid w:val="00F32201"/>
    <w:rsid w:val="00F32F7B"/>
    <w:rsid w:val="00F3334C"/>
    <w:rsid w:val="00F333BE"/>
    <w:rsid w:val="00F36FD1"/>
    <w:rsid w:val="00F40612"/>
    <w:rsid w:val="00F416D6"/>
    <w:rsid w:val="00F44EAB"/>
    <w:rsid w:val="00F468B0"/>
    <w:rsid w:val="00F53C82"/>
    <w:rsid w:val="00F55804"/>
    <w:rsid w:val="00F60EC3"/>
    <w:rsid w:val="00F61914"/>
    <w:rsid w:val="00F62544"/>
    <w:rsid w:val="00F64A68"/>
    <w:rsid w:val="00F67384"/>
    <w:rsid w:val="00F67903"/>
    <w:rsid w:val="00F71653"/>
    <w:rsid w:val="00F71A89"/>
    <w:rsid w:val="00F72E27"/>
    <w:rsid w:val="00F74106"/>
    <w:rsid w:val="00F7462C"/>
    <w:rsid w:val="00F76B45"/>
    <w:rsid w:val="00F76FCE"/>
    <w:rsid w:val="00F77B96"/>
    <w:rsid w:val="00F8270D"/>
    <w:rsid w:val="00F82977"/>
    <w:rsid w:val="00F8551A"/>
    <w:rsid w:val="00F85CF6"/>
    <w:rsid w:val="00F871B9"/>
    <w:rsid w:val="00F875DB"/>
    <w:rsid w:val="00F90B60"/>
    <w:rsid w:val="00F910AF"/>
    <w:rsid w:val="00F93A03"/>
    <w:rsid w:val="00F93FEC"/>
    <w:rsid w:val="00F94BC6"/>
    <w:rsid w:val="00F9748E"/>
    <w:rsid w:val="00FA218F"/>
    <w:rsid w:val="00FA2936"/>
    <w:rsid w:val="00FA2C63"/>
    <w:rsid w:val="00FA7C7D"/>
    <w:rsid w:val="00FB1B97"/>
    <w:rsid w:val="00FB1C90"/>
    <w:rsid w:val="00FB2452"/>
    <w:rsid w:val="00FB279B"/>
    <w:rsid w:val="00FB4AFB"/>
    <w:rsid w:val="00FB4FC8"/>
    <w:rsid w:val="00FB58A6"/>
    <w:rsid w:val="00FB7260"/>
    <w:rsid w:val="00FC0382"/>
    <w:rsid w:val="00FC0799"/>
    <w:rsid w:val="00FC0A07"/>
    <w:rsid w:val="00FC31E8"/>
    <w:rsid w:val="00FC3CD8"/>
    <w:rsid w:val="00FD0657"/>
    <w:rsid w:val="00FD3F27"/>
    <w:rsid w:val="00FD4E0B"/>
    <w:rsid w:val="00FD51FA"/>
    <w:rsid w:val="00FD6485"/>
    <w:rsid w:val="00FD6BE3"/>
    <w:rsid w:val="00FD7D31"/>
    <w:rsid w:val="00FE01A5"/>
    <w:rsid w:val="00FE3F5E"/>
    <w:rsid w:val="00FE4816"/>
    <w:rsid w:val="00FE4DDB"/>
    <w:rsid w:val="00FE56F3"/>
    <w:rsid w:val="00FE648E"/>
    <w:rsid w:val="00FE7B80"/>
    <w:rsid w:val="00FF2B9F"/>
    <w:rsid w:val="00FF2E06"/>
    <w:rsid w:val="00FF536F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9BE8224"/>
  <w15:docId w15:val="{7921E05B-B4ED-46C5-B469-0192FA0E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uiPriority w:val="34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rsid w:val="00834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F0A81398D49AF908B055E364CC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66C0C-FADA-4C78-B942-FFF92D438F44}"/>
      </w:docPartPr>
      <w:docPartBody>
        <w:p w:rsidR="002C3CE7" w:rsidRDefault="000D3216" w:rsidP="000D3216">
          <w:pPr>
            <w:pStyle w:val="7DBF0A81398D49AF908B055E364CC549"/>
          </w:pPr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A823F9ED96C1466AA256BA79E4E2B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F48A0-B45A-4DCB-B93F-47F582952926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216"/>
    <w:rsid w:val="00000D03"/>
    <w:rsid w:val="00026D42"/>
    <w:rsid w:val="0007152B"/>
    <w:rsid w:val="000A10C5"/>
    <w:rsid w:val="000D227D"/>
    <w:rsid w:val="000D3216"/>
    <w:rsid w:val="001018E9"/>
    <w:rsid w:val="001B19FF"/>
    <w:rsid w:val="001E0A60"/>
    <w:rsid w:val="0026588B"/>
    <w:rsid w:val="00275C28"/>
    <w:rsid w:val="002C3CE7"/>
    <w:rsid w:val="003417DB"/>
    <w:rsid w:val="003E0BFA"/>
    <w:rsid w:val="003F3756"/>
    <w:rsid w:val="00434944"/>
    <w:rsid w:val="00536A0A"/>
    <w:rsid w:val="00552A30"/>
    <w:rsid w:val="005E48E7"/>
    <w:rsid w:val="006411CC"/>
    <w:rsid w:val="00646CF3"/>
    <w:rsid w:val="006D6E63"/>
    <w:rsid w:val="0071308A"/>
    <w:rsid w:val="00735DC1"/>
    <w:rsid w:val="00811DDB"/>
    <w:rsid w:val="008479BF"/>
    <w:rsid w:val="00865AA0"/>
    <w:rsid w:val="008D7869"/>
    <w:rsid w:val="008E22C6"/>
    <w:rsid w:val="00913B2F"/>
    <w:rsid w:val="009950D7"/>
    <w:rsid w:val="009F40EB"/>
    <w:rsid w:val="00A26F04"/>
    <w:rsid w:val="00B70B08"/>
    <w:rsid w:val="00B851EA"/>
    <w:rsid w:val="00BA5B9B"/>
    <w:rsid w:val="00BF496D"/>
    <w:rsid w:val="00C23CAF"/>
    <w:rsid w:val="00C24CDD"/>
    <w:rsid w:val="00D215B7"/>
    <w:rsid w:val="00D73422"/>
    <w:rsid w:val="00E7031C"/>
    <w:rsid w:val="00E80FE3"/>
    <w:rsid w:val="00EF5077"/>
    <w:rsid w:val="00F93C42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DBF0A81398D49AF908B055E364CC549">
    <w:name w:val="7DBF0A81398D49AF908B055E364CC549"/>
    <w:rsid w:val="000D3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7ACB01-C7D7-4699-A90C-C975EB2B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1676</Words>
  <Characters>9656</Characters>
  <Application>Microsoft Office Word</Application>
  <DocSecurity>0</DocSecurity>
  <Lines>344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Manager>Marcio Paiva Barbosa</Manager>
  <Company>CTIS</Company>
  <LinksUpToDate>false</LinksUpToDate>
  <CharactersWithSpaces>11086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GDE-Gerencia de Estoque</dc:subject>
  <dc:creator>CTIS - MARCIO PAIVA BARBOSA</dc:creator>
  <cp:keywords/>
  <dc:description/>
  <cp:lastModifiedBy>Aluno_Tarde</cp:lastModifiedBy>
  <cp:revision>3</cp:revision>
  <cp:lastPrinted>2014-09-30T12:16:00Z</cp:lastPrinted>
  <dcterms:created xsi:type="dcterms:W3CDTF">2023-07-06T11:17:00Z</dcterms:created>
  <dcterms:modified xsi:type="dcterms:W3CDTF">2023-07-06T19:28:00Z</dcterms:modified>
  <cp:contentStatus>0</cp:contentStatus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gla_Projeto">
    <vt:lpwstr>Sigla do Projeto</vt:lpwstr>
  </property>
</Properties>
</file>