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325B2EF" w14:textId="2F406ECF" w:rsidR="00E35543" w:rsidRDefault="009E2736">
      <w:pPr>
        <w:widowControl/>
        <w:tabs>
          <w:tab w:val="left" w:pos="720"/>
        </w:tabs>
        <w:ind w:right="-720"/>
        <w:jc w:val="right"/>
        <w:rPr>
          <w:rFonts w:ascii="Calibri" w:eastAsia="Calibri" w:hAnsi="Calibri" w:cs="Calibri"/>
          <w:sz w:val="22"/>
          <w:szCs w:val="22"/>
        </w:rPr>
      </w:pPr>
      <w:bookmarkStart w:id="0" w:name="_GoBack"/>
      <w:bookmarkEnd w:id="0"/>
      <w:r w:rsidRPr="56B538CB">
        <w:rPr>
          <w:rFonts w:ascii="Calibri" w:eastAsia="Calibri" w:hAnsi="Calibri" w:cs="Calibri"/>
          <w:sz w:val="22"/>
          <w:szCs w:val="22"/>
        </w:rPr>
        <w:t>[</w:t>
      </w:r>
      <w:r w:rsidRPr="56B538CB">
        <w:rPr>
          <w:rFonts w:ascii="Calibri" w:eastAsia="Calibri" w:hAnsi="Calibri" w:cs="Calibri"/>
          <w:b/>
          <w:bCs/>
          <w:i/>
          <w:iCs/>
          <w:sz w:val="22"/>
          <w:szCs w:val="22"/>
        </w:rPr>
        <w:t>Today’s date</w:t>
      </w:r>
      <w:r w:rsidRPr="56B538CB">
        <w:rPr>
          <w:rFonts w:ascii="Calibri" w:eastAsia="Calibri" w:hAnsi="Calibri" w:cs="Calibri"/>
          <w:sz w:val="22"/>
          <w:szCs w:val="22"/>
        </w:rPr>
        <w:t>]</w:t>
      </w:r>
    </w:p>
    <w:p w14:paraId="48A2BB4E" w14:textId="7FE784A5" w:rsidR="00E35543" w:rsidRDefault="009E2736" w:rsidP="56B538CB">
      <w:pPr>
        <w:widowControl/>
        <w:tabs>
          <w:tab w:val="left" w:pos="720"/>
        </w:tabs>
        <w:ind w:right="-720"/>
        <w:jc w:val="right"/>
        <w:rPr>
          <w:rFonts w:ascii="Calibri" w:eastAsia="Calibri" w:hAnsi="Calibri" w:cs="Calibri"/>
          <w:b/>
          <w:bCs/>
          <w:sz w:val="22"/>
          <w:szCs w:val="22"/>
        </w:rPr>
      </w:pPr>
      <w:r w:rsidRPr="56B538CB">
        <w:rPr>
          <w:rFonts w:ascii="Calibri" w:eastAsia="Calibri" w:hAnsi="Calibri" w:cs="Calibri"/>
          <w:b/>
          <w:bCs/>
          <w:sz w:val="22"/>
          <w:szCs w:val="22"/>
        </w:rPr>
        <w:t>Private and Confidential</w:t>
      </w:r>
    </w:p>
    <w:p w14:paraId="25F8829E" w14:textId="77777777" w:rsidR="00E35543" w:rsidRDefault="00E35543">
      <w:pPr>
        <w:widowControl/>
        <w:tabs>
          <w:tab w:val="left" w:pos="720"/>
        </w:tabs>
        <w:ind w:right="-720"/>
        <w:jc w:val="center"/>
        <w:rPr>
          <w:rFonts w:ascii="Calibri" w:eastAsia="Calibri" w:hAnsi="Calibri" w:cs="Calibri"/>
          <w:sz w:val="22"/>
          <w:szCs w:val="22"/>
        </w:rPr>
      </w:pPr>
    </w:p>
    <w:p w14:paraId="279D086E" w14:textId="6E142D2D" w:rsidR="00E35543" w:rsidRDefault="009E2736" w:rsidP="56B538CB">
      <w:pPr>
        <w:widowControl/>
        <w:ind w:right="-720"/>
        <w:rPr>
          <w:rFonts w:ascii="Calibri" w:eastAsia="Calibri" w:hAnsi="Calibri" w:cs="Calibri"/>
          <w:sz w:val="22"/>
          <w:szCs w:val="22"/>
        </w:rPr>
      </w:pPr>
      <w:r w:rsidRPr="56B538CB">
        <w:rPr>
          <w:rFonts w:ascii="Calibri" w:eastAsia="Calibri" w:hAnsi="Calibri" w:cs="Calibri"/>
          <w:sz w:val="22"/>
          <w:szCs w:val="22"/>
        </w:rPr>
        <w:t>Dear [</w:t>
      </w:r>
      <w:r w:rsidRPr="56B538CB">
        <w:rPr>
          <w:rFonts w:ascii="Calibri" w:eastAsia="Calibri" w:hAnsi="Calibri" w:cs="Calibri"/>
          <w:b/>
          <w:bCs/>
          <w:i/>
          <w:iCs/>
          <w:sz w:val="22"/>
          <w:szCs w:val="22"/>
        </w:rPr>
        <w:t>Insert Name</w:t>
      </w:r>
      <w:r w:rsidRPr="56B538CB">
        <w:rPr>
          <w:rFonts w:ascii="Calibri" w:eastAsia="Calibri" w:hAnsi="Calibri" w:cs="Calibri"/>
          <w:sz w:val="22"/>
          <w:szCs w:val="22"/>
        </w:rPr>
        <w:t>]</w:t>
      </w:r>
    </w:p>
    <w:p w14:paraId="4E593B07" w14:textId="77777777" w:rsidR="00E35543" w:rsidRDefault="009E2736">
      <w:pPr>
        <w:widowControl/>
        <w:ind w:right="-720"/>
        <w:rPr>
          <w:rFonts w:ascii="Calibri" w:eastAsia="Calibri" w:hAnsi="Calibri" w:cs="Calibri"/>
          <w:b/>
          <w:color w:val="000000"/>
          <w:sz w:val="22"/>
          <w:szCs w:val="22"/>
        </w:rPr>
      </w:pPr>
      <w:r>
        <w:rPr>
          <w:rFonts w:ascii="Calibri" w:eastAsia="Calibri" w:hAnsi="Calibri" w:cs="Calibri"/>
          <w:b/>
          <w:color w:val="000000"/>
          <w:sz w:val="22"/>
          <w:szCs w:val="22"/>
        </w:rPr>
        <w:t>First Formal Warning</w:t>
      </w:r>
    </w:p>
    <w:p w14:paraId="503A57EE" w14:textId="77777777" w:rsidR="00E35543" w:rsidRDefault="00E35543">
      <w:pPr>
        <w:widowControl/>
        <w:ind w:right="-720"/>
        <w:rPr>
          <w:rFonts w:ascii="Calibri" w:eastAsia="Calibri" w:hAnsi="Calibri" w:cs="Calibri"/>
          <w:color w:val="000000"/>
          <w:sz w:val="22"/>
          <w:szCs w:val="22"/>
        </w:rPr>
      </w:pPr>
    </w:p>
    <w:p w14:paraId="694C1DE0" w14:textId="77777777" w:rsidR="00E35543" w:rsidRDefault="009E2736">
      <w:pPr>
        <w:widowControl/>
        <w:pBdr>
          <w:top w:val="nil"/>
          <w:left w:val="nil"/>
          <w:bottom w:val="nil"/>
          <w:right w:val="nil"/>
          <w:between w:val="nil"/>
        </w:pBdr>
        <w:spacing w:after="260"/>
        <w:jc w:val="both"/>
        <w:rPr>
          <w:rFonts w:ascii="Calibri" w:eastAsia="Calibri" w:hAnsi="Calibri" w:cs="Calibri"/>
          <w:color w:val="000000"/>
          <w:sz w:val="22"/>
          <w:szCs w:val="22"/>
        </w:rPr>
      </w:pPr>
      <w:r>
        <w:rPr>
          <w:rFonts w:ascii="Calibri" w:eastAsia="Calibri" w:hAnsi="Calibri" w:cs="Calibri"/>
          <w:color w:val="000000"/>
          <w:sz w:val="22"/>
          <w:szCs w:val="22"/>
        </w:rPr>
        <w:t xml:space="preserve">Following the disciplinary meeting on </w:t>
      </w:r>
      <w:r>
        <w:rPr>
          <w:rFonts w:ascii="Calibri" w:eastAsia="Calibri" w:hAnsi="Calibri" w:cs="Calibri"/>
          <w:sz w:val="22"/>
          <w:szCs w:val="22"/>
        </w:rPr>
        <w:t>[</w:t>
      </w:r>
      <w:r>
        <w:rPr>
          <w:rFonts w:ascii="Calibri" w:eastAsia="Calibri" w:hAnsi="Calibri" w:cs="Calibri"/>
          <w:b/>
          <w:i/>
          <w:sz w:val="22"/>
          <w:szCs w:val="22"/>
        </w:rPr>
        <w:t>insert date</w:t>
      </w:r>
      <w:r>
        <w:rPr>
          <w:rFonts w:ascii="Calibri" w:eastAsia="Calibri" w:hAnsi="Calibri" w:cs="Calibri"/>
          <w:sz w:val="22"/>
          <w:szCs w:val="22"/>
        </w:rPr>
        <w:t>]</w:t>
      </w:r>
      <w:r>
        <w:rPr>
          <w:rFonts w:ascii="Calibri" w:eastAsia="Calibri" w:hAnsi="Calibri" w:cs="Calibri"/>
          <w:color w:val="000000"/>
          <w:sz w:val="22"/>
          <w:szCs w:val="22"/>
        </w:rPr>
        <w:t>, I am writing to confirm the decision taken that you be given a first formal warning. We attach a further copy of the Company’s Disciplinary Policy and Procedures for your convenience.</w:t>
      </w:r>
    </w:p>
    <w:p w14:paraId="2823011A" w14:textId="77777777" w:rsidR="00E35543" w:rsidRDefault="009E2736">
      <w:pPr>
        <w:widowControl/>
        <w:pBdr>
          <w:top w:val="nil"/>
          <w:left w:val="nil"/>
          <w:bottom w:val="nil"/>
          <w:right w:val="nil"/>
          <w:between w:val="nil"/>
        </w:pBdr>
        <w:spacing w:after="260"/>
        <w:jc w:val="both"/>
        <w:rPr>
          <w:rFonts w:ascii="Calibri" w:eastAsia="Calibri" w:hAnsi="Calibri" w:cs="Calibri"/>
          <w:color w:val="000000"/>
          <w:sz w:val="22"/>
          <w:szCs w:val="22"/>
        </w:rPr>
      </w:pPr>
      <w:r>
        <w:rPr>
          <w:rFonts w:ascii="Calibri" w:eastAsia="Calibri" w:hAnsi="Calibri" w:cs="Calibri"/>
          <w:color w:val="000000"/>
          <w:sz w:val="22"/>
          <w:szCs w:val="22"/>
        </w:rPr>
        <w:t xml:space="preserve">This warning will be placed in your personnel file but will be disregarded for disciplinary purposes after a period of </w:t>
      </w:r>
      <w:r>
        <w:rPr>
          <w:rFonts w:ascii="Calibri" w:eastAsia="Calibri" w:hAnsi="Calibri" w:cs="Calibri"/>
          <w:sz w:val="22"/>
          <w:szCs w:val="22"/>
        </w:rPr>
        <w:t>[</w:t>
      </w:r>
      <w:r>
        <w:rPr>
          <w:rFonts w:ascii="Calibri" w:eastAsia="Calibri" w:hAnsi="Calibri" w:cs="Calibri"/>
          <w:b/>
          <w:i/>
          <w:sz w:val="22"/>
          <w:szCs w:val="22"/>
        </w:rPr>
        <w:t>insert amount</w:t>
      </w:r>
      <w:r>
        <w:rPr>
          <w:rFonts w:ascii="Calibri" w:eastAsia="Calibri" w:hAnsi="Calibri" w:cs="Calibri"/>
          <w:sz w:val="22"/>
          <w:szCs w:val="22"/>
        </w:rPr>
        <w:t xml:space="preserve">] </w:t>
      </w:r>
      <w:r>
        <w:rPr>
          <w:rFonts w:ascii="Calibri" w:eastAsia="Calibri" w:hAnsi="Calibri" w:cs="Calibri"/>
          <w:color w:val="000000"/>
          <w:sz w:val="22"/>
          <w:szCs w:val="22"/>
        </w:rPr>
        <w:t>months, provided your [conduct improves/performance reaches a satisfactory level].</w:t>
      </w:r>
    </w:p>
    <w:p w14:paraId="61EE1D68" w14:textId="77777777" w:rsidR="00E35543" w:rsidRDefault="009E2736">
      <w:pPr>
        <w:widowControl/>
        <w:numPr>
          <w:ilvl w:val="0"/>
          <w:numId w:val="1"/>
        </w:numPr>
        <w:pBdr>
          <w:top w:val="nil"/>
          <w:left w:val="nil"/>
          <w:bottom w:val="nil"/>
          <w:right w:val="nil"/>
          <w:between w:val="nil"/>
        </w:pBdr>
        <w:ind w:left="284" w:hanging="284"/>
        <w:jc w:val="both"/>
        <w:rPr>
          <w:rFonts w:ascii="Calibri" w:eastAsia="Calibri" w:hAnsi="Calibri" w:cs="Calibri"/>
          <w:color w:val="000000"/>
        </w:rPr>
      </w:pPr>
      <w:r>
        <w:rPr>
          <w:rFonts w:ascii="Calibri" w:eastAsia="Calibri" w:hAnsi="Calibri" w:cs="Calibri"/>
          <w:color w:val="000000"/>
          <w:sz w:val="22"/>
          <w:szCs w:val="22"/>
        </w:rPr>
        <w:t xml:space="preserve">The nature of the unsatisfactory [conduct/performance] was: </w:t>
      </w:r>
      <w:r>
        <w:rPr>
          <w:rFonts w:ascii="Calibri" w:eastAsia="Calibri" w:hAnsi="Calibri" w:cs="Calibri"/>
          <w:sz w:val="22"/>
          <w:szCs w:val="22"/>
        </w:rPr>
        <w:t>[</w:t>
      </w:r>
      <w:r>
        <w:rPr>
          <w:rFonts w:ascii="Calibri" w:eastAsia="Calibri" w:hAnsi="Calibri" w:cs="Calibri"/>
          <w:b/>
          <w:i/>
          <w:sz w:val="22"/>
          <w:szCs w:val="22"/>
        </w:rPr>
        <w:t>insert reasons</w:t>
      </w:r>
      <w:r>
        <w:rPr>
          <w:rFonts w:ascii="Calibri" w:eastAsia="Calibri" w:hAnsi="Calibri" w:cs="Calibri"/>
          <w:sz w:val="22"/>
          <w:szCs w:val="22"/>
        </w:rPr>
        <w:t>]</w:t>
      </w:r>
    </w:p>
    <w:p w14:paraId="06EB0C41" w14:textId="77777777" w:rsidR="00E35543" w:rsidRDefault="00E35543">
      <w:pPr>
        <w:widowControl/>
        <w:pBdr>
          <w:top w:val="nil"/>
          <w:left w:val="nil"/>
          <w:bottom w:val="nil"/>
          <w:right w:val="nil"/>
          <w:between w:val="nil"/>
        </w:pBdr>
        <w:jc w:val="both"/>
        <w:rPr>
          <w:rFonts w:ascii="Calibri" w:eastAsia="Calibri" w:hAnsi="Calibri" w:cs="Calibri"/>
          <w:color w:val="000000"/>
          <w:sz w:val="22"/>
          <w:szCs w:val="22"/>
        </w:rPr>
      </w:pPr>
    </w:p>
    <w:p w14:paraId="0241DB8E" w14:textId="77777777" w:rsidR="00E35543" w:rsidRDefault="009E2736">
      <w:pPr>
        <w:widowControl/>
        <w:pBdr>
          <w:top w:val="nil"/>
          <w:left w:val="nil"/>
          <w:bottom w:val="nil"/>
          <w:right w:val="nil"/>
          <w:between w:val="nil"/>
        </w:pBdr>
        <w:jc w:val="both"/>
        <w:rPr>
          <w:rFonts w:ascii="Calibri" w:eastAsia="Calibri" w:hAnsi="Calibri" w:cs="Calibri"/>
          <w:color w:val="000000"/>
          <w:sz w:val="22"/>
          <w:szCs w:val="22"/>
        </w:rPr>
      </w:pPr>
      <w:r>
        <w:rPr>
          <w:rFonts w:ascii="Calibri" w:eastAsia="Calibri" w:hAnsi="Calibri" w:cs="Calibri"/>
          <w:color w:val="000000"/>
          <w:sz w:val="22"/>
          <w:szCs w:val="22"/>
        </w:rPr>
        <w:t xml:space="preserve">The following improvement is expected: </w:t>
      </w:r>
      <w:r>
        <w:rPr>
          <w:rFonts w:ascii="Calibri" w:eastAsia="Calibri" w:hAnsi="Calibri" w:cs="Calibri"/>
          <w:sz w:val="22"/>
          <w:szCs w:val="22"/>
        </w:rPr>
        <w:t>[</w:t>
      </w:r>
      <w:r>
        <w:rPr>
          <w:rFonts w:ascii="Calibri" w:eastAsia="Calibri" w:hAnsi="Calibri" w:cs="Calibri"/>
          <w:b/>
          <w:i/>
          <w:sz w:val="22"/>
          <w:szCs w:val="22"/>
        </w:rPr>
        <w:t>insert details of what is expected of the employee</w:t>
      </w:r>
      <w:r>
        <w:rPr>
          <w:rFonts w:ascii="Calibri" w:eastAsia="Calibri" w:hAnsi="Calibri" w:cs="Calibri"/>
          <w:sz w:val="22"/>
          <w:szCs w:val="22"/>
        </w:rPr>
        <w:t>]</w:t>
      </w:r>
    </w:p>
    <w:p w14:paraId="33908412" w14:textId="77777777" w:rsidR="00E35543" w:rsidRDefault="00E35543">
      <w:pPr>
        <w:widowControl/>
        <w:pBdr>
          <w:top w:val="nil"/>
          <w:left w:val="nil"/>
          <w:bottom w:val="nil"/>
          <w:right w:val="nil"/>
          <w:between w:val="nil"/>
        </w:pBdr>
        <w:jc w:val="both"/>
        <w:rPr>
          <w:rFonts w:ascii="Calibri" w:eastAsia="Calibri" w:hAnsi="Calibri" w:cs="Calibri"/>
          <w:color w:val="000000"/>
          <w:sz w:val="22"/>
          <w:szCs w:val="22"/>
        </w:rPr>
      </w:pPr>
    </w:p>
    <w:p w14:paraId="4A2763D5" w14:textId="77777777" w:rsidR="00E35543" w:rsidRDefault="009E2736">
      <w:pPr>
        <w:widowControl/>
        <w:pBdr>
          <w:top w:val="nil"/>
          <w:left w:val="nil"/>
          <w:bottom w:val="nil"/>
          <w:right w:val="nil"/>
          <w:between w:val="nil"/>
        </w:pBdr>
        <w:jc w:val="both"/>
        <w:rPr>
          <w:rFonts w:ascii="Calibri" w:eastAsia="Calibri" w:hAnsi="Calibri" w:cs="Calibri"/>
          <w:color w:val="000000"/>
          <w:sz w:val="22"/>
          <w:szCs w:val="22"/>
        </w:rPr>
      </w:pPr>
      <w:r>
        <w:rPr>
          <w:rFonts w:ascii="Calibri" w:eastAsia="Calibri" w:hAnsi="Calibri" w:cs="Calibri"/>
          <w:color w:val="000000"/>
          <w:sz w:val="22"/>
          <w:szCs w:val="22"/>
        </w:rPr>
        <w:t xml:space="preserve">The timescale within which the improvement is required is: </w:t>
      </w:r>
      <w:r>
        <w:rPr>
          <w:rFonts w:ascii="Calibri" w:eastAsia="Calibri" w:hAnsi="Calibri" w:cs="Calibri"/>
          <w:sz w:val="22"/>
          <w:szCs w:val="22"/>
        </w:rPr>
        <w:t xml:space="preserve">[insert details of when </w:t>
      </w:r>
      <w:r>
        <w:rPr>
          <w:rFonts w:ascii="Calibri" w:eastAsia="Calibri" w:hAnsi="Calibri" w:cs="Calibri"/>
          <w:color w:val="000000"/>
          <w:sz w:val="22"/>
          <w:szCs w:val="22"/>
        </w:rPr>
        <w:t xml:space="preserve"> </w:t>
      </w:r>
    </w:p>
    <w:p w14:paraId="642DC32F" w14:textId="77777777" w:rsidR="00E35543" w:rsidRDefault="00E35543">
      <w:pPr>
        <w:widowControl/>
        <w:pBdr>
          <w:top w:val="nil"/>
          <w:left w:val="nil"/>
          <w:bottom w:val="nil"/>
          <w:right w:val="nil"/>
          <w:between w:val="nil"/>
        </w:pBdr>
        <w:jc w:val="both"/>
        <w:rPr>
          <w:rFonts w:ascii="Calibri" w:eastAsia="Calibri" w:hAnsi="Calibri" w:cs="Calibri"/>
          <w:color w:val="000000"/>
          <w:sz w:val="22"/>
          <w:szCs w:val="22"/>
        </w:rPr>
      </w:pPr>
    </w:p>
    <w:p w14:paraId="4AA5D5FD" w14:textId="77777777" w:rsidR="00E35543" w:rsidRDefault="009E2736">
      <w:pPr>
        <w:widowControl/>
        <w:pBdr>
          <w:top w:val="nil"/>
          <w:left w:val="nil"/>
          <w:bottom w:val="nil"/>
          <w:right w:val="nil"/>
          <w:between w:val="nil"/>
        </w:pBdr>
        <w:jc w:val="both"/>
        <w:rPr>
          <w:rFonts w:ascii="Calibri" w:eastAsia="Calibri" w:hAnsi="Calibri" w:cs="Calibri"/>
          <w:color w:val="000000"/>
          <w:sz w:val="22"/>
          <w:szCs w:val="22"/>
        </w:rPr>
      </w:pPr>
      <w:r>
        <w:rPr>
          <w:rFonts w:ascii="Calibri" w:eastAsia="Calibri" w:hAnsi="Calibri" w:cs="Calibri"/>
          <w:color w:val="000000"/>
          <w:sz w:val="22"/>
          <w:szCs w:val="22"/>
        </w:rPr>
        <w:t>The likely consequence of [</w:t>
      </w:r>
      <w:r>
        <w:rPr>
          <w:rFonts w:ascii="Calibri" w:eastAsia="Calibri" w:hAnsi="Calibri" w:cs="Calibri"/>
          <w:b/>
          <w:i/>
          <w:color w:val="000000"/>
          <w:sz w:val="22"/>
          <w:szCs w:val="22"/>
        </w:rPr>
        <w:t>further misconduct/insufficient improvement</w:t>
      </w:r>
      <w:r>
        <w:rPr>
          <w:rFonts w:ascii="Calibri" w:eastAsia="Calibri" w:hAnsi="Calibri" w:cs="Calibri"/>
          <w:color w:val="000000"/>
          <w:sz w:val="22"/>
          <w:szCs w:val="22"/>
        </w:rPr>
        <w:t xml:space="preserve">] is: </w:t>
      </w:r>
      <w:r>
        <w:rPr>
          <w:rFonts w:ascii="Calibri" w:eastAsia="Calibri" w:hAnsi="Calibri" w:cs="Calibri"/>
          <w:sz w:val="22"/>
          <w:szCs w:val="22"/>
        </w:rPr>
        <w:t>[</w:t>
      </w:r>
      <w:r>
        <w:rPr>
          <w:rFonts w:ascii="Calibri" w:eastAsia="Calibri" w:hAnsi="Calibri" w:cs="Calibri"/>
          <w:b/>
          <w:i/>
          <w:sz w:val="22"/>
          <w:szCs w:val="22"/>
        </w:rPr>
        <w:t>a final written warning</w:t>
      </w:r>
      <w:r>
        <w:rPr>
          <w:rFonts w:ascii="Calibri" w:eastAsia="Calibri" w:hAnsi="Calibri" w:cs="Calibri"/>
          <w:sz w:val="22"/>
          <w:szCs w:val="22"/>
        </w:rPr>
        <w:t>]</w:t>
      </w:r>
    </w:p>
    <w:p w14:paraId="570F24AC" w14:textId="77777777" w:rsidR="00E35543" w:rsidRDefault="00E35543">
      <w:pPr>
        <w:widowControl/>
        <w:pBdr>
          <w:top w:val="nil"/>
          <w:left w:val="nil"/>
          <w:bottom w:val="nil"/>
          <w:right w:val="nil"/>
          <w:between w:val="nil"/>
        </w:pBdr>
        <w:jc w:val="both"/>
        <w:rPr>
          <w:rFonts w:ascii="Calibri" w:eastAsia="Calibri" w:hAnsi="Calibri" w:cs="Calibri"/>
          <w:color w:val="000000"/>
          <w:sz w:val="22"/>
          <w:szCs w:val="22"/>
        </w:rPr>
      </w:pPr>
    </w:p>
    <w:p w14:paraId="7AFECB8C" w14:textId="77777777" w:rsidR="00E35543" w:rsidRDefault="009E2736">
      <w:pPr>
        <w:widowControl/>
        <w:pBdr>
          <w:top w:val="nil"/>
          <w:left w:val="nil"/>
          <w:bottom w:val="nil"/>
          <w:right w:val="nil"/>
          <w:between w:val="nil"/>
        </w:pBdr>
        <w:spacing w:after="260"/>
        <w:jc w:val="both"/>
        <w:rPr>
          <w:rFonts w:ascii="Calibri" w:eastAsia="Calibri" w:hAnsi="Calibri" w:cs="Calibri"/>
          <w:color w:val="000000"/>
          <w:sz w:val="22"/>
          <w:szCs w:val="22"/>
        </w:rPr>
      </w:pPr>
      <w:r>
        <w:rPr>
          <w:rFonts w:ascii="Calibri" w:eastAsia="Calibri" w:hAnsi="Calibri" w:cs="Calibri"/>
          <w:color w:val="000000"/>
          <w:sz w:val="22"/>
          <w:szCs w:val="22"/>
        </w:rPr>
        <w:t xml:space="preserve">You have the right to appeal against this decision. If you wish to appeal you should set out the grounds of appeal in a letter to me within </w:t>
      </w:r>
      <w:r>
        <w:rPr>
          <w:rFonts w:ascii="Calibri" w:eastAsia="Calibri" w:hAnsi="Calibri" w:cs="Calibri"/>
          <w:sz w:val="22"/>
          <w:szCs w:val="22"/>
        </w:rPr>
        <w:t>[</w:t>
      </w:r>
      <w:r>
        <w:rPr>
          <w:rFonts w:ascii="Calibri" w:eastAsia="Calibri" w:hAnsi="Calibri" w:cs="Calibri"/>
          <w:b/>
          <w:i/>
          <w:sz w:val="22"/>
          <w:szCs w:val="22"/>
        </w:rPr>
        <w:t>insert amount</w:t>
      </w:r>
      <w:r>
        <w:rPr>
          <w:rFonts w:ascii="Calibri" w:eastAsia="Calibri" w:hAnsi="Calibri" w:cs="Calibri"/>
          <w:sz w:val="22"/>
          <w:szCs w:val="22"/>
        </w:rPr>
        <w:t xml:space="preserve">] </w:t>
      </w:r>
      <w:r>
        <w:rPr>
          <w:rFonts w:ascii="Calibri" w:eastAsia="Calibri" w:hAnsi="Calibri" w:cs="Calibri"/>
          <w:color w:val="000000"/>
          <w:sz w:val="22"/>
          <w:szCs w:val="22"/>
        </w:rPr>
        <w:t>days of receiving this warning.</w:t>
      </w:r>
    </w:p>
    <w:p w14:paraId="1BD3BDBC" w14:textId="77777777" w:rsidR="00E35543" w:rsidRDefault="009E2736">
      <w:pPr>
        <w:widowControl/>
        <w:pBdr>
          <w:top w:val="nil"/>
          <w:left w:val="nil"/>
          <w:bottom w:val="nil"/>
          <w:right w:val="nil"/>
          <w:between w:val="nil"/>
        </w:pBdr>
        <w:spacing w:after="260"/>
        <w:jc w:val="both"/>
        <w:rPr>
          <w:rFonts w:ascii="Calibri" w:eastAsia="Calibri" w:hAnsi="Calibri" w:cs="Calibri"/>
          <w:color w:val="000000"/>
          <w:sz w:val="22"/>
          <w:szCs w:val="22"/>
        </w:rPr>
      </w:pPr>
      <w:r>
        <w:rPr>
          <w:rFonts w:ascii="Calibri" w:eastAsia="Calibri" w:hAnsi="Calibri" w:cs="Calibri"/>
          <w:color w:val="000000"/>
          <w:sz w:val="22"/>
          <w:szCs w:val="22"/>
        </w:rPr>
        <w:t>[We will continue to monitor and supervise your performance and hope that you can achieve the standards expected of you.]</w:t>
      </w:r>
    </w:p>
    <w:p w14:paraId="2522A326" w14:textId="77777777" w:rsidR="00E35543" w:rsidRDefault="009E2736">
      <w:pPr>
        <w:widowControl/>
        <w:pBdr>
          <w:top w:val="nil"/>
          <w:left w:val="nil"/>
          <w:bottom w:val="nil"/>
          <w:right w:val="nil"/>
          <w:between w:val="nil"/>
        </w:pBdr>
        <w:spacing w:after="260"/>
        <w:jc w:val="both"/>
        <w:rPr>
          <w:rFonts w:ascii="Calibri" w:eastAsia="Calibri" w:hAnsi="Calibri" w:cs="Calibri"/>
          <w:color w:val="000000"/>
          <w:sz w:val="22"/>
          <w:szCs w:val="22"/>
        </w:rPr>
      </w:pPr>
      <w:r>
        <w:rPr>
          <w:rFonts w:ascii="Calibri" w:eastAsia="Calibri" w:hAnsi="Calibri" w:cs="Calibri"/>
          <w:color w:val="000000"/>
          <w:sz w:val="22"/>
          <w:szCs w:val="22"/>
        </w:rPr>
        <w:t xml:space="preserve">Should you wish to discuss this further, need help or support, or do not fully understand the terms of this warning then please do not hesitate to contact me. </w:t>
      </w:r>
    </w:p>
    <w:p w14:paraId="0777B7DA" w14:textId="018BAD34" w:rsidR="00E35543" w:rsidRDefault="009E2736">
      <w:pPr>
        <w:widowControl/>
        <w:pBdr>
          <w:top w:val="nil"/>
          <w:left w:val="nil"/>
          <w:bottom w:val="nil"/>
          <w:right w:val="nil"/>
          <w:between w:val="nil"/>
        </w:pBdr>
        <w:spacing w:after="260"/>
        <w:jc w:val="both"/>
        <w:rPr>
          <w:rFonts w:ascii="Calibri" w:eastAsia="Calibri" w:hAnsi="Calibri" w:cs="Calibri"/>
          <w:color w:val="000000"/>
          <w:sz w:val="22"/>
          <w:szCs w:val="22"/>
        </w:rPr>
      </w:pPr>
      <w:r w:rsidRPr="56B538CB">
        <w:rPr>
          <w:rFonts w:ascii="Calibri" w:eastAsia="Calibri" w:hAnsi="Calibri" w:cs="Calibri"/>
          <w:color w:val="000000" w:themeColor="text1"/>
          <w:sz w:val="22"/>
          <w:szCs w:val="22"/>
        </w:rPr>
        <w:t>Yours sincerely</w:t>
      </w:r>
    </w:p>
    <w:p w14:paraId="6EB97A19" w14:textId="7886A393" w:rsidR="00E35543" w:rsidRDefault="009E2736" w:rsidP="56B538CB">
      <w:pPr>
        <w:widowControl/>
        <w:jc w:val="both"/>
        <w:rPr>
          <w:rFonts w:ascii="Calibri" w:eastAsia="Calibri" w:hAnsi="Calibri" w:cs="Calibri"/>
          <w:sz w:val="22"/>
          <w:szCs w:val="22"/>
        </w:rPr>
      </w:pPr>
      <w:r w:rsidRPr="56B538CB">
        <w:rPr>
          <w:rFonts w:ascii="Calibri" w:eastAsia="Calibri" w:hAnsi="Calibri" w:cs="Calibri"/>
          <w:sz w:val="22"/>
          <w:szCs w:val="22"/>
        </w:rPr>
        <w:t>[</w:t>
      </w:r>
      <w:r w:rsidRPr="56B538CB">
        <w:rPr>
          <w:rFonts w:ascii="Calibri" w:eastAsia="Calibri" w:hAnsi="Calibri" w:cs="Calibri"/>
          <w:b/>
          <w:bCs/>
          <w:i/>
          <w:iCs/>
          <w:sz w:val="22"/>
          <w:szCs w:val="22"/>
        </w:rPr>
        <w:t>Insert Name and Job Title</w:t>
      </w:r>
      <w:r w:rsidRPr="56B538CB">
        <w:rPr>
          <w:rFonts w:ascii="Calibri" w:eastAsia="Calibri" w:hAnsi="Calibri" w:cs="Calibri"/>
          <w:sz w:val="22"/>
          <w:szCs w:val="22"/>
        </w:rPr>
        <w:t>]</w:t>
      </w:r>
    </w:p>
    <w:p w14:paraId="5C8E0452" w14:textId="77777777" w:rsidR="00E35543" w:rsidRDefault="00E35543">
      <w:pPr>
        <w:widowControl/>
        <w:rPr>
          <w:rFonts w:ascii="Calibri" w:eastAsia="Calibri" w:hAnsi="Calibri" w:cs="Calibri"/>
          <w:sz w:val="22"/>
          <w:szCs w:val="22"/>
        </w:rPr>
      </w:pPr>
    </w:p>
    <w:p w14:paraId="4F48A5B7" w14:textId="77777777" w:rsidR="00E35543" w:rsidRDefault="009E2736">
      <w:pPr>
        <w:widowControl/>
        <w:spacing w:line="273" w:lineRule="auto"/>
        <w:jc w:val="both"/>
        <w:rPr>
          <w:rFonts w:ascii="Calibri" w:eastAsia="Calibri" w:hAnsi="Calibri" w:cs="Calibri"/>
          <w:sz w:val="22"/>
          <w:szCs w:val="22"/>
        </w:rPr>
      </w:pPr>
      <w:r w:rsidRPr="56B538CB">
        <w:rPr>
          <w:rFonts w:ascii="Calibri" w:eastAsia="Calibri" w:hAnsi="Calibri" w:cs="Calibri"/>
          <w:sz w:val="22"/>
          <w:szCs w:val="22"/>
        </w:rPr>
        <w:t>[</w:t>
      </w:r>
      <w:r w:rsidRPr="56B538CB">
        <w:rPr>
          <w:rFonts w:ascii="Calibri" w:eastAsia="Calibri" w:hAnsi="Calibri" w:cs="Calibri"/>
          <w:b/>
          <w:bCs/>
          <w:i/>
          <w:iCs/>
          <w:sz w:val="22"/>
          <w:szCs w:val="22"/>
        </w:rPr>
        <w:t>Insert name and address of recipient</w:t>
      </w:r>
      <w:r w:rsidRPr="56B538CB">
        <w:rPr>
          <w:rFonts w:ascii="Calibri" w:eastAsia="Calibri" w:hAnsi="Calibri" w:cs="Calibri"/>
          <w:sz w:val="22"/>
          <w:szCs w:val="22"/>
        </w:rPr>
        <w:t>]</w:t>
      </w:r>
    </w:p>
    <w:p w14:paraId="61F7EB77" w14:textId="206BE578" w:rsidR="00E35543" w:rsidRDefault="00E35543" w:rsidP="56B538CB">
      <w:pPr>
        <w:widowControl/>
        <w:pBdr>
          <w:top w:val="nil"/>
          <w:left w:val="nil"/>
          <w:bottom w:val="nil"/>
          <w:right w:val="nil"/>
          <w:between w:val="nil"/>
        </w:pBdr>
        <w:spacing w:after="260" w:line="273" w:lineRule="auto"/>
        <w:jc w:val="both"/>
        <w:rPr>
          <w:rFonts w:ascii="Calibri" w:eastAsia="Calibri" w:hAnsi="Calibri" w:cs="Calibri"/>
          <w:sz w:val="22"/>
          <w:szCs w:val="22"/>
        </w:rPr>
      </w:pPr>
    </w:p>
    <w:p w14:paraId="71F117DE" w14:textId="0AE1F4C0" w:rsidR="00E35543" w:rsidRDefault="06B79D61" w:rsidP="56B538CB">
      <w:pPr>
        <w:widowControl/>
        <w:pBdr>
          <w:top w:val="nil"/>
          <w:left w:val="nil"/>
          <w:bottom w:val="nil"/>
          <w:right w:val="nil"/>
          <w:between w:val="nil"/>
        </w:pBdr>
        <w:spacing w:after="260"/>
        <w:jc w:val="both"/>
        <w:rPr>
          <w:rFonts w:ascii="Arial" w:eastAsia="Arial" w:hAnsi="Arial" w:cs="Arial"/>
          <w:color w:val="000000" w:themeColor="text1"/>
          <w:sz w:val="18"/>
          <w:szCs w:val="18"/>
        </w:rPr>
      </w:pPr>
      <w:r w:rsidRPr="56B538CB">
        <w:rPr>
          <w:rFonts w:ascii="Arial" w:eastAsia="Arial" w:hAnsi="Arial" w:cs="Arial"/>
          <w:b/>
          <w:bCs/>
          <w:color w:val="000000" w:themeColor="text1"/>
          <w:sz w:val="18"/>
          <w:szCs w:val="18"/>
        </w:rPr>
        <w:t>This document is for general information purposes only. While we endeavour to keep the information up to date and correct, we make no representations or warranties of any kind, express or implied, about the completeness, accuracy, reliability, or suitability with respect to the content of this document.</w:t>
      </w:r>
    </w:p>
    <w:p w14:paraId="20B1EA46" w14:textId="42E0B3F9" w:rsidR="00E35543" w:rsidRDefault="06B79D61" w:rsidP="56B538CB">
      <w:pPr>
        <w:widowControl/>
        <w:pBdr>
          <w:top w:val="nil"/>
          <w:left w:val="nil"/>
          <w:bottom w:val="nil"/>
          <w:right w:val="nil"/>
          <w:between w:val="nil"/>
        </w:pBdr>
        <w:spacing w:after="260"/>
        <w:jc w:val="both"/>
        <w:rPr>
          <w:rFonts w:ascii="Arial" w:eastAsia="Arial" w:hAnsi="Arial" w:cs="Arial"/>
          <w:color w:val="000000" w:themeColor="text1"/>
          <w:sz w:val="18"/>
          <w:szCs w:val="18"/>
        </w:rPr>
      </w:pPr>
      <w:r w:rsidRPr="56B538CB">
        <w:rPr>
          <w:rFonts w:ascii="Arial" w:eastAsia="Arial" w:hAnsi="Arial" w:cs="Arial"/>
          <w:b/>
          <w:bCs/>
          <w:color w:val="000000" w:themeColor="text1"/>
          <w:sz w:val="18"/>
          <w:szCs w:val="18"/>
        </w:rPr>
        <w:t xml:space="preserve"> </w:t>
      </w:r>
    </w:p>
    <w:p w14:paraId="310A34D9" w14:textId="19AA3C15" w:rsidR="00E35543" w:rsidRDefault="06B79D61" w:rsidP="56B538CB">
      <w:pPr>
        <w:widowControl/>
        <w:pBdr>
          <w:top w:val="nil"/>
          <w:left w:val="nil"/>
          <w:bottom w:val="nil"/>
          <w:right w:val="nil"/>
          <w:between w:val="nil"/>
        </w:pBdr>
        <w:spacing w:after="260"/>
        <w:jc w:val="both"/>
        <w:rPr>
          <w:rFonts w:ascii="Arial" w:eastAsia="Arial" w:hAnsi="Arial" w:cs="Arial"/>
          <w:color w:val="000000" w:themeColor="text1"/>
          <w:sz w:val="18"/>
          <w:szCs w:val="18"/>
        </w:rPr>
      </w:pPr>
      <w:r w:rsidRPr="56B538CB">
        <w:rPr>
          <w:rFonts w:ascii="Arial" w:eastAsia="Arial" w:hAnsi="Arial" w:cs="Arial"/>
          <w:b/>
          <w:bCs/>
          <w:color w:val="000000" w:themeColor="text1"/>
          <w:sz w:val="18"/>
          <w:szCs w:val="18"/>
        </w:rPr>
        <w:t>In no event will we be liable for any loss or damage including without limitation, indirect or consequential loss or damage, or any loss or damage whatsoever arising from the use of the documents.</w:t>
      </w:r>
    </w:p>
    <w:p w14:paraId="6F9A3ABA" w14:textId="77777777" w:rsidR="00E35543" w:rsidRDefault="00E35543">
      <w:pPr>
        <w:widowControl/>
        <w:pBdr>
          <w:top w:val="nil"/>
          <w:left w:val="nil"/>
          <w:bottom w:val="nil"/>
          <w:right w:val="nil"/>
          <w:between w:val="nil"/>
        </w:pBdr>
        <w:spacing w:after="260"/>
        <w:jc w:val="both"/>
        <w:rPr>
          <w:rFonts w:ascii="Calibri" w:eastAsia="Calibri" w:hAnsi="Calibri" w:cs="Calibri"/>
          <w:color w:val="000000"/>
          <w:sz w:val="22"/>
          <w:szCs w:val="22"/>
        </w:rPr>
      </w:pPr>
    </w:p>
    <w:sectPr w:rsidR="00E35543">
      <w:headerReference w:type="even" r:id="rId10"/>
      <w:headerReference w:type="default" r:id="rId11"/>
      <w:footerReference w:type="even" r:id="rId12"/>
      <w:footerReference w:type="default" r:id="rId13"/>
      <w:headerReference w:type="first" r:id="rId14"/>
      <w:footerReference w:type="first" r:id="rId15"/>
      <w:pgSz w:w="11907" w:h="16840"/>
      <w:pgMar w:top="1440" w:right="1797" w:bottom="1440" w:left="1797"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063F7E4" w14:textId="77777777" w:rsidR="00E06154" w:rsidRDefault="00E06154">
      <w:r>
        <w:separator/>
      </w:r>
    </w:p>
  </w:endnote>
  <w:endnote w:type="continuationSeparator" w:id="0">
    <w:p w14:paraId="566F3C8C" w14:textId="77777777" w:rsidR="00E06154" w:rsidRDefault="00E061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4000ACFF" w:usb2="00000001" w:usb3="00000000" w:csb0="000001FF" w:csb1="00000000"/>
  </w:font>
  <w:font w:name="Shruti">
    <w:panose1 w:val="020B0502040204020203"/>
    <w:charset w:val="01"/>
    <w:family w:val="auto"/>
    <w:pitch w:val="variable"/>
    <w:sig w:usb0="00040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C1660F7" w14:textId="77777777" w:rsidR="00EA71F3" w:rsidRDefault="00EA71F3">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60925F2" w14:textId="77777777" w:rsidR="00E35543" w:rsidRDefault="00E35543">
    <w:pPr>
      <w:pBdr>
        <w:top w:val="nil"/>
        <w:left w:val="nil"/>
        <w:bottom w:val="nil"/>
        <w:right w:val="nil"/>
        <w:between w:val="nil"/>
      </w:pBdr>
      <w:tabs>
        <w:tab w:val="center" w:pos="4320"/>
        <w:tab w:val="right" w:pos="8640"/>
      </w:tabs>
      <w:rPr>
        <w:color w:val="000000"/>
      </w:rP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C938538" w14:textId="77777777" w:rsidR="00EA71F3" w:rsidRDefault="00EA71F3">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3B9A4EF" w14:textId="77777777" w:rsidR="00E06154" w:rsidRDefault="00E06154">
      <w:r>
        <w:separator/>
      </w:r>
    </w:p>
  </w:footnote>
  <w:footnote w:type="continuationSeparator" w:id="0">
    <w:p w14:paraId="2884985C" w14:textId="77777777" w:rsidR="00E06154" w:rsidRDefault="00E06154">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D93E6E4" w14:textId="3E8AAA6A" w:rsidR="00EA71F3" w:rsidRDefault="00EA71F3">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3AEC229" w14:textId="68B8786D" w:rsidR="00E35543" w:rsidRDefault="009E2736">
    <w:pPr>
      <w:widowControl/>
      <w:jc w:val="center"/>
    </w:pPr>
    <w:r>
      <w:rPr>
        <w:rFonts w:ascii="Calibri" w:eastAsia="Calibri" w:hAnsi="Calibri" w:cs="Calibri"/>
        <w:b/>
        <w:i/>
        <w:sz w:val="24"/>
        <w:szCs w:val="24"/>
      </w:rPr>
      <w:t>[On Company Letterhead]</w: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A3F4501" w14:textId="2D94BFB1" w:rsidR="00EA71F3" w:rsidRDefault="00EA71F3">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20D0EDF"/>
    <w:multiLevelType w:val="multilevel"/>
    <w:tmpl w:val="585292B6"/>
    <w:lvl w:ilvl="0">
      <w:start w:val="1"/>
      <w:numFmt w:val="decimal"/>
      <w:lvlText w:val="%1. "/>
      <w:lvlJc w:val="left"/>
      <w:pPr>
        <w:ind w:left="283" w:hanging="283"/>
      </w:pPr>
      <w:rPr>
        <w:rFonts w:ascii="Arial" w:eastAsia="Arial" w:hAnsi="Arial" w:cs="Arial"/>
        <w:sz w:val="22"/>
        <w:szCs w:val="22"/>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35543"/>
    <w:rsid w:val="001417F9"/>
    <w:rsid w:val="00965BDA"/>
    <w:rsid w:val="009E2736"/>
    <w:rsid w:val="00AF16CA"/>
    <w:rsid w:val="00E06154"/>
    <w:rsid w:val="00E35543"/>
    <w:rsid w:val="00EA71F3"/>
    <w:rsid w:val="06B79D61"/>
    <w:rsid w:val="29721F8B"/>
    <w:rsid w:val="56B538CB"/>
  </w:rsids>
  <m:mathPr>
    <m:mathFont m:val="Cambria Math"/>
    <m:brkBin m:val="before"/>
    <m:brkBinSub m:val="--"/>
    <m:smallFrac m:val="0"/>
    <m:dispDef/>
    <m:lMargin m:val="0"/>
    <m:rMargin m:val="0"/>
    <m:defJc m:val="centerGroup"/>
    <m:wrapIndent m:val="1440"/>
    <m:intLim m:val="subSup"/>
    <m:naryLim m:val="undOvr"/>
  </m:mathPr>
  <w:themeFontLang w:val="en-GB" w:bidi="gu-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849D4C2"/>
  <w15:docId w15:val="{05D6576D-2F94-4F44-8FA5-EDB93E75E2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GB" w:eastAsia="en-GB" w:bidi="ar-SA"/>
      </w:rPr>
    </w:rPrDefault>
    <w:pPrDefault>
      <w:pPr>
        <w:widowControl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paragraph" w:styleId="Header">
    <w:name w:val="header"/>
    <w:basedOn w:val="Normal"/>
    <w:link w:val="HeaderChar"/>
    <w:uiPriority w:val="99"/>
    <w:unhideWhenUsed/>
    <w:rsid w:val="00EA71F3"/>
    <w:pPr>
      <w:tabs>
        <w:tab w:val="center" w:pos="4513"/>
        <w:tab w:val="right" w:pos="9026"/>
      </w:tabs>
    </w:pPr>
  </w:style>
  <w:style w:type="character" w:customStyle="1" w:styleId="HeaderChar">
    <w:name w:val="Header Char"/>
    <w:basedOn w:val="DefaultParagraphFont"/>
    <w:link w:val="Header"/>
    <w:uiPriority w:val="99"/>
    <w:rsid w:val="00EA71F3"/>
  </w:style>
  <w:style w:type="paragraph" w:styleId="Footer">
    <w:name w:val="footer"/>
    <w:basedOn w:val="Normal"/>
    <w:link w:val="FooterChar"/>
    <w:uiPriority w:val="99"/>
    <w:unhideWhenUsed/>
    <w:rsid w:val="00EA71F3"/>
    <w:pPr>
      <w:tabs>
        <w:tab w:val="center" w:pos="4513"/>
        <w:tab w:val="right" w:pos="9026"/>
      </w:tabs>
    </w:pPr>
  </w:style>
  <w:style w:type="character" w:customStyle="1" w:styleId="FooterChar">
    <w:name w:val="Footer Char"/>
    <w:basedOn w:val="DefaultParagraphFont"/>
    <w:link w:val="Footer"/>
    <w:uiPriority w:val="99"/>
    <w:rsid w:val="00EA71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4F6B84921240A4AA9F4B1D925077629" ma:contentTypeVersion="10" ma:contentTypeDescription="Create a new document." ma:contentTypeScope="" ma:versionID="f04084e7e4dc0d3fb2262c8ac38956d0">
  <xsd:schema xmlns:xsd="http://www.w3.org/2001/XMLSchema" xmlns:xs="http://www.w3.org/2001/XMLSchema" xmlns:p="http://schemas.microsoft.com/office/2006/metadata/properties" xmlns:ns2="e6872149-3522-432b-ba9c-091059f7e5f6" xmlns:ns3="90c8823a-878a-4e3d-8cbd-30f37ce9d9c5" targetNamespace="http://schemas.microsoft.com/office/2006/metadata/properties" ma:root="true" ma:fieldsID="50c4d94b6cd5be4f25def75321e57ca8" ns2:_="" ns3:_="">
    <xsd:import namespace="e6872149-3522-432b-ba9c-091059f7e5f6"/>
    <xsd:import namespace="90c8823a-878a-4e3d-8cbd-30f37ce9d9c5"/>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6872149-3522-432b-ba9c-091059f7e5f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0c8823a-878a-4e3d-8cbd-30f37ce9d9c5"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4A4A4FF-F651-4EF5-9763-E80F103F4BB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6872149-3522-432b-ba9c-091059f7e5f6"/>
    <ds:schemaRef ds:uri="90c8823a-878a-4e3d-8cbd-30f37ce9d9c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946A71F-B2BE-4AC9-BA02-1DCD3440A7BD}">
  <ds:schemaRefs>
    <ds:schemaRef ds:uri="http://schemas.microsoft.com/sharepoint/v3/contenttype/forms"/>
  </ds:schemaRefs>
</ds:datastoreItem>
</file>

<file path=customXml/itemProps3.xml><?xml version="1.0" encoding="utf-8"?>
<ds:datastoreItem xmlns:ds="http://schemas.openxmlformats.org/officeDocument/2006/customXml" ds:itemID="{C9C1A9D9-F97A-4EA9-B736-E19F1E37058F}">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292</Words>
  <Characters>1665</Characters>
  <Application>Microsoft Office Word</Application>
  <DocSecurity>0</DocSecurity>
  <Lines>13</Lines>
  <Paragraphs>3</Paragraphs>
  <ScaleCrop>false</ScaleCrop>
  <Company/>
  <LinksUpToDate>false</LinksUpToDate>
  <CharactersWithSpaces>1954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Sue Crow</dc:creator>
  <cp:lastModifiedBy>Mr.Ashok Sr. HR</cp:lastModifiedBy>
  <cp:revision>5</cp:revision>
  <dcterms:created xsi:type="dcterms:W3CDTF">2018-07-31T08:49:00Z</dcterms:created>
  <dcterms:modified xsi:type="dcterms:W3CDTF">2026-01-27T13:10:00Z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0x010100D4F6B84921240A4AA9F4B1D925077629</vt:lpwstr>
  </property>
</Properties>
</file>