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E50CE" w14:textId="77777777" w:rsidR="004E2533" w:rsidRDefault="00AA7F4C" w:rsidP="00AA7F4C">
      <w:pPr>
        <w:rPr>
          <w:b/>
          <w:sz w:val="24"/>
          <w:szCs w:val="24"/>
        </w:rPr>
      </w:pPr>
      <w:r w:rsidRPr="00476BA4">
        <w:rPr>
          <w:b/>
          <w:sz w:val="24"/>
          <w:szCs w:val="24"/>
        </w:rPr>
        <w:t>Oversettelse mellom Natur i Norge og utvalgte habitattyper i EMERALD-Network</w:t>
      </w:r>
    </w:p>
    <w:p w14:paraId="6E632EDD" w14:textId="4827D451" w:rsidR="00AA7F4C" w:rsidRPr="00476BA4" w:rsidRDefault="00AA7F4C" w:rsidP="00AA7F4C">
      <w:pPr>
        <w:rPr>
          <w:b/>
          <w:sz w:val="24"/>
          <w:szCs w:val="24"/>
        </w:rPr>
      </w:pPr>
    </w:p>
    <w:p w14:paraId="6E09D7B5" w14:textId="3B09022A" w:rsidR="00476BA4" w:rsidRDefault="00476BA4" w:rsidP="00AA7F4C">
      <w:pPr>
        <w:rPr>
          <w:b/>
          <w:sz w:val="24"/>
          <w:szCs w:val="24"/>
        </w:rPr>
      </w:pPr>
      <w:r w:rsidRPr="00476BA4">
        <w:rPr>
          <w:b/>
          <w:sz w:val="24"/>
          <w:szCs w:val="24"/>
        </w:rPr>
        <w:t>Notat 18.12.2019</w:t>
      </w:r>
    </w:p>
    <w:p w14:paraId="3325EBCA" w14:textId="50D3753B" w:rsidR="004E2533" w:rsidRDefault="004E2533" w:rsidP="00AA7F4C">
      <w:pPr>
        <w:rPr>
          <w:b/>
          <w:sz w:val="24"/>
          <w:szCs w:val="24"/>
        </w:rPr>
      </w:pPr>
    </w:p>
    <w:p w14:paraId="5B4531E6" w14:textId="40FFC214" w:rsidR="004E2533" w:rsidRPr="00800F18" w:rsidRDefault="004E2533" w:rsidP="00AA7F4C">
      <w:pPr>
        <w:rPr>
          <w:sz w:val="24"/>
          <w:szCs w:val="24"/>
        </w:rPr>
      </w:pPr>
      <w:r w:rsidRPr="00800F18">
        <w:rPr>
          <w:sz w:val="24"/>
          <w:szCs w:val="24"/>
        </w:rPr>
        <w:t>Harald Bratli</w:t>
      </w:r>
    </w:p>
    <w:p w14:paraId="0AA52BAD" w14:textId="77777777" w:rsidR="00AA7F4C" w:rsidRDefault="00AA7F4C" w:rsidP="00AA7F4C">
      <w:pPr>
        <w:pStyle w:val="Heading1"/>
        <w:spacing w:before="0"/>
      </w:pPr>
    </w:p>
    <w:p w14:paraId="7D893521" w14:textId="76769DFC" w:rsidR="00AA7F4C" w:rsidRDefault="00AA7F4C" w:rsidP="00AA7F4C">
      <w:r>
        <w:t xml:space="preserve">De </w:t>
      </w:r>
      <w:r w:rsidR="004E2533">
        <w:t>utvalgte</w:t>
      </w:r>
      <w:r>
        <w:t xml:space="preserve"> habitattypene fra EMERALD-nettverket er </w:t>
      </w:r>
      <w:r w:rsidR="00C56D52">
        <w:t xml:space="preserve">tolket og </w:t>
      </w:r>
      <w:r>
        <w:t>oversatt til typer</w:t>
      </w:r>
      <w:r w:rsidR="004E2533">
        <w:t>, og i den grad det har vært nødvendig,</w:t>
      </w:r>
      <w:r>
        <w:t xml:space="preserve"> variabler fra beskrivelsessystemet</w:t>
      </w:r>
      <w:r w:rsidR="004E2533">
        <w:t>, på natursystem-nivået i NiN versjon 2.2.0</w:t>
      </w:r>
      <w:r>
        <w:t xml:space="preserve">. I regnearket angir kolonnen NiN&gt;EMERALD </w:t>
      </w:r>
      <w:r w:rsidR="004E2533">
        <w:t xml:space="preserve">den minste samlingen av </w:t>
      </w:r>
      <w:r>
        <w:t>NiN-type</w:t>
      </w:r>
      <w:r w:rsidR="004E2533">
        <w:t>r som inkluderer hele</w:t>
      </w:r>
      <w:r>
        <w:t xml:space="preserve"> EMERALD</w:t>
      </w:r>
      <w:r w:rsidR="004E2533">
        <w:t>-typen</w:t>
      </w:r>
      <w:r>
        <w:t xml:space="preserve">, mens kolonnen NiN&lt;EMERALD angir </w:t>
      </w:r>
      <w:r w:rsidR="004E2533">
        <w:t>den største samlingen av NiN-typer som fullt og helt er inkludert i EMERALD-typen</w:t>
      </w:r>
      <w:r>
        <w:t>. I kommentar-feltet er det satt inn en kort forklaring til hvordan EMERALD</w:t>
      </w:r>
      <w:r w:rsidR="004E2533">
        <w:t>-typen</w:t>
      </w:r>
      <w:r>
        <w:t xml:space="preserve"> er tolket, eventuelt med kommentar om usikkerhet.</w:t>
      </w:r>
      <w:r w:rsidR="004E2533">
        <w:t xml:space="preserve"> Jeg</w:t>
      </w:r>
      <w:r>
        <w:t xml:space="preserve"> har benyttet engelske navn fra vedlegg til NiN-artikkelen som er under utarbeiding </w:t>
      </w:r>
      <w:r w:rsidR="004E2533">
        <w:t>(</w:t>
      </w:r>
      <w:r>
        <w:t xml:space="preserve">og </w:t>
      </w:r>
      <w:r w:rsidR="004E2533">
        <w:t xml:space="preserve">som </w:t>
      </w:r>
      <w:r>
        <w:t>snart</w:t>
      </w:r>
      <w:r w:rsidR="00BD3BA6">
        <w:t xml:space="preserve"> er klar til innsending</w:t>
      </w:r>
      <w:r w:rsidR="004E2533">
        <w:t xml:space="preserve"> til tidsskrift)</w:t>
      </w:r>
      <w:r w:rsidR="00BD3BA6">
        <w:t>. I vedleggene vil dere finne engelske navn til eventuelle andre variabler der</w:t>
      </w:r>
      <w:r w:rsidR="004E2533">
        <w:t>e måtte</w:t>
      </w:r>
      <w:r w:rsidR="00BD3BA6">
        <w:t xml:space="preserve"> ha behov for å føye til. </w:t>
      </w:r>
      <w:r w:rsidR="004E2533">
        <w:t xml:space="preserve">I siste kolonne i regnearket er </w:t>
      </w:r>
      <w:r w:rsidR="00BD3BA6">
        <w:t xml:space="preserve">det satt inn beskrivelse av </w:t>
      </w:r>
      <w:r w:rsidR="004E2533">
        <w:t>EMERALD-</w:t>
      </w:r>
      <w:r w:rsidR="00BD3BA6">
        <w:t>typene hente</w:t>
      </w:r>
      <w:r w:rsidR="00407316">
        <w:t>t</w:t>
      </w:r>
      <w:r w:rsidR="00BD3BA6">
        <w:t xml:space="preserve"> fra </w:t>
      </w:r>
      <w:r w:rsidR="00407316">
        <w:t>"</w:t>
      </w:r>
      <w:proofErr w:type="spellStart"/>
      <w:r w:rsidR="00407316" w:rsidRPr="00752FC6">
        <w:t>Interpretation</w:t>
      </w:r>
      <w:proofErr w:type="spellEnd"/>
      <w:r w:rsidR="00407316" w:rsidRPr="00752FC6">
        <w:t xml:space="preserve"> manual </w:t>
      </w:r>
      <w:proofErr w:type="spellStart"/>
      <w:r w:rsidR="00407316" w:rsidRPr="00752FC6">
        <w:t>of</w:t>
      </w:r>
      <w:proofErr w:type="spellEnd"/>
      <w:r w:rsidR="00407316" w:rsidRPr="00752FC6">
        <w:t xml:space="preserve"> </w:t>
      </w:r>
      <w:proofErr w:type="spellStart"/>
      <w:r w:rsidR="00407316" w:rsidRPr="00752FC6">
        <w:t>the</w:t>
      </w:r>
      <w:proofErr w:type="spellEnd"/>
      <w:r w:rsidR="00407316" w:rsidRPr="00752FC6">
        <w:t xml:space="preserve"> habitats </w:t>
      </w:r>
      <w:proofErr w:type="spellStart"/>
      <w:r w:rsidR="00407316" w:rsidRPr="00752FC6">
        <w:t>listed</w:t>
      </w:r>
      <w:proofErr w:type="spellEnd"/>
      <w:r w:rsidR="00407316" w:rsidRPr="00752FC6">
        <w:t xml:space="preserve"> in Resolution No. 4 (1996) listing </w:t>
      </w:r>
      <w:proofErr w:type="spellStart"/>
      <w:r w:rsidR="00407316" w:rsidRPr="00752FC6">
        <w:t>endangered</w:t>
      </w:r>
      <w:proofErr w:type="spellEnd"/>
      <w:r w:rsidR="00407316" w:rsidRPr="00752FC6">
        <w:t xml:space="preserve"> </w:t>
      </w:r>
      <w:proofErr w:type="spellStart"/>
      <w:r w:rsidR="00407316" w:rsidRPr="00752FC6">
        <w:t>natural</w:t>
      </w:r>
      <w:proofErr w:type="spellEnd"/>
      <w:r w:rsidR="00407316" w:rsidRPr="00752FC6">
        <w:t xml:space="preserve"> habitats </w:t>
      </w:r>
      <w:proofErr w:type="spellStart"/>
      <w:r w:rsidR="00407316" w:rsidRPr="00752FC6">
        <w:t>requiring</w:t>
      </w:r>
      <w:proofErr w:type="spellEnd"/>
      <w:r w:rsidR="00407316" w:rsidRPr="00752FC6">
        <w:t xml:space="preserve"> </w:t>
      </w:r>
      <w:proofErr w:type="spellStart"/>
      <w:r w:rsidR="00407316" w:rsidRPr="00752FC6">
        <w:t>specific</w:t>
      </w:r>
      <w:proofErr w:type="spellEnd"/>
      <w:r w:rsidR="00407316" w:rsidRPr="00752FC6">
        <w:t xml:space="preserve"> </w:t>
      </w:r>
      <w:proofErr w:type="spellStart"/>
      <w:r w:rsidR="00407316" w:rsidRPr="00752FC6">
        <w:t>conservation</w:t>
      </w:r>
      <w:proofErr w:type="spellEnd"/>
      <w:r w:rsidR="00407316" w:rsidRPr="00752FC6">
        <w:t xml:space="preserve"> </w:t>
      </w:r>
      <w:proofErr w:type="spellStart"/>
      <w:r w:rsidR="00407316" w:rsidRPr="00752FC6">
        <w:t>measures</w:t>
      </w:r>
      <w:proofErr w:type="spellEnd"/>
      <w:r w:rsidR="00407316">
        <w:t>" (Counc</w:t>
      </w:r>
      <w:r w:rsidR="00407316" w:rsidRPr="00DA26BF">
        <w:t xml:space="preserve">il </w:t>
      </w:r>
      <w:proofErr w:type="spellStart"/>
      <w:r w:rsidR="00407316" w:rsidRPr="00DA26BF">
        <w:t>of</w:t>
      </w:r>
      <w:proofErr w:type="spellEnd"/>
      <w:r w:rsidR="00407316" w:rsidRPr="00DA26BF">
        <w:t xml:space="preserve"> Europe</w:t>
      </w:r>
      <w:r w:rsidR="00407316">
        <w:t xml:space="preserve"> 2015).</w:t>
      </w:r>
      <w:r w:rsidR="00C56D52">
        <w:t xml:space="preserve"> Dette er tredje versjon av manualen som er basert på EUNIS-systemet og </w:t>
      </w:r>
      <w:r w:rsidR="004E2533">
        <w:t xml:space="preserve">som </w:t>
      </w:r>
      <w:r w:rsidR="00C56D52">
        <w:t xml:space="preserve">ble utviklet for å lette tolking </w:t>
      </w:r>
      <w:r w:rsidR="004E2533">
        <w:t xml:space="preserve">av, </w:t>
      </w:r>
      <w:r w:rsidR="00C56D52">
        <w:t xml:space="preserve">og sammenligning </w:t>
      </w:r>
      <w:r w:rsidR="004E2533">
        <w:t xml:space="preserve">mellom, </w:t>
      </w:r>
      <w:r w:rsidR="00C56D52">
        <w:t>habitat-typer, siden disse kan variere en hel del i Europa.</w:t>
      </w:r>
    </w:p>
    <w:p w14:paraId="13C8366A" w14:textId="77777777" w:rsidR="00407316" w:rsidRDefault="00407316" w:rsidP="00AA7F4C"/>
    <w:p w14:paraId="02DC4B11" w14:textId="16A0513F" w:rsidR="008711F4" w:rsidRDefault="00407316" w:rsidP="00AA7F4C">
      <w:r>
        <w:t xml:space="preserve">I tolkningen av EMERALD-typene har jeg brukt beskrivelsene fra </w:t>
      </w:r>
      <w:r w:rsidRPr="00DA26BF">
        <w:t>Coun</w:t>
      </w:r>
      <w:r>
        <w:t>c</w:t>
      </w:r>
      <w:r w:rsidRPr="00DA26BF">
        <w:t xml:space="preserve">il </w:t>
      </w:r>
      <w:proofErr w:type="spellStart"/>
      <w:r w:rsidRPr="00DA26BF">
        <w:t>of</w:t>
      </w:r>
      <w:proofErr w:type="spellEnd"/>
      <w:r w:rsidRPr="00DA26BF">
        <w:t xml:space="preserve"> Europe</w:t>
      </w:r>
      <w:r>
        <w:t xml:space="preserve"> </w:t>
      </w:r>
      <w:r w:rsidR="004E2533">
        <w:t>(</w:t>
      </w:r>
      <w:r>
        <w:t xml:space="preserve">2015), men </w:t>
      </w:r>
      <w:r w:rsidR="008711F4">
        <w:t xml:space="preserve">det er av ulike grunner ikke alltid mulig å lage en oversettelse med full overenstemmelse fra NiN til EMERALD. Dette kommer av at tolkningen av EMERALD-typene </w:t>
      </w:r>
      <w:r w:rsidR="004E2533">
        <w:t xml:space="preserve">i mange tilfeller </w:t>
      </w:r>
      <w:r w:rsidR="008711F4">
        <w:t>er usikker</w:t>
      </w:r>
      <w:r w:rsidR="004E2533">
        <w:t xml:space="preserve"> fordi definisjonen og beskrivelsen av typen ikke er presis</w:t>
      </w:r>
      <w:r w:rsidR="008711F4">
        <w:t xml:space="preserve">. </w:t>
      </w:r>
      <w:r w:rsidR="004E2533">
        <w:t>EM</w:t>
      </w:r>
      <w:r w:rsidR="00800F18">
        <w:t>E</w:t>
      </w:r>
      <w:r w:rsidR="004E2533">
        <w:t>RA</w:t>
      </w:r>
      <w:r w:rsidR="00800F18">
        <w:t>LD</w:t>
      </w:r>
      <w:r w:rsidR="004E2533">
        <w:t>-</w:t>
      </w:r>
      <w:r w:rsidR="008711F4">
        <w:t>typene er utviklet for EU med vekt på andre regioner i Europa enn Skandinavia. Beskrivelsene er også korte, overfladisk</w:t>
      </w:r>
      <w:r w:rsidR="00800F18">
        <w:t>e</w:t>
      </w:r>
      <w:r w:rsidR="008711F4">
        <w:t xml:space="preserve">, og kan være vanskelige å relatere til norske forhold. Det </w:t>
      </w:r>
      <w:r w:rsidR="004E2533">
        <w:t xml:space="preserve">gjør presis </w:t>
      </w:r>
      <w:r w:rsidR="008711F4">
        <w:t>oversettelse</w:t>
      </w:r>
      <w:r w:rsidR="004E2533">
        <w:t xml:space="preserve"> vanskelig og i en del tilfeller umulig</w:t>
      </w:r>
      <w:r w:rsidR="008711F4">
        <w:t>. I beskrivelsene refereres det til plantesosiologiske enheter (</w:t>
      </w:r>
      <w:proofErr w:type="spellStart"/>
      <w:r w:rsidR="008711F4">
        <w:t>Schamin</w:t>
      </w:r>
      <w:r w:rsidR="004E2533">
        <w:t>é</w:t>
      </w:r>
      <w:r w:rsidR="008711F4">
        <w:t>e</w:t>
      </w:r>
      <w:proofErr w:type="spellEnd"/>
      <w:r w:rsidR="008711F4">
        <w:t xml:space="preserve"> </w:t>
      </w:r>
      <w:proofErr w:type="gramStart"/>
      <w:r w:rsidR="008711F4">
        <w:t>et</w:t>
      </w:r>
      <w:proofErr w:type="gramEnd"/>
      <w:r w:rsidR="008711F4">
        <w:t xml:space="preserve"> al. 2012) og i noen tilfeller også </w:t>
      </w:r>
      <w:r w:rsidR="004E2533">
        <w:t xml:space="preserve">til </w:t>
      </w:r>
      <w:r w:rsidR="008711F4">
        <w:t>enkelte karakteristiske arter. Dette er imidlertid ofte arter og plantesamfunn som ikke</w:t>
      </w:r>
      <w:r w:rsidR="004E2533">
        <w:t>,</w:t>
      </w:r>
      <w:r w:rsidR="008711F4">
        <w:t xml:space="preserve"> eller kun sparsomt</w:t>
      </w:r>
      <w:r w:rsidR="004E2533">
        <w:t>,</w:t>
      </w:r>
      <w:r w:rsidR="008711F4">
        <w:t xml:space="preserve"> </w:t>
      </w:r>
      <w:r w:rsidR="004E2533">
        <w:t xml:space="preserve">er kjent fra </w:t>
      </w:r>
      <w:r w:rsidR="008711F4">
        <w:t xml:space="preserve">Norge. </w:t>
      </w:r>
      <w:r w:rsidR="004E2533">
        <w:t xml:space="preserve">En grundig </w:t>
      </w:r>
      <w:r w:rsidR="008711F4">
        <w:t>gjennom</w:t>
      </w:r>
      <w:r w:rsidR="004E2533">
        <w:t>gang av</w:t>
      </w:r>
      <w:r w:rsidR="008711F4">
        <w:t xml:space="preserve"> plantesosiologisk litteratur for om mulig å jamføre disse enhetene med NiN-typer</w:t>
      </w:r>
      <w:r w:rsidR="004E2533">
        <w:t xml:space="preserve"> ville være et svært omfattende arbeid som det er uklart om ville forbedre resultatet nevneverdig</w:t>
      </w:r>
      <w:r w:rsidR="008711F4">
        <w:t xml:space="preserve">. Det </w:t>
      </w:r>
      <w:r w:rsidR="004E2533">
        <w:t xml:space="preserve">er derfor ikke gjort som del av </w:t>
      </w:r>
      <w:r w:rsidR="008711F4">
        <w:t>dette arbeidet</w:t>
      </w:r>
      <w:r w:rsidR="004E2533">
        <w:t>.</w:t>
      </w:r>
      <w:r w:rsidR="008711F4">
        <w:t xml:space="preserve"> En annen utfordring har vært at EMERALD-typene som skulle oversettes ofte har nokså vide definisjoner og </w:t>
      </w:r>
      <w:r w:rsidR="004E2533">
        <w:t>krysser grenser mellom NiN-</w:t>
      </w:r>
      <w:r w:rsidR="008711F4">
        <w:t>hovedtyper,</w:t>
      </w:r>
      <w:r w:rsidR="004E2533">
        <w:t xml:space="preserve"> av og til</w:t>
      </w:r>
      <w:r w:rsidR="008711F4">
        <w:t xml:space="preserve"> og</w:t>
      </w:r>
      <w:r w:rsidR="004E2533">
        <w:t xml:space="preserve">så </w:t>
      </w:r>
      <w:r w:rsidR="00115CA6">
        <w:t xml:space="preserve">grenser mellom </w:t>
      </w:r>
      <w:r w:rsidR="008711F4">
        <w:t>hovedtypegruppe</w:t>
      </w:r>
      <w:r w:rsidR="004E2533">
        <w:t>r</w:t>
      </w:r>
      <w:r w:rsidR="008711F4">
        <w:t>.</w:t>
      </w:r>
      <w:r w:rsidR="00FC2D06">
        <w:t xml:space="preserve"> </w:t>
      </w:r>
      <w:r w:rsidR="004E2533">
        <w:t xml:space="preserve">Jeg </w:t>
      </w:r>
      <w:r w:rsidR="00FC2D06">
        <w:t xml:space="preserve">har i noen tilfeller støttet </w:t>
      </w:r>
      <w:r w:rsidR="004E2533">
        <w:t xml:space="preserve">meg </w:t>
      </w:r>
      <w:r w:rsidR="00FC2D06">
        <w:t>på svenske tolkninger (</w:t>
      </w:r>
      <w:proofErr w:type="spellStart"/>
      <w:r w:rsidR="00FC2D06" w:rsidRPr="00F93AB7">
        <w:t>Naturvårdsverket</w:t>
      </w:r>
      <w:proofErr w:type="spellEnd"/>
      <w:r w:rsidR="00FC2D06" w:rsidRPr="00F93AB7">
        <w:t xml:space="preserve"> 2019</w:t>
      </w:r>
      <w:r w:rsidR="00FC2D06">
        <w:t>), og des</w:t>
      </w:r>
      <w:r w:rsidR="00C56D52">
        <w:t>suten oversettelser mellom vegetasjons</w:t>
      </w:r>
      <w:r w:rsidR="00FC2D06">
        <w:t xml:space="preserve">typer </w:t>
      </w:r>
      <w:r w:rsidR="00C56D52">
        <w:t>i</w:t>
      </w:r>
      <w:r w:rsidR="00800F18">
        <w:t xml:space="preserve"> </w:t>
      </w:r>
      <w:r w:rsidR="00C56D52">
        <w:t xml:space="preserve">Fremstad </w:t>
      </w:r>
      <w:r w:rsidR="00800F18">
        <w:t>(</w:t>
      </w:r>
      <w:r w:rsidR="00C56D52">
        <w:t>1997</w:t>
      </w:r>
      <w:r w:rsidR="00FC2D06">
        <w:t xml:space="preserve">) og EUNIS (Fremstad 2002), samt Lyngstad </w:t>
      </w:r>
      <w:proofErr w:type="gramStart"/>
      <w:r w:rsidR="00FC2D06">
        <w:t>et</w:t>
      </w:r>
      <w:proofErr w:type="gramEnd"/>
      <w:r w:rsidR="00FC2D06">
        <w:t xml:space="preserve"> al. (2016) </w:t>
      </w:r>
      <w:r w:rsidR="004E2533">
        <w:t xml:space="preserve">sine tolkninger av </w:t>
      </w:r>
      <w:r w:rsidR="00FC2D06">
        <w:t>de fire våtmarkstypene.</w:t>
      </w:r>
    </w:p>
    <w:p w14:paraId="58387463" w14:textId="77777777" w:rsidR="00C56D52" w:rsidRDefault="00C56D52" w:rsidP="00AA7F4C"/>
    <w:p w14:paraId="08D5D010" w14:textId="30C197CD" w:rsidR="00C56D52" w:rsidRDefault="00C56D52" w:rsidP="00AA7F4C">
      <w:r>
        <w:t xml:space="preserve">Når det gjelder dominansforhold av trær og busker i skog og hei, så har jeg bare foreslått variabler </w:t>
      </w:r>
      <w:r w:rsidR="000F0D43">
        <w:t xml:space="preserve">for arter og </w:t>
      </w:r>
      <w:r>
        <w:t>artsgruppe</w:t>
      </w:r>
      <w:r w:rsidR="000F0D43">
        <w:t>r</w:t>
      </w:r>
      <w:r>
        <w:t xml:space="preserve"> fra beskrivelsessystemet uten å angi mengde</w:t>
      </w:r>
      <w:r w:rsidR="000F0D43">
        <w:t>, da jeg ikke har funnet opplysninger om dekningsandeler eller lignende i EMERALD-dokumentasjonen.</w:t>
      </w:r>
      <w:r w:rsidR="00476BA4">
        <w:t xml:space="preserve"> </w:t>
      </w:r>
      <w:r w:rsidR="004E6281">
        <w:t>En pragmatisk løsning kan være å bruke dominans, definert som at en art eller artsgruppe bidrar 50</w:t>
      </w:r>
      <w:r w:rsidR="00800F18">
        <w:t xml:space="preserve"> </w:t>
      </w:r>
      <w:r w:rsidR="004E6281">
        <w:t xml:space="preserve">% til den totale </w:t>
      </w:r>
      <w:proofErr w:type="spellStart"/>
      <w:r w:rsidR="004E6281">
        <w:t>tresjikts</w:t>
      </w:r>
      <w:r w:rsidR="00115CA6">
        <w:t>dekningen</w:t>
      </w:r>
      <w:proofErr w:type="spellEnd"/>
      <w:r w:rsidR="00115CA6">
        <w:t xml:space="preserve">, </w:t>
      </w:r>
      <w:r w:rsidR="004E6281">
        <w:t xml:space="preserve">som inngangskriterium for en skogsmark dominert av en gitt artsgruppe eller art. </w:t>
      </w:r>
      <w:r w:rsidR="00D36793">
        <w:t>Det er mulig at det for bl</w:t>
      </w:r>
      <w:bookmarkStart w:id="0" w:name="_GoBack"/>
      <w:bookmarkEnd w:id="0"/>
      <w:r w:rsidR="00D36793">
        <w:t xml:space="preserve">.a. </w:t>
      </w:r>
      <w:r w:rsidR="004E6281">
        <w:t>EMERALD-</w:t>
      </w:r>
      <w:r w:rsidR="00D36793">
        <w:t xml:space="preserve">skogtypene </w:t>
      </w:r>
      <w:r w:rsidR="004E6281">
        <w:t>ligg</w:t>
      </w:r>
      <w:r w:rsidR="00D36793">
        <w:t xml:space="preserve">er en </w:t>
      </w:r>
      <w:r w:rsidR="00800F18">
        <w:t>implis</w:t>
      </w:r>
      <w:r w:rsidR="004E6281">
        <w:t xml:space="preserve">itt </w:t>
      </w:r>
      <w:r w:rsidR="00D36793">
        <w:t xml:space="preserve">intensjon om </w:t>
      </w:r>
      <w:r w:rsidR="004E6281">
        <w:t xml:space="preserve">at det er </w:t>
      </w:r>
      <w:r w:rsidR="00D36793">
        <w:t>mer eller mindre urørt skog</w:t>
      </w:r>
      <w:r w:rsidR="004E6281">
        <w:t xml:space="preserve"> som adresseres</w:t>
      </w:r>
      <w:r w:rsidR="00D36793">
        <w:t xml:space="preserve">. </w:t>
      </w:r>
      <w:r w:rsidR="004E6281">
        <w:t xml:space="preserve">Siden det ikke er skrevet eksplisitt, </w:t>
      </w:r>
      <w:r w:rsidR="00D36793">
        <w:t xml:space="preserve">har jeg ikke </w:t>
      </w:r>
      <w:r w:rsidR="004E6281">
        <w:t xml:space="preserve">lagt en slik begrensning til grunn til oversettelsen. En slik presisering </w:t>
      </w:r>
      <w:r w:rsidR="00D36793">
        <w:t xml:space="preserve">vil </w:t>
      </w:r>
      <w:r w:rsidR="004E6281">
        <w:t xml:space="preserve">imidlertid </w:t>
      </w:r>
      <w:r w:rsidR="00D36793">
        <w:t xml:space="preserve">kunne oppnås ved bruk av </w:t>
      </w:r>
      <w:r w:rsidR="004E6281">
        <w:t xml:space="preserve">variabelen </w:t>
      </w:r>
      <w:r w:rsidR="00D36793">
        <w:t>naturskogsdynamikk (7SD-0).</w:t>
      </w:r>
    </w:p>
    <w:p w14:paraId="0D9BB4FB" w14:textId="77777777" w:rsidR="008711F4" w:rsidRDefault="008711F4" w:rsidP="00AA7F4C"/>
    <w:p w14:paraId="297AB962" w14:textId="77777777" w:rsidR="00407316" w:rsidRDefault="00407316" w:rsidP="00AA7F4C"/>
    <w:p w14:paraId="6426A0EB" w14:textId="77777777" w:rsidR="00407316" w:rsidRPr="004E2533" w:rsidRDefault="00407316" w:rsidP="00FC2D06">
      <w:pPr>
        <w:pStyle w:val="Default"/>
        <w:rPr>
          <w:rFonts w:asciiTheme="minorHAnsi" w:hAnsiTheme="minorHAnsi"/>
          <w:sz w:val="22"/>
          <w:szCs w:val="22"/>
          <w:lang w:val="en-GB"/>
        </w:rPr>
      </w:pPr>
      <w:proofErr w:type="gramStart"/>
      <w:r w:rsidRPr="004E2533">
        <w:rPr>
          <w:rFonts w:asciiTheme="minorHAnsi" w:hAnsiTheme="minorHAnsi"/>
          <w:sz w:val="22"/>
          <w:szCs w:val="22"/>
          <w:lang w:val="en-GB"/>
        </w:rPr>
        <w:t>Council of Europe 2015.</w:t>
      </w:r>
      <w:proofErr w:type="gramEnd"/>
      <w:r w:rsidRPr="004E2533">
        <w:rPr>
          <w:rFonts w:asciiTheme="minorHAnsi" w:hAnsiTheme="minorHAnsi"/>
          <w:sz w:val="22"/>
          <w:szCs w:val="22"/>
          <w:lang w:val="en-GB"/>
        </w:rPr>
        <w:t xml:space="preserve"> Interpretation manual of the habitats listed in Resolution No. 4 (1996) listing endangered natural habitats requiring specific conservation measures. Third draft version 2015.</w:t>
      </w:r>
      <w:r w:rsidRPr="004E2533">
        <w:rPr>
          <w:rFonts w:asciiTheme="minorHAnsi" w:hAnsiTheme="minorHAnsi"/>
          <w:b/>
          <w:bCs/>
          <w:sz w:val="22"/>
          <w:szCs w:val="22"/>
          <w:lang w:val="en-GB"/>
        </w:rPr>
        <w:t xml:space="preserve"> </w:t>
      </w:r>
      <w:r w:rsidR="00FC2D06" w:rsidRPr="004E2533">
        <w:rPr>
          <w:rFonts w:asciiTheme="minorHAnsi" w:hAnsiTheme="minorHAnsi"/>
          <w:sz w:val="22"/>
          <w:szCs w:val="22"/>
          <w:lang w:val="en-GB"/>
        </w:rPr>
        <w:t xml:space="preserve">– </w:t>
      </w:r>
      <w:r w:rsidRPr="004E2533">
        <w:rPr>
          <w:rFonts w:asciiTheme="minorHAnsi" w:hAnsiTheme="minorHAnsi"/>
          <w:sz w:val="22"/>
          <w:szCs w:val="22"/>
          <w:lang w:val="en-GB"/>
        </w:rPr>
        <w:t>Coun</w:t>
      </w:r>
      <w:r w:rsidR="00FC2D06" w:rsidRPr="004E2533">
        <w:rPr>
          <w:rFonts w:asciiTheme="minorHAnsi" w:hAnsiTheme="minorHAnsi"/>
          <w:sz w:val="22"/>
          <w:szCs w:val="22"/>
          <w:lang w:val="en-GB"/>
        </w:rPr>
        <w:t>c</w:t>
      </w:r>
      <w:r w:rsidRPr="004E2533">
        <w:rPr>
          <w:rFonts w:asciiTheme="minorHAnsi" w:hAnsiTheme="minorHAnsi"/>
          <w:sz w:val="22"/>
          <w:szCs w:val="22"/>
          <w:lang w:val="en-GB"/>
        </w:rPr>
        <w:t>il of Europe, Strasbourg</w:t>
      </w:r>
      <w:r w:rsidRPr="004E2533">
        <w:rPr>
          <w:rFonts w:asciiTheme="minorHAnsi" w:hAnsiTheme="minorHAnsi"/>
          <w:b/>
          <w:bCs/>
          <w:sz w:val="22"/>
          <w:szCs w:val="22"/>
          <w:lang w:val="en-GB"/>
        </w:rPr>
        <w:t xml:space="preserve"> </w:t>
      </w:r>
      <w:r w:rsidRPr="004E2533">
        <w:rPr>
          <w:rFonts w:asciiTheme="minorHAnsi" w:hAnsiTheme="minorHAnsi"/>
          <w:sz w:val="22"/>
          <w:szCs w:val="22"/>
          <w:lang w:val="en-GB"/>
        </w:rPr>
        <w:t>(</w:t>
      </w:r>
      <w:hyperlink r:id="rId6" w:history="1">
        <w:r w:rsidRPr="004E2533">
          <w:rPr>
            <w:rStyle w:val="Hyperlink"/>
            <w:rFonts w:asciiTheme="minorHAnsi" w:hAnsiTheme="minorHAnsi"/>
            <w:sz w:val="22"/>
            <w:szCs w:val="22"/>
            <w:lang w:val="en-GB"/>
          </w:rPr>
          <w:t>https://rm.coe.int/16807469f9</w:t>
        </w:r>
      </w:hyperlink>
      <w:r w:rsidRPr="004E2533">
        <w:rPr>
          <w:rFonts w:asciiTheme="minorHAnsi" w:hAnsiTheme="minorHAnsi"/>
          <w:sz w:val="22"/>
          <w:szCs w:val="22"/>
          <w:lang w:val="en-GB"/>
        </w:rPr>
        <w:t>).</w:t>
      </w:r>
    </w:p>
    <w:p w14:paraId="38F839AE" w14:textId="77777777" w:rsidR="00C56D52" w:rsidRDefault="00C56D52" w:rsidP="00C56D52">
      <w:r>
        <w:lastRenderedPageBreak/>
        <w:t xml:space="preserve">Fremstad, E. 1997. Vegetasjonstyper i Norge. </w:t>
      </w:r>
      <w:r>
        <w:rPr>
          <w:i/>
          <w:iCs/>
        </w:rPr>
        <w:t>Norsk institutt for naturforskning Temahefte</w:t>
      </w:r>
      <w:r>
        <w:t xml:space="preserve"> 12: 1-279.</w:t>
      </w:r>
    </w:p>
    <w:p w14:paraId="25C987AD" w14:textId="77777777" w:rsidR="00FC2D06" w:rsidRDefault="00FC2D06" w:rsidP="00C56D52">
      <w:r>
        <w:t>Fremstad, E. 2002. Natura 2000 i Norge. Norges teknisk-naturvitenskapelige universitet, Vitenskapsmuseet, rapport botanisk serie 2002: 5: 1-38.</w:t>
      </w:r>
    </w:p>
    <w:p w14:paraId="3F66CBEB" w14:textId="77777777" w:rsidR="00C56D52" w:rsidRDefault="00C56D52" w:rsidP="00C56D52">
      <w:r>
        <w:t xml:space="preserve">Lyngstad, A., Moen, A. &amp; Øien, D.-I. 2016. Evaluering av naturtyper i </w:t>
      </w:r>
      <w:proofErr w:type="spellStart"/>
      <w:r>
        <w:t>Emerald</w:t>
      </w:r>
      <w:proofErr w:type="spellEnd"/>
      <w:r>
        <w:t xml:space="preserve"> Network. </w:t>
      </w:r>
      <w:proofErr w:type="spellStart"/>
      <w:r>
        <w:t>Gjenvoksingsmyr</w:t>
      </w:r>
      <w:proofErr w:type="spellEnd"/>
      <w:r>
        <w:t xml:space="preserve">, </w:t>
      </w:r>
      <w:proofErr w:type="spellStart"/>
      <w:r>
        <w:t>aapamyr</w:t>
      </w:r>
      <w:proofErr w:type="spellEnd"/>
      <w:r>
        <w:t xml:space="preserve">, </w:t>
      </w:r>
      <w:proofErr w:type="spellStart"/>
      <w:r>
        <w:t>rikmyr</w:t>
      </w:r>
      <w:proofErr w:type="spellEnd"/>
      <w:r>
        <w:t xml:space="preserve">, alpine </w:t>
      </w:r>
      <w:proofErr w:type="spellStart"/>
      <w:r>
        <w:t>rikmyrer</w:t>
      </w:r>
      <w:proofErr w:type="spellEnd"/>
      <w:r>
        <w:t xml:space="preserve"> og pionersamfunn. </w:t>
      </w:r>
      <w:r>
        <w:rPr>
          <w:i/>
          <w:iCs/>
        </w:rPr>
        <w:t>NTNU Vitenskapsmuseet naturhistorisk notat</w:t>
      </w:r>
      <w:r>
        <w:t>: 1-51.</w:t>
      </w:r>
    </w:p>
    <w:p w14:paraId="65A9C891" w14:textId="77777777" w:rsidR="00FC2D06" w:rsidRPr="00F93AB7" w:rsidRDefault="00C56D52" w:rsidP="00C56D52">
      <w:pPr>
        <w:pStyle w:val="Default"/>
        <w:rPr>
          <w:rFonts w:asciiTheme="minorHAnsi" w:hAnsiTheme="minorHAnsi"/>
          <w:sz w:val="22"/>
          <w:szCs w:val="22"/>
        </w:rPr>
      </w:pPr>
      <w:r w:rsidRPr="00F93AB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C2D06" w:rsidRPr="00F93AB7">
        <w:rPr>
          <w:rFonts w:asciiTheme="minorHAnsi" w:hAnsiTheme="minorHAnsi"/>
          <w:sz w:val="22"/>
          <w:szCs w:val="22"/>
        </w:rPr>
        <w:t>Naturvårdsverket</w:t>
      </w:r>
      <w:proofErr w:type="spellEnd"/>
      <w:r w:rsidR="00FC2D06" w:rsidRPr="00F93AB7">
        <w:rPr>
          <w:rFonts w:asciiTheme="minorHAnsi" w:hAnsiTheme="minorHAnsi"/>
          <w:sz w:val="22"/>
          <w:szCs w:val="22"/>
        </w:rPr>
        <w:t xml:space="preserve"> 2019. Natura 2000 i Sverige. Hentet </w:t>
      </w:r>
      <w:r w:rsidR="00FC2D06">
        <w:rPr>
          <w:rFonts w:asciiTheme="minorHAnsi" w:hAnsiTheme="minorHAnsi"/>
          <w:sz w:val="22"/>
          <w:szCs w:val="22"/>
        </w:rPr>
        <w:t>(</w:t>
      </w:r>
      <w:r w:rsidR="00FC2D06" w:rsidRPr="00F93AB7">
        <w:rPr>
          <w:rFonts w:asciiTheme="minorHAnsi" w:hAnsiTheme="minorHAnsi"/>
          <w:sz w:val="22"/>
          <w:szCs w:val="22"/>
        </w:rPr>
        <w:t>28.11.2019</w:t>
      </w:r>
      <w:r w:rsidR="00FC2D06">
        <w:rPr>
          <w:rFonts w:asciiTheme="minorHAnsi" w:hAnsiTheme="minorHAnsi"/>
          <w:sz w:val="22"/>
          <w:szCs w:val="22"/>
        </w:rPr>
        <w:t>)</w:t>
      </w:r>
      <w:r w:rsidR="00FC2D06" w:rsidRPr="00F93AB7">
        <w:rPr>
          <w:rFonts w:asciiTheme="minorHAnsi" w:hAnsiTheme="minorHAnsi"/>
          <w:sz w:val="22"/>
          <w:szCs w:val="22"/>
        </w:rPr>
        <w:t xml:space="preserve"> </w:t>
      </w:r>
      <w:r w:rsidR="00FC2D06">
        <w:rPr>
          <w:rFonts w:asciiTheme="minorHAnsi" w:hAnsiTheme="minorHAnsi"/>
          <w:sz w:val="22"/>
          <w:szCs w:val="22"/>
        </w:rPr>
        <w:t xml:space="preserve">fra: </w:t>
      </w:r>
      <w:hyperlink r:id="rId7" w:history="1">
        <w:r w:rsidR="00FC2D06" w:rsidRPr="00EA7A97">
          <w:rPr>
            <w:rStyle w:val="Hyperlink"/>
            <w:rFonts w:asciiTheme="minorHAnsi" w:hAnsiTheme="minorHAnsi"/>
            <w:sz w:val="22"/>
            <w:szCs w:val="22"/>
          </w:rPr>
          <w:t>http://www.naturvardsverket.se/Stod-i-miljoarbetet/Vagledningar/Skyddad-natur/Natura-2000/</w:t>
        </w:r>
      </w:hyperlink>
      <w:r w:rsidR="00FC2D06" w:rsidRPr="00F93AB7">
        <w:rPr>
          <w:rFonts w:asciiTheme="minorHAnsi" w:hAnsiTheme="minorHAnsi"/>
          <w:sz w:val="22"/>
          <w:szCs w:val="22"/>
        </w:rPr>
        <w:t>.</w:t>
      </w:r>
    </w:p>
    <w:p w14:paraId="3D80467B" w14:textId="77777777" w:rsidR="00FC2D06" w:rsidRDefault="00FC2D06" w:rsidP="00FC2D06">
      <w:pPr>
        <w:pStyle w:val="Default"/>
        <w:rPr>
          <w:rFonts w:asciiTheme="minorHAnsi" w:hAnsiTheme="minorHAnsi"/>
          <w:sz w:val="22"/>
          <w:szCs w:val="22"/>
        </w:rPr>
      </w:pPr>
      <w:proofErr w:type="spellStart"/>
      <w:r w:rsidRPr="00F93AB7">
        <w:rPr>
          <w:rFonts w:asciiTheme="minorHAnsi" w:hAnsiTheme="minorHAnsi"/>
          <w:sz w:val="22"/>
          <w:szCs w:val="22"/>
        </w:rPr>
        <w:t>Schaminée</w:t>
      </w:r>
      <w:proofErr w:type="spellEnd"/>
      <w:r w:rsidRPr="00F93AB7">
        <w:rPr>
          <w:rFonts w:asciiTheme="minorHAnsi" w:hAnsiTheme="minorHAnsi"/>
          <w:sz w:val="22"/>
          <w:szCs w:val="22"/>
        </w:rPr>
        <w:t xml:space="preserve">, J.H.J., </w:t>
      </w:r>
      <w:proofErr w:type="spellStart"/>
      <w:r w:rsidRPr="00F93AB7">
        <w:rPr>
          <w:rFonts w:asciiTheme="minorHAnsi" w:hAnsiTheme="minorHAnsi"/>
          <w:sz w:val="22"/>
          <w:szCs w:val="22"/>
        </w:rPr>
        <w:t>Chytrý</w:t>
      </w:r>
      <w:proofErr w:type="spellEnd"/>
      <w:r w:rsidRPr="00F93AB7">
        <w:rPr>
          <w:rFonts w:asciiTheme="minorHAnsi" w:hAnsiTheme="minorHAnsi"/>
          <w:sz w:val="22"/>
          <w:szCs w:val="22"/>
        </w:rPr>
        <w:t xml:space="preserve">, M., </w:t>
      </w:r>
      <w:proofErr w:type="spellStart"/>
      <w:r w:rsidRPr="00F93AB7">
        <w:rPr>
          <w:rFonts w:asciiTheme="minorHAnsi" w:hAnsiTheme="minorHAnsi"/>
          <w:sz w:val="22"/>
          <w:szCs w:val="22"/>
        </w:rPr>
        <w:t>Hennekens</w:t>
      </w:r>
      <w:proofErr w:type="spellEnd"/>
      <w:r w:rsidRPr="00F93AB7">
        <w:rPr>
          <w:rFonts w:asciiTheme="minorHAnsi" w:hAnsiTheme="minorHAnsi"/>
          <w:sz w:val="22"/>
          <w:szCs w:val="22"/>
        </w:rPr>
        <w:t xml:space="preserve">, S.M., Mucina, L., </w:t>
      </w:r>
      <w:proofErr w:type="spellStart"/>
      <w:r w:rsidRPr="00F93AB7">
        <w:rPr>
          <w:rFonts w:asciiTheme="minorHAnsi" w:hAnsiTheme="minorHAnsi"/>
          <w:sz w:val="22"/>
          <w:szCs w:val="22"/>
        </w:rPr>
        <w:t>Rodwell</w:t>
      </w:r>
      <w:proofErr w:type="spellEnd"/>
      <w:r w:rsidRPr="00F93AB7">
        <w:rPr>
          <w:rFonts w:asciiTheme="minorHAnsi" w:hAnsiTheme="minorHAnsi"/>
          <w:sz w:val="22"/>
          <w:szCs w:val="22"/>
        </w:rPr>
        <w:t xml:space="preserve">, J.S. &amp; </w:t>
      </w:r>
      <w:proofErr w:type="spellStart"/>
      <w:r w:rsidRPr="00F93AB7">
        <w:rPr>
          <w:rFonts w:asciiTheme="minorHAnsi" w:hAnsiTheme="minorHAnsi"/>
          <w:sz w:val="22"/>
          <w:szCs w:val="22"/>
        </w:rPr>
        <w:t>Tichy</w:t>
      </w:r>
      <w:proofErr w:type="spellEnd"/>
      <w:r w:rsidRPr="00F93AB7">
        <w:rPr>
          <w:rFonts w:asciiTheme="minorHAnsi" w:hAnsiTheme="minorHAnsi"/>
          <w:sz w:val="22"/>
          <w:szCs w:val="22"/>
        </w:rPr>
        <w:t xml:space="preserve">, L. 2014. </w:t>
      </w:r>
      <w:r w:rsidRPr="004E2533">
        <w:rPr>
          <w:rFonts w:asciiTheme="minorHAnsi" w:hAnsiTheme="minorHAnsi"/>
          <w:sz w:val="22"/>
          <w:szCs w:val="22"/>
          <w:lang w:val="en-GB"/>
        </w:rPr>
        <w:t xml:space="preserve">Development of vegetation syntax crosswalks to EUNIS habitat classification and related data sets. </w:t>
      </w:r>
      <w:r w:rsidRPr="00F93AB7">
        <w:rPr>
          <w:rFonts w:asciiTheme="minorHAnsi" w:hAnsiTheme="minorHAnsi"/>
          <w:sz w:val="22"/>
          <w:szCs w:val="22"/>
        </w:rPr>
        <w:t>Final report. – EEA/NSV 12-1: 1-135.</w:t>
      </w:r>
    </w:p>
    <w:p w14:paraId="7D1CB46C" w14:textId="77777777" w:rsidR="00C56D52" w:rsidRDefault="00C56D52" w:rsidP="00AA7F4C"/>
    <w:p w14:paraId="514287F9" w14:textId="77777777" w:rsidR="0078507A" w:rsidRDefault="0078507A"/>
    <w:sectPr w:rsidR="00785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7476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ne Halvorsen">
    <w15:presenceInfo w15:providerId="AD" w15:userId="S-1-5-21-1927809936-1189766144-1318725885-444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4C"/>
    <w:rsid w:val="000F0D43"/>
    <w:rsid w:val="00115CA6"/>
    <w:rsid w:val="001A2FF8"/>
    <w:rsid w:val="00407316"/>
    <w:rsid w:val="00476BA4"/>
    <w:rsid w:val="004E2533"/>
    <w:rsid w:val="004E6281"/>
    <w:rsid w:val="005553CC"/>
    <w:rsid w:val="0078507A"/>
    <w:rsid w:val="00800F18"/>
    <w:rsid w:val="008711F4"/>
    <w:rsid w:val="008B2A14"/>
    <w:rsid w:val="00AA7F4C"/>
    <w:rsid w:val="00BD3BA6"/>
    <w:rsid w:val="00C56D52"/>
    <w:rsid w:val="00D36793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9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F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7F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7316"/>
    <w:rPr>
      <w:color w:val="0000FF" w:themeColor="hyperlink"/>
      <w:u w:val="single"/>
    </w:rPr>
  </w:style>
  <w:style w:type="paragraph" w:customStyle="1" w:styleId="Default">
    <w:name w:val="Default"/>
    <w:rsid w:val="004073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36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7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F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7F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7316"/>
    <w:rPr>
      <w:color w:val="0000FF" w:themeColor="hyperlink"/>
      <w:u w:val="single"/>
    </w:rPr>
  </w:style>
  <w:style w:type="paragraph" w:customStyle="1" w:styleId="Default">
    <w:name w:val="Default"/>
    <w:rsid w:val="004073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36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7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aturvardsverket.se/Stod-i-miljoarbetet/Vagledningar/Skyddad-natur/Natura-200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m.coe.int/16807469f9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0EC72-1C2F-4BA2-8DA0-E17F0BB2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793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Bratli</dc:creator>
  <cp:lastModifiedBy>Harald Bratli</cp:lastModifiedBy>
  <cp:revision>3</cp:revision>
  <dcterms:created xsi:type="dcterms:W3CDTF">2019-12-18T18:24:00Z</dcterms:created>
  <dcterms:modified xsi:type="dcterms:W3CDTF">2019-12-18T19:55:00Z</dcterms:modified>
</cp:coreProperties>
</file>