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354" w:rsidRDefault="00337354" w:rsidP="00337354">
      <w:pPr>
        <w:pStyle w:val="a4"/>
        <w:jc w:val="center"/>
        <w:rPr>
          <w:rFonts w:ascii="Times New Roman" w:hAnsi="Times New Roman" w:cs="Times New Roman"/>
          <w:b/>
          <w:sz w:val="28"/>
          <w:szCs w:val="28"/>
          <w:lang w:val="en-US"/>
        </w:rPr>
      </w:pPr>
      <w:r w:rsidRPr="007F6032">
        <w:rPr>
          <w:rFonts w:ascii="Times New Roman" w:hAnsi="Times New Roman" w:cs="Times New Roman"/>
          <w:b/>
          <w:sz w:val="28"/>
          <w:szCs w:val="28"/>
          <w:lang w:val="en-US"/>
        </w:rPr>
        <w:t>HOW TO STUDY</w:t>
      </w:r>
    </w:p>
    <w:p w:rsidR="00337354" w:rsidRPr="007F6032" w:rsidRDefault="00337354" w:rsidP="00337354">
      <w:pPr>
        <w:pStyle w:val="a4"/>
        <w:jc w:val="center"/>
        <w:rPr>
          <w:rFonts w:ascii="Times New Roman" w:hAnsi="Times New Roman" w:cs="Times New Roman"/>
          <w:b/>
          <w:sz w:val="28"/>
          <w:szCs w:val="28"/>
          <w:lang w:val="en-US"/>
        </w:rPr>
      </w:pPr>
    </w:p>
    <w:p w:rsidR="00337354" w:rsidRPr="007F6032" w:rsidRDefault="00337354" w:rsidP="00337354">
      <w:pPr>
        <w:pStyle w:val="a4"/>
        <w:ind w:firstLine="851"/>
        <w:jc w:val="both"/>
        <w:rPr>
          <w:rFonts w:ascii="Times New Roman" w:hAnsi="Times New Roman" w:cs="Times New Roman"/>
          <w:sz w:val="24"/>
          <w:szCs w:val="24"/>
          <w:lang w:val="en-US"/>
        </w:rPr>
      </w:pPr>
      <w:r w:rsidRPr="007F6032">
        <w:rPr>
          <w:rFonts w:ascii="Times New Roman" w:hAnsi="Times New Roman" w:cs="Times New Roman"/>
          <w:sz w:val="24"/>
          <w:szCs w:val="24"/>
          <w:lang w:val="en-US"/>
        </w:rPr>
        <w:t>Good morning. Today I’m going to talk about how to study. Now you probably think you know all about that, right? You’ve been studying for years. And I expect some of you are</w:t>
      </w:r>
      <w:r w:rsidRPr="007F6032">
        <w:rPr>
          <w:rFonts w:ascii="Times New Roman" w:hAnsi="Times New Roman" w:cs="Times New Roman"/>
          <w:b/>
          <w:sz w:val="24"/>
          <w:szCs w:val="24"/>
          <w:lang w:val="en-US"/>
        </w:rPr>
        <w:t xml:space="preserve"> fantastic at studying</w:t>
      </w:r>
      <w:r w:rsidRPr="007F6032">
        <w:rPr>
          <w:rFonts w:ascii="Times New Roman" w:hAnsi="Times New Roman" w:cs="Times New Roman"/>
          <w:sz w:val="24"/>
          <w:szCs w:val="24"/>
          <w:lang w:val="en-US"/>
        </w:rPr>
        <w:t xml:space="preserve">, really </w:t>
      </w:r>
      <w:proofErr w:type="spellStart"/>
      <w:r w:rsidRPr="007F6032">
        <w:rPr>
          <w:rFonts w:ascii="Times New Roman" w:hAnsi="Times New Roman" w:cs="Times New Roman"/>
          <w:sz w:val="24"/>
          <w:szCs w:val="24"/>
          <w:lang w:val="en-US"/>
        </w:rPr>
        <w:t>organised</w:t>
      </w:r>
      <w:proofErr w:type="spellEnd"/>
      <w:r w:rsidRPr="007F6032">
        <w:rPr>
          <w:rFonts w:ascii="Times New Roman" w:hAnsi="Times New Roman" w:cs="Times New Roman"/>
          <w:sz w:val="24"/>
          <w:szCs w:val="24"/>
          <w:lang w:val="en-US"/>
        </w:rPr>
        <w:t xml:space="preserve"> and </w:t>
      </w:r>
      <w:r w:rsidRPr="007F6032">
        <w:rPr>
          <w:rFonts w:ascii="Times New Roman" w:hAnsi="Times New Roman" w:cs="Times New Roman"/>
          <w:b/>
          <w:sz w:val="24"/>
          <w:szCs w:val="24"/>
          <w:lang w:val="en-US"/>
        </w:rPr>
        <w:t>good at</w:t>
      </w:r>
      <w:r w:rsidRPr="007F6032">
        <w:rPr>
          <w:rFonts w:ascii="Times New Roman" w:hAnsi="Times New Roman" w:cs="Times New Roman"/>
          <w:sz w:val="24"/>
          <w:szCs w:val="24"/>
          <w:lang w:val="en-US"/>
        </w:rPr>
        <w:t xml:space="preserve"> concentrating. But there’s always </w:t>
      </w:r>
      <w:r w:rsidRPr="007F6032">
        <w:rPr>
          <w:rFonts w:ascii="Times New Roman" w:hAnsi="Times New Roman" w:cs="Times New Roman"/>
          <w:b/>
          <w:sz w:val="24"/>
          <w:szCs w:val="24"/>
          <w:lang w:val="en-US"/>
        </w:rPr>
        <w:t>room for improvement</w:t>
      </w:r>
      <w:r w:rsidRPr="007F6032">
        <w:rPr>
          <w:rFonts w:ascii="Times New Roman" w:hAnsi="Times New Roman" w:cs="Times New Roman"/>
          <w:sz w:val="24"/>
          <w:szCs w:val="24"/>
          <w:lang w:val="en-US"/>
        </w:rPr>
        <w:t>, and your exams aren’t far away, so these tips are for all of you.</w:t>
      </w:r>
    </w:p>
    <w:p w:rsidR="00337354" w:rsidRPr="007F6032" w:rsidRDefault="00337354" w:rsidP="00337354">
      <w:pPr>
        <w:pStyle w:val="a4"/>
        <w:ind w:firstLine="851"/>
        <w:jc w:val="both"/>
        <w:rPr>
          <w:rFonts w:ascii="Times New Roman" w:hAnsi="Times New Roman" w:cs="Times New Roman"/>
          <w:sz w:val="24"/>
          <w:szCs w:val="24"/>
          <w:lang w:val="en-US"/>
        </w:rPr>
      </w:pPr>
    </w:p>
    <w:p w:rsidR="00337354" w:rsidRPr="007F6032" w:rsidRDefault="00337354" w:rsidP="00337354">
      <w:pPr>
        <w:pStyle w:val="a4"/>
        <w:ind w:firstLine="851"/>
        <w:jc w:val="both"/>
        <w:rPr>
          <w:rFonts w:ascii="Times New Roman" w:hAnsi="Times New Roman" w:cs="Times New Roman"/>
          <w:sz w:val="24"/>
          <w:szCs w:val="24"/>
          <w:lang w:val="en-US"/>
        </w:rPr>
      </w:pPr>
      <w:r w:rsidRPr="007F6032">
        <w:rPr>
          <w:rFonts w:ascii="Times New Roman" w:hAnsi="Times New Roman" w:cs="Times New Roman"/>
          <w:sz w:val="24"/>
          <w:szCs w:val="24"/>
          <w:lang w:val="en-US"/>
        </w:rPr>
        <w:t xml:space="preserve">Right, so, what’s the best way to study? Well, first of all, it’s a good idea to have some kind of plan or </w:t>
      </w:r>
      <w:r w:rsidRPr="007F6032">
        <w:rPr>
          <w:rFonts w:ascii="Times New Roman" w:hAnsi="Times New Roman" w:cs="Times New Roman"/>
          <w:b/>
          <w:sz w:val="24"/>
          <w:szCs w:val="24"/>
          <w:lang w:val="en-US"/>
        </w:rPr>
        <w:t>timetable</w:t>
      </w:r>
      <w:r w:rsidRPr="007F6032">
        <w:rPr>
          <w:rFonts w:ascii="Times New Roman" w:hAnsi="Times New Roman" w:cs="Times New Roman"/>
          <w:sz w:val="24"/>
          <w:szCs w:val="24"/>
          <w:lang w:val="en-US"/>
        </w:rPr>
        <w:t xml:space="preserve">. This could be for the week or a longer revision timetable for an exam, from one month to six months. Yes, if you’re studying for an important exam it’s important to </w:t>
      </w:r>
      <w:r w:rsidRPr="007F6032">
        <w:rPr>
          <w:rFonts w:ascii="Times New Roman" w:hAnsi="Times New Roman" w:cs="Times New Roman"/>
          <w:b/>
          <w:sz w:val="24"/>
          <w:szCs w:val="24"/>
          <w:lang w:val="en-US"/>
        </w:rPr>
        <w:t>think long term</w:t>
      </w:r>
      <w:r w:rsidRPr="007F6032">
        <w:rPr>
          <w:rFonts w:ascii="Times New Roman" w:hAnsi="Times New Roman" w:cs="Times New Roman"/>
          <w:sz w:val="24"/>
          <w:szCs w:val="24"/>
          <w:lang w:val="en-US"/>
        </w:rPr>
        <w:t xml:space="preserve">. Draw up a timetable, but </w:t>
      </w:r>
      <w:r w:rsidRPr="007F6032">
        <w:rPr>
          <w:rFonts w:ascii="Times New Roman" w:hAnsi="Times New Roman" w:cs="Times New Roman"/>
          <w:b/>
          <w:sz w:val="24"/>
          <w:szCs w:val="24"/>
          <w:lang w:val="en-US"/>
        </w:rPr>
        <w:t>revise</w:t>
      </w:r>
      <w:r w:rsidRPr="007F6032">
        <w:rPr>
          <w:rFonts w:ascii="Times New Roman" w:hAnsi="Times New Roman" w:cs="Times New Roman"/>
          <w:sz w:val="24"/>
          <w:szCs w:val="24"/>
          <w:lang w:val="en-US"/>
        </w:rPr>
        <w:t xml:space="preserve"> it often. If it’s not going to plan, you may have to rethink it.</w:t>
      </w:r>
    </w:p>
    <w:p w:rsidR="00337354" w:rsidRPr="007F6032" w:rsidRDefault="00337354" w:rsidP="00337354">
      <w:pPr>
        <w:pStyle w:val="a4"/>
        <w:ind w:firstLine="851"/>
        <w:jc w:val="both"/>
        <w:rPr>
          <w:rFonts w:ascii="Times New Roman" w:hAnsi="Times New Roman" w:cs="Times New Roman"/>
          <w:sz w:val="24"/>
          <w:szCs w:val="24"/>
          <w:lang w:val="en-US"/>
        </w:rPr>
      </w:pPr>
    </w:p>
    <w:p w:rsidR="00337354" w:rsidRPr="007F6032" w:rsidRDefault="00337354" w:rsidP="00337354">
      <w:pPr>
        <w:pStyle w:val="a4"/>
        <w:ind w:firstLine="851"/>
        <w:jc w:val="both"/>
        <w:rPr>
          <w:rFonts w:ascii="Times New Roman" w:hAnsi="Times New Roman" w:cs="Times New Roman"/>
          <w:sz w:val="24"/>
          <w:szCs w:val="24"/>
          <w:lang w:val="en-US"/>
        </w:rPr>
      </w:pPr>
      <w:r w:rsidRPr="007F6032">
        <w:rPr>
          <w:rFonts w:ascii="Times New Roman" w:hAnsi="Times New Roman" w:cs="Times New Roman"/>
          <w:sz w:val="24"/>
          <w:szCs w:val="24"/>
          <w:lang w:val="en-US"/>
        </w:rPr>
        <w:t xml:space="preserve">Next, think about your </w:t>
      </w:r>
      <w:r w:rsidRPr="007F6032">
        <w:rPr>
          <w:rFonts w:ascii="Times New Roman" w:hAnsi="Times New Roman" w:cs="Times New Roman"/>
          <w:b/>
          <w:sz w:val="24"/>
          <w:szCs w:val="24"/>
          <w:lang w:val="en-US"/>
        </w:rPr>
        <w:t>environment</w:t>
      </w:r>
      <w:r w:rsidRPr="007F6032">
        <w:rPr>
          <w:rFonts w:ascii="Times New Roman" w:hAnsi="Times New Roman" w:cs="Times New Roman"/>
          <w:sz w:val="24"/>
          <w:szCs w:val="24"/>
          <w:lang w:val="en-US"/>
        </w:rPr>
        <w:t xml:space="preserve">. Make sure the place where you are going to study is comfortable with enough light, air, etc. Not too hot, not too cold. Make sure there are no distracting noises around, such as television. If you think you concentrate better listening to music, experiment and see if it’s really true. Some people really do seem to work better with music in the background, especially classical music, but for many people it </w:t>
      </w:r>
      <w:r w:rsidRPr="007F6032">
        <w:rPr>
          <w:rFonts w:ascii="Times New Roman" w:hAnsi="Times New Roman" w:cs="Times New Roman"/>
          <w:b/>
          <w:sz w:val="24"/>
          <w:szCs w:val="24"/>
          <w:lang w:val="en-US"/>
        </w:rPr>
        <w:t>spoils their concentration</w:t>
      </w:r>
      <w:r w:rsidRPr="007F6032">
        <w:rPr>
          <w:rFonts w:ascii="Times New Roman" w:hAnsi="Times New Roman" w:cs="Times New Roman"/>
          <w:sz w:val="24"/>
          <w:szCs w:val="24"/>
          <w:lang w:val="en-US"/>
        </w:rPr>
        <w:t xml:space="preserve">. However, if you have to work near a TV, you might have to use headphones to play music to drown out the sound of the TV. In this case, find out what kind of music </w:t>
      </w:r>
      <w:r w:rsidRPr="007F6032">
        <w:rPr>
          <w:rFonts w:ascii="Times New Roman" w:hAnsi="Times New Roman" w:cs="Times New Roman"/>
          <w:b/>
          <w:sz w:val="24"/>
          <w:szCs w:val="24"/>
          <w:lang w:val="en-US"/>
        </w:rPr>
        <w:t>works best for</w:t>
      </w:r>
      <w:r w:rsidRPr="007F6032">
        <w:rPr>
          <w:rFonts w:ascii="Times New Roman" w:hAnsi="Times New Roman" w:cs="Times New Roman"/>
          <w:sz w:val="24"/>
          <w:szCs w:val="24"/>
          <w:lang w:val="en-US"/>
        </w:rPr>
        <w:t xml:space="preserve"> you, maybe something without words. By the way, you might think you work fine with the TV on, but, again, experiment. You might be surprised at how much better you work away from a TV. Oh, and the other thing is the internet, text messages, Twitter, </w:t>
      </w:r>
      <w:proofErr w:type="spellStart"/>
      <w:r w:rsidRPr="007F6032">
        <w:rPr>
          <w:rFonts w:ascii="Times New Roman" w:hAnsi="Times New Roman" w:cs="Times New Roman"/>
          <w:sz w:val="24"/>
          <w:szCs w:val="24"/>
          <w:lang w:val="en-US"/>
        </w:rPr>
        <w:t>Facebook</w:t>
      </w:r>
      <w:proofErr w:type="spellEnd"/>
      <w:r w:rsidRPr="007F6032">
        <w:rPr>
          <w:rFonts w:ascii="Times New Roman" w:hAnsi="Times New Roman" w:cs="Times New Roman"/>
          <w:sz w:val="24"/>
          <w:szCs w:val="24"/>
          <w:lang w:val="en-US"/>
        </w:rPr>
        <w:t>, etc. Forget about all of that while you’re studying. No, really, you can ignore it for an hour or so; it won’t be the end of the world if you don’t reply to a message immediately.</w:t>
      </w:r>
    </w:p>
    <w:p w:rsidR="00337354" w:rsidRPr="007F6032" w:rsidRDefault="00337354" w:rsidP="00337354">
      <w:pPr>
        <w:pStyle w:val="a4"/>
        <w:ind w:firstLine="851"/>
        <w:jc w:val="both"/>
        <w:rPr>
          <w:rFonts w:ascii="Times New Roman" w:hAnsi="Times New Roman" w:cs="Times New Roman"/>
          <w:sz w:val="24"/>
          <w:szCs w:val="24"/>
          <w:lang w:val="en-US"/>
        </w:rPr>
      </w:pPr>
    </w:p>
    <w:p w:rsidR="00337354" w:rsidRPr="007F6032" w:rsidRDefault="00337354" w:rsidP="00337354">
      <w:pPr>
        <w:pStyle w:val="a4"/>
        <w:ind w:firstLine="851"/>
        <w:jc w:val="both"/>
        <w:rPr>
          <w:rFonts w:ascii="Times New Roman" w:hAnsi="Times New Roman" w:cs="Times New Roman"/>
          <w:sz w:val="24"/>
          <w:szCs w:val="24"/>
          <w:lang w:val="en-US"/>
        </w:rPr>
      </w:pPr>
      <w:proofErr w:type="gramStart"/>
      <w:r w:rsidRPr="007F6032">
        <w:rPr>
          <w:rFonts w:ascii="Times New Roman" w:hAnsi="Times New Roman" w:cs="Times New Roman"/>
          <w:sz w:val="24"/>
          <w:szCs w:val="24"/>
          <w:lang w:val="en-US"/>
        </w:rPr>
        <w:t>Right, planning breaks.</w:t>
      </w:r>
      <w:proofErr w:type="gramEnd"/>
      <w:r w:rsidRPr="007F6032">
        <w:rPr>
          <w:rFonts w:ascii="Times New Roman" w:hAnsi="Times New Roman" w:cs="Times New Roman"/>
          <w:sz w:val="24"/>
          <w:szCs w:val="24"/>
          <w:lang w:val="en-US"/>
        </w:rPr>
        <w:t xml:space="preserve"> Plan your study periods </w:t>
      </w:r>
      <w:r w:rsidRPr="007F6032">
        <w:rPr>
          <w:rFonts w:ascii="Times New Roman" w:hAnsi="Times New Roman" w:cs="Times New Roman"/>
          <w:b/>
          <w:sz w:val="24"/>
          <w:szCs w:val="24"/>
          <w:lang w:val="en-US"/>
        </w:rPr>
        <w:t>in chunks</w:t>
      </w:r>
      <w:r w:rsidRPr="007F6032">
        <w:rPr>
          <w:rFonts w:ascii="Times New Roman" w:hAnsi="Times New Roman" w:cs="Times New Roman"/>
          <w:sz w:val="24"/>
          <w:szCs w:val="24"/>
          <w:lang w:val="en-US"/>
        </w:rPr>
        <w:t xml:space="preserve"> with </w:t>
      </w:r>
      <w:r w:rsidRPr="007F6032">
        <w:rPr>
          <w:rFonts w:ascii="Times New Roman" w:hAnsi="Times New Roman" w:cs="Times New Roman"/>
          <w:b/>
          <w:sz w:val="24"/>
          <w:szCs w:val="24"/>
          <w:lang w:val="en-US"/>
        </w:rPr>
        <w:t>regular breaks</w:t>
      </w:r>
      <w:r w:rsidRPr="007F6032">
        <w:rPr>
          <w:rFonts w:ascii="Times New Roman" w:hAnsi="Times New Roman" w:cs="Times New Roman"/>
          <w:sz w:val="24"/>
          <w:szCs w:val="24"/>
          <w:lang w:val="en-US"/>
        </w:rPr>
        <w:t xml:space="preserve">. Many people recommend half an hour of concentrated study, then a ten-minute break. But you can adjust this to suit you. If you study for too long </w:t>
      </w:r>
      <w:r w:rsidRPr="007F6032">
        <w:rPr>
          <w:rFonts w:ascii="Times New Roman" w:hAnsi="Times New Roman" w:cs="Times New Roman"/>
          <w:b/>
          <w:sz w:val="24"/>
          <w:szCs w:val="24"/>
          <w:lang w:val="en-US"/>
        </w:rPr>
        <w:t>at a stretch</w:t>
      </w:r>
      <w:r w:rsidRPr="007F6032">
        <w:rPr>
          <w:rFonts w:ascii="Times New Roman" w:hAnsi="Times New Roman" w:cs="Times New Roman"/>
          <w:sz w:val="24"/>
          <w:szCs w:val="24"/>
          <w:lang w:val="en-US"/>
        </w:rPr>
        <w:t xml:space="preserve"> your mind will work less effectively, so be careful. In your short break, you can </w:t>
      </w:r>
      <w:r w:rsidRPr="007F6032">
        <w:rPr>
          <w:rFonts w:ascii="Times New Roman" w:hAnsi="Times New Roman" w:cs="Times New Roman"/>
          <w:b/>
          <w:sz w:val="24"/>
          <w:szCs w:val="24"/>
          <w:lang w:val="en-US"/>
        </w:rPr>
        <w:t>give yourself a treat</w:t>
      </w:r>
      <w:r w:rsidRPr="007F6032">
        <w:rPr>
          <w:rFonts w:ascii="Times New Roman" w:hAnsi="Times New Roman" w:cs="Times New Roman"/>
          <w:sz w:val="24"/>
          <w:szCs w:val="24"/>
          <w:lang w:val="en-US"/>
        </w:rPr>
        <w:t>, such as a cup of green tea. I wouldn’t advise a chocolate bar as a treat – a sugar rush is not great for concentration.</w:t>
      </w:r>
    </w:p>
    <w:p w:rsidR="00337354" w:rsidRPr="007F6032" w:rsidRDefault="00337354" w:rsidP="00337354">
      <w:pPr>
        <w:pStyle w:val="a4"/>
        <w:ind w:firstLine="851"/>
        <w:jc w:val="both"/>
        <w:rPr>
          <w:rFonts w:ascii="Times New Roman" w:hAnsi="Times New Roman" w:cs="Times New Roman"/>
          <w:sz w:val="24"/>
          <w:szCs w:val="24"/>
          <w:lang w:val="en-US"/>
        </w:rPr>
      </w:pPr>
    </w:p>
    <w:p w:rsidR="00337354" w:rsidRPr="007F6032" w:rsidRDefault="00337354" w:rsidP="00337354">
      <w:pPr>
        <w:pStyle w:val="a4"/>
        <w:ind w:firstLine="851"/>
        <w:jc w:val="both"/>
        <w:rPr>
          <w:rFonts w:ascii="Times New Roman" w:hAnsi="Times New Roman" w:cs="Times New Roman"/>
          <w:sz w:val="24"/>
          <w:szCs w:val="24"/>
          <w:lang w:val="en-US"/>
        </w:rPr>
      </w:pPr>
      <w:r w:rsidRPr="007F6032">
        <w:rPr>
          <w:rFonts w:ascii="Times New Roman" w:hAnsi="Times New Roman" w:cs="Times New Roman"/>
          <w:sz w:val="24"/>
          <w:szCs w:val="24"/>
          <w:lang w:val="en-US"/>
        </w:rPr>
        <w:t xml:space="preserve">OK, so next let’s think about what you do when you’re studying. Some people just </w:t>
      </w:r>
      <w:r w:rsidRPr="007F6032">
        <w:rPr>
          <w:rFonts w:ascii="Times New Roman" w:hAnsi="Times New Roman" w:cs="Times New Roman"/>
          <w:b/>
          <w:sz w:val="24"/>
          <w:szCs w:val="24"/>
          <w:lang w:val="en-US"/>
        </w:rPr>
        <w:t>read through their notes or textbooks</w:t>
      </w:r>
      <w:r w:rsidRPr="007F6032">
        <w:rPr>
          <w:rFonts w:ascii="Times New Roman" w:hAnsi="Times New Roman" w:cs="Times New Roman"/>
          <w:sz w:val="24"/>
          <w:szCs w:val="24"/>
          <w:lang w:val="en-US"/>
        </w:rPr>
        <w:t xml:space="preserve"> and underline in pencil or </w:t>
      </w:r>
      <w:r w:rsidRPr="007F6032">
        <w:rPr>
          <w:rFonts w:ascii="Times New Roman" w:hAnsi="Times New Roman" w:cs="Times New Roman"/>
          <w:b/>
          <w:sz w:val="24"/>
          <w:szCs w:val="24"/>
          <w:lang w:val="en-US"/>
        </w:rPr>
        <w:t>highlight important bits</w:t>
      </w:r>
      <w:r w:rsidRPr="007F6032">
        <w:rPr>
          <w:rFonts w:ascii="Times New Roman" w:hAnsi="Times New Roman" w:cs="Times New Roman"/>
          <w:sz w:val="24"/>
          <w:szCs w:val="24"/>
          <w:lang w:val="en-US"/>
        </w:rPr>
        <w:t>. If this works for you, fine, but I’d suggest that it’s better to write notes of some kind, so your mind is processing the information more. This way you are also producing material which will be useful for last-minute revision. I don’t recommend very last-minute revision, by the way, but we’ll come back to that later.</w:t>
      </w:r>
    </w:p>
    <w:p w:rsidR="00337354" w:rsidRPr="007F6032" w:rsidRDefault="00337354" w:rsidP="00337354">
      <w:pPr>
        <w:pStyle w:val="a4"/>
        <w:ind w:firstLine="851"/>
        <w:jc w:val="both"/>
        <w:rPr>
          <w:rFonts w:ascii="Times New Roman" w:hAnsi="Times New Roman" w:cs="Times New Roman"/>
          <w:sz w:val="24"/>
          <w:szCs w:val="24"/>
          <w:lang w:val="en-US"/>
        </w:rPr>
      </w:pPr>
    </w:p>
    <w:p w:rsidR="00337354" w:rsidRPr="007F6032" w:rsidRDefault="00337354" w:rsidP="00337354">
      <w:pPr>
        <w:pStyle w:val="a4"/>
        <w:ind w:firstLine="851"/>
        <w:jc w:val="both"/>
        <w:rPr>
          <w:rFonts w:ascii="Times New Roman" w:hAnsi="Times New Roman" w:cs="Times New Roman"/>
          <w:sz w:val="24"/>
          <w:szCs w:val="24"/>
          <w:lang w:val="en-US"/>
        </w:rPr>
      </w:pPr>
      <w:r w:rsidRPr="007F6032">
        <w:rPr>
          <w:rFonts w:ascii="Times New Roman" w:hAnsi="Times New Roman" w:cs="Times New Roman"/>
          <w:sz w:val="24"/>
          <w:szCs w:val="24"/>
          <w:lang w:val="en-US"/>
        </w:rPr>
        <w:t xml:space="preserve">Have a look at these examples of </w:t>
      </w:r>
      <w:r w:rsidRPr="007F6032">
        <w:rPr>
          <w:rFonts w:ascii="Times New Roman" w:hAnsi="Times New Roman" w:cs="Times New Roman"/>
          <w:b/>
          <w:sz w:val="24"/>
          <w:szCs w:val="24"/>
          <w:lang w:val="en-US"/>
        </w:rPr>
        <w:t>student notes</w:t>
      </w:r>
      <w:r w:rsidRPr="007F6032">
        <w:rPr>
          <w:rFonts w:ascii="Times New Roman" w:hAnsi="Times New Roman" w:cs="Times New Roman"/>
          <w:sz w:val="24"/>
          <w:szCs w:val="24"/>
          <w:lang w:val="en-US"/>
        </w:rPr>
        <w:t xml:space="preserve">. Which do you think are best? The first person has written important phrases </w:t>
      </w:r>
      <w:r w:rsidRPr="007F6032">
        <w:rPr>
          <w:rFonts w:ascii="Times New Roman" w:hAnsi="Times New Roman" w:cs="Times New Roman"/>
          <w:b/>
          <w:sz w:val="24"/>
          <w:szCs w:val="24"/>
          <w:lang w:val="en-US"/>
        </w:rPr>
        <w:t>at random</w:t>
      </w:r>
      <w:r w:rsidRPr="007F6032">
        <w:rPr>
          <w:rFonts w:ascii="Times New Roman" w:hAnsi="Times New Roman" w:cs="Times New Roman"/>
          <w:sz w:val="24"/>
          <w:szCs w:val="24"/>
          <w:lang w:val="en-US"/>
        </w:rPr>
        <w:t xml:space="preserve">, the next has a table with </w:t>
      </w:r>
      <w:r w:rsidRPr="007F6032">
        <w:rPr>
          <w:rFonts w:ascii="Times New Roman" w:hAnsi="Times New Roman" w:cs="Times New Roman"/>
          <w:b/>
          <w:sz w:val="24"/>
          <w:szCs w:val="24"/>
          <w:lang w:val="en-US"/>
        </w:rPr>
        <w:t>clear headings</w:t>
      </w:r>
      <w:r w:rsidRPr="007F6032">
        <w:rPr>
          <w:rFonts w:ascii="Times New Roman" w:hAnsi="Times New Roman" w:cs="Times New Roman"/>
          <w:sz w:val="24"/>
          <w:szCs w:val="24"/>
          <w:lang w:val="en-US"/>
        </w:rPr>
        <w:t xml:space="preserve"> and boxes with notes, the next has </w:t>
      </w:r>
      <w:r w:rsidRPr="007F6032">
        <w:rPr>
          <w:rFonts w:ascii="Times New Roman" w:hAnsi="Times New Roman" w:cs="Times New Roman"/>
          <w:b/>
          <w:sz w:val="24"/>
          <w:szCs w:val="24"/>
          <w:lang w:val="en-US"/>
        </w:rPr>
        <w:t>summaries</w:t>
      </w:r>
      <w:r w:rsidRPr="007F6032">
        <w:rPr>
          <w:rFonts w:ascii="Times New Roman" w:hAnsi="Times New Roman" w:cs="Times New Roman"/>
          <w:sz w:val="24"/>
          <w:szCs w:val="24"/>
          <w:lang w:val="en-US"/>
        </w:rPr>
        <w:t xml:space="preserve">, and the last one has </w:t>
      </w:r>
      <w:r w:rsidRPr="007F6032">
        <w:rPr>
          <w:rFonts w:ascii="Times New Roman" w:hAnsi="Times New Roman" w:cs="Times New Roman"/>
          <w:b/>
          <w:sz w:val="24"/>
          <w:szCs w:val="24"/>
          <w:lang w:val="en-US"/>
        </w:rPr>
        <w:t>mind maps</w:t>
      </w:r>
      <w:r w:rsidRPr="007F6032">
        <w:rPr>
          <w:rFonts w:ascii="Times New Roman" w:hAnsi="Times New Roman" w:cs="Times New Roman"/>
          <w:sz w:val="24"/>
          <w:szCs w:val="24"/>
          <w:lang w:val="en-US"/>
        </w:rPr>
        <w:t xml:space="preserve">: you’ve got the main topic in the circle, then lines coming off the circle attached to subcategories, then more lines to further details. Mind maps are great for showing the connections between different bits of information. They seem to work in the same way the brain works. So what do you think? To me, the first one wouldn’t be very useful to come back to and use in the future. But the others are all fine – it depends on your personal preference. Mine is for mind maps. I would suggest using </w:t>
      </w:r>
      <w:proofErr w:type="spellStart"/>
      <w:r w:rsidRPr="007F6032">
        <w:rPr>
          <w:rFonts w:ascii="Times New Roman" w:hAnsi="Times New Roman" w:cs="Times New Roman"/>
          <w:sz w:val="24"/>
          <w:szCs w:val="24"/>
          <w:lang w:val="en-US"/>
        </w:rPr>
        <w:t>colours</w:t>
      </w:r>
      <w:proofErr w:type="spellEnd"/>
      <w:r w:rsidRPr="007F6032">
        <w:rPr>
          <w:rFonts w:ascii="Times New Roman" w:hAnsi="Times New Roman" w:cs="Times New Roman"/>
          <w:sz w:val="24"/>
          <w:szCs w:val="24"/>
          <w:lang w:val="en-US"/>
        </w:rPr>
        <w:t>, though, and even little drawings. They can make things much more memorable.</w:t>
      </w:r>
    </w:p>
    <w:p w:rsidR="00337354" w:rsidRPr="007F6032" w:rsidRDefault="00337354" w:rsidP="00337354">
      <w:pPr>
        <w:pStyle w:val="a4"/>
        <w:ind w:firstLine="851"/>
        <w:jc w:val="both"/>
        <w:rPr>
          <w:rFonts w:ascii="Times New Roman" w:hAnsi="Times New Roman" w:cs="Times New Roman"/>
          <w:sz w:val="24"/>
          <w:szCs w:val="24"/>
          <w:lang w:val="en-US"/>
        </w:rPr>
      </w:pPr>
    </w:p>
    <w:p w:rsidR="00337354" w:rsidRPr="00FD5163" w:rsidRDefault="00337354" w:rsidP="00337354">
      <w:pPr>
        <w:pStyle w:val="a4"/>
        <w:ind w:firstLine="851"/>
        <w:jc w:val="both"/>
        <w:rPr>
          <w:rFonts w:ascii="Times New Roman" w:hAnsi="Times New Roman" w:cs="Times New Roman"/>
          <w:sz w:val="24"/>
          <w:szCs w:val="24"/>
          <w:lang w:val="en-US"/>
        </w:rPr>
      </w:pPr>
      <w:r w:rsidRPr="007F6032">
        <w:rPr>
          <w:rFonts w:ascii="Times New Roman" w:hAnsi="Times New Roman" w:cs="Times New Roman"/>
          <w:sz w:val="24"/>
          <w:szCs w:val="24"/>
          <w:lang w:val="en-US"/>
        </w:rPr>
        <w:t xml:space="preserve">Obviously, when you are studying, the first thing to think about is whether you understand the information, and the second thing is how you are going to remember it. </w:t>
      </w:r>
    </w:p>
    <w:p w:rsidR="00337354" w:rsidRPr="00FD5163" w:rsidRDefault="00337354" w:rsidP="00337354">
      <w:pPr>
        <w:pStyle w:val="a4"/>
        <w:ind w:firstLine="851"/>
        <w:jc w:val="both"/>
        <w:rPr>
          <w:rFonts w:ascii="Times New Roman" w:hAnsi="Times New Roman" w:cs="Times New Roman"/>
          <w:sz w:val="24"/>
          <w:szCs w:val="24"/>
          <w:lang w:val="en-US"/>
        </w:rPr>
      </w:pPr>
    </w:p>
    <w:sectPr w:rsidR="00337354" w:rsidRPr="00FD5163" w:rsidSect="00986C6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37354"/>
    <w:rsid w:val="00337354"/>
    <w:rsid w:val="004112C5"/>
    <w:rsid w:val="00821840"/>
    <w:rsid w:val="008F7BAC"/>
    <w:rsid w:val="00986C65"/>
    <w:rsid w:val="00993431"/>
    <w:rsid w:val="00B3285E"/>
    <w:rsid w:val="00BA1B63"/>
    <w:rsid w:val="00D677B7"/>
    <w:rsid w:val="00FD51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3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Стиль2"/>
    <w:basedOn w:val="a"/>
    <w:autoRedefine/>
    <w:qFormat/>
    <w:rsid w:val="00993431"/>
    <w:pPr>
      <w:suppressAutoHyphens/>
      <w:spacing w:after="0" w:line="240" w:lineRule="auto"/>
      <w:jc w:val="center"/>
    </w:pPr>
    <w:rPr>
      <w:rFonts w:ascii="Times New Roman" w:eastAsia="Times New Roman" w:hAnsi="Times New Roman" w:cs="Times New Roman"/>
      <w:sz w:val="28"/>
      <w:szCs w:val="28"/>
      <w:lang w:eastAsia="zh-CN"/>
    </w:rPr>
  </w:style>
  <w:style w:type="paragraph" w:styleId="a3">
    <w:name w:val="Normal (Web)"/>
    <w:basedOn w:val="a"/>
    <w:uiPriority w:val="99"/>
    <w:unhideWhenUsed/>
    <w:rsid w:val="00337354"/>
    <w:pPr>
      <w:spacing w:after="360" w:line="240" w:lineRule="auto"/>
    </w:pPr>
    <w:rPr>
      <w:rFonts w:ascii="Times New Roman" w:eastAsia="Times New Roman" w:hAnsi="Times New Roman" w:cs="Times New Roman"/>
      <w:sz w:val="24"/>
      <w:szCs w:val="24"/>
      <w:lang w:eastAsia="ru-RU"/>
    </w:rPr>
  </w:style>
  <w:style w:type="paragraph" w:styleId="a4">
    <w:name w:val="No Spacing"/>
    <w:uiPriority w:val="1"/>
    <w:qFormat/>
    <w:rsid w:val="003373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569</Words>
  <Characters>3245</Characters>
  <Application>Microsoft Office Word</Application>
  <DocSecurity>0</DocSecurity>
  <Lines>27</Lines>
  <Paragraphs>7</Paragraphs>
  <ScaleCrop>false</ScaleCrop>
  <Company>Grizli777</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Ладыженко</dc:creator>
  <cp:lastModifiedBy>Марина Ладыженко</cp:lastModifiedBy>
  <cp:revision>2</cp:revision>
  <dcterms:created xsi:type="dcterms:W3CDTF">2017-09-28T15:49:00Z</dcterms:created>
  <dcterms:modified xsi:type="dcterms:W3CDTF">2019-09-10T14:40:00Z</dcterms:modified>
</cp:coreProperties>
</file>