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EF16" w14:textId="77777777" w:rsidR="00917C2F" w:rsidRDefault="00917C2F" w:rsidP="00EA4833">
      <w:pPr>
        <w:spacing w:after="0" w:line="240" w:lineRule="auto"/>
        <w:ind w:left="-284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Politechnika Wrocławska Wydział Informatyki i Zarządzania</w:t>
      </w:r>
    </w:p>
    <w:p w14:paraId="1AAEE7C0" w14:textId="570C70A4" w:rsidR="00917C2F" w:rsidRPr="00EA4833" w:rsidRDefault="00917C2F" w:rsidP="00EA4833">
      <w:pPr>
        <w:spacing w:before="1094" w:after="0" w:line="960" w:lineRule="auto"/>
        <w:ind w:left="-284"/>
        <w:jc w:val="center"/>
        <w:rPr>
          <w:rFonts w:ascii="Arial" w:eastAsia="Arial" w:hAnsi="Arial" w:cs="Arial"/>
          <w:sz w:val="24"/>
          <w:szCs w:val="24"/>
        </w:rPr>
      </w:pPr>
      <w:r w:rsidRPr="00EA4833">
        <w:rPr>
          <w:rFonts w:ascii="Arial" w:eastAsia="Arial" w:hAnsi="Arial" w:cs="Arial"/>
          <w:color w:val="000000"/>
          <w:sz w:val="24"/>
          <w:szCs w:val="24"/>
        </w:rPr>
        <w:t xml:space="preserve">Laboratorium </w:t>
      </w:r>
      <w:r w:rsidRPr="00EA4833">
        <w:rPr>
          <w:rFonts w:ascii="Arial" w:eastAsia="Arial" w:hAnsi="Arial" w:cs="Arial"/>
          <w:color w:val="000000"/>
          <w:sz w:val="24"/>
          <w:szCs w:val="24"/>
        </w:rPr>
        <w:t>–</w:t>
      </w:r>
      <w:r w:rsidRPr="00EA483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A4833">
        <w:rPr>
          <w:rFonts w:ascii="Arial" w:eastAsia="Arial" w:hAnsi="Arial" w:cs="Arial"/>
          <w:sz w:val="24"/>
          <w:szCs w:val="24"/>
        </w:rPr>
        <w:t>Zaawansowane Technologie Webowe</w:t>
      </w:r>
    </w:p>
    <w:p w14:paraId="134A1939" w14:textId="77777777" w:rsidR="00697EC9" w:rsidRDefault="00697EC9" w:rsidP="00917C2F">
      <w:pPr>
        <w:spacing w:before="1094" w:after="0" w:line="960" w:lineRule="auto"/>
        <w:jc w:val="center"/>
        <w:rPr>
          <w:rFonts w:ascii="Arial" w:eastAsia="Arial" w:hAnsi="Arial" w:cs="Arial"/>
          <w:color w:val="000000"/>
        </w:rPr>
      </w:pPr>
    </w:p>
    <w:p w14:paraId="130B4AAB" w14:textId="77777777" w:rsidR="00697EC9" w:rsidRDefault="00917C2F" w:rsidP="00EA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985"/>
        <w:jc w:val="center"/>
        <w:rPr>
          <w:color w:val="000000"/>
          <w:sz w:val="48"/>
          <w:szCs w:val="48"/>
        </w:rPr>
      </w:pPr>
      <w:bookmarkStart w:id="1" w:name="_heading=h.30j0zll" w:colFirst="0" w:colLast="0"/>
      <w:bookmarkEnd w:id="1"/>
      <w:r>
        <w:rPr>
          <w:color w:val="000000"/>
          <w:sz w:val="48"/>
          <w:szCs w:val="48"/>
        </w:rPr>
        <w:t>Serwis do analizy i zarządzania sprzedażą</w:t>
      </w:r>
    </w:p>
    <w:p w14:paraId="2BE8F1D4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59594861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51DBC310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32E6495A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4CE8F6ED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14347692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3A788951" w14:textId="77777777" w:rsidR="00697EC9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24"/>
          <w:szCs w:val="24"/>
        </w:rPr>
      </w:pPr>
    </w:p>
    <w:p w14:paraId="7A406402" w14:textId="77777777" w:rsidR="00EA4833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 xml:space="preserve">Opracowali: </w:t>
      </w:r>
    </w:p>
    <w:p w14:paraId="083178EC" w14:textId="77777777" w:rsidR="00EA4833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 xml:space="preserve">Tomasz Dominiczak, </w:t>
      </w:r>
    </w:p>
    <w:p w14:paraId="1CB66ACA" w14:textId="1349904C" w:rsidR="00697EC9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>Artsiom Krauchanka</w:t>
      </w:r>
      <w:r w:rsidR="00EA4833" w:rsidRPr="00EA4833">
        <w:rPr>
          <w:color w:val="000000"/>
          <w:sz w:val="24"/>
          <w:szCs w:val="24"/>
        </w:rPr>
        <w:t>.</w:t>
      </w:r>
    </w:p>
    <w:p w14:paraId="43DDCF42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rPr>
          <w:color w:val="000000"/>
          <w:sz w:val="48"/>
          <w:szCs w:val="48"/>
        </w:rPr>
      </w:pPr>
    </w:p>
    <w:p w14:paraId="4C946953" w14:textId="1A9A7A3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334F42B5" w14:textId="02BEF279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7268C1D4" w14:textId="37E0D2DC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4706219B" w14:textId="51440F6C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3B109374" w14:textId="05F58E3A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629BBA56" w14:textId="0B485168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14799C8B" w14:textId="05CB0C5E" w:rsidR="00917C2F" w:rsidRPr="00EA4833" w:rsidRDefault="00917C2F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1417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>Wroc</w:t>
      </w:r>
      <w:r w:rsidRPr="00EA4833">
        <w:rPr>
          <w:rFonts w:ascii="Arial" w:eastAsia="Arial" w:hAnsi="Arial" w:cs="Arial"/>
          <w:color w:val="000000"/>
          <w:sz w:val="24"/>
          <w:szCs w:val="24"/>
        </w:rPr>
        <w:t>ł</w:t>
      </w:r>
      <w:r w:rsidRPr="00EA4833">
        <w:rPr>
          <w:color w:val="000000"/>
          <w:sz w:val="24"/>
          <w:szCs w:val="24"/>
        </w:rPr>
        <w:t>aw, 2021</w:t>
      </w:r>
    </w:p>
    <w:p w14:paraId="4B7AF9D5" w14:textId="77777777" w:rsidR="004B2F3F" w:rsidRDefault="004B2F3F" w:rsidP="004B2F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Spis treści</w:t>
      </w:r>
    </w:p>
    <w:p w14:paraId="4FA3B5A8" w14:textId="141E900D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Opis wybranego tematu pracy projektowej</w:t>
      </w:r>
    </w:p>
    <w:p w14:paraId="73890362" w14:textId="1AA9D93C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Zakres funkcjonalny systemu</w:t>
      </w:r>
    </w:p>
    <w:p w14:paraId="00FF98B6" w14:textId="7855BF2F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Repozytorium</w:t>
      </w:r>
    </w:p>
    <w:p w14:paraId="0C94539B" w14:textId="72F3D278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Diagram UML</w:t>
      </w:r>
    </w:p>
    <w:p w14:paraId="0EDE2954" w14:textId="2C823EC3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Spis ekranów</w:t>
      </w:r>
    </w:p>
    <w:p w14:paraId="1BAE862D" w14:textId="1EA2D9EC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Wybór architektury</w:t>
      </w:r>
    </w:p>
    <w:p w14:paraId="688EF172" w14:textId="7DFB625B" w:rsidR="004B2F3F" w:rsidRPr="00EA4833" w:rsidRDefault="00EA4833" w:rsidP="004B2F3F">
      <w:pPr>
        <w:pStyle w:val="Akapitzlis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S</w:t>
      </w:r>
      <w:r w:rsidR="004B2F3F"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chemat bazy danych</w:t>
      </w:r>
    </w:p>
    <w:p w14:paraId="72575755" w14:textId="553CF6A5" w:rsidR="00EA4833" w:rsidRPr="00EA4833" w:rsidRDefault="00EA4833" w:rsidP="00EA4833">
      <w:pPr>
        <w:pStyle w:val="Akapitzlis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P</w:t>
      </w:r>
      <w:r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ropozycja stosu technologicznego</w:t>
      </w:r>
    </w:p>
    <w:p w14:paraId="1ECF00C5" w14:textId="065D3D77" w:rsidR="00EA4833" w:rsidRDefault="00EA4833" w:rsidP="00EA4833">
      <w:pPr>
        <w:pStyle w:val="Akapitzlist"/>
        <w:rPr>
          <w:rFonts w:asciiTheme="minorHAnsi" w:hAnsiTheme="minorHAnsi" w:cs="Segoe UI"/>
          <w:color w:val="373A3C"/>
          <w:shd w:val="clear" w:color="auto" w:fill="FFFFFF"/>
        </w:rPr>
      </w:pPr>
    </w:p>
    <w:p w14:paraId="420BC50A" w14:textId="77777777" w:rsidR="00EA4833" w:rsidRPr="00EA4833" w:rsidRDefault="00EA4833" w:rsidP="00EA4833">
      <w:pPr>
        <w:pStyle w:val="Akapitzlist"/>
        <w:rPr>
          <w:rFonts w:asciiTheme="minorHAnsi" w:hAnsiTheme="minorHAnsi"/>
        </w:rPr>
      </w:pPr>
    </w:p>
    <w:p w14:paraId="7B65AEB7" w14:textId="79D3A532" w:rsidR="00EA4833" w:rsidRPr="00671695" w:rsidRDefault="00EA4833" w:rsidP="00EA4833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Opis tematu</w:t>
      </w:r>
    </w:p>
    <w:p w14:paraId="06ECAE86" w14:textId="48E46536" w:rsidR="00EA4833" w:rsidRDefault="00EA4833" w:rsidP="00EA48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projektu jest implementacja serwisu analizy i zarządzania sprzedażą przeznaczonego do </w:t>
      </w:r>
      <w:r w:rsidR="00940449">
        <w:rPr>
          <w:sz w:val="24"/>
          <w:szCs w:val="24"/>
        </w:rPr>
        <w:t>administratora sklepu</w:t>
      </w:r>
      <w:r w:rsidRPr="00980577">
        <w:rPr>
          <w:sz w:val="24"/>
          <w:szCs w:val="24"/>
        </w:rPr>
        <w:t>.</w:t>
      </w:r>
      <w:r w:rsidR="00940449">
        <w:rPr>
          <w:sz w:val="24"/>
          <w:szCs w:val="24"/>
        </w:rPr>
        <w:t xml:space="preserve"> </w:t>
      </w:r>
      <w:r w:rsidR="00A574C6">
        <w:rPr>
          <w:sz w:val="24"/>
          <w:szCs w:val="24"/>
        </w:rPr>
        <w:t>Po zalogowaniu</w:t>
      </w:r>
      <w:r w:rsidR="00A574C6">
        <w:rPr>
          <w:sz w:val="24"/>
          <w:szCs w:val="24"/>
        </w:rPr>
        <w:t>, administrator będzie miał możliwość dokonania a</w:t>
      </w:r>
      <w:r w:rsidR="00DF3820">
        <w:rPr>
          <w:sz w:val="24"/>
          <w:szCs w:val="24"/>
        </w:rPr>
        <w:t>naliz</w:t>
      </w:r>
      <w:r w:rsidR="00A574C6">
        <w:rPr>
          <w:sz w:val="24"/>
          <w:szCs w:val="24"/>
        </w:rPr>
        <w:t xml:space="preserve">y </w:t>
      </w:r>
      <w:r w:rsidR="00DF3820">
        <w:rPr>
          <w:sz w:val="24"/>
          <w:szCs w:val="24"/>
        </w:rPr>
        <w:t xml:space="preserve">sprzedaży </w:t>
      </w:r>
      <w:r w:rsidR="00A574C6">
        <w:rPr>
          <w:sz w:val="24"/>
          <w:szCs w:val="24"/>
        </w:rPr>
        <w:t xml:space="preserve">na podstawie </w:t>
      </w:r>
      <w:r w:rsidR="00DF3820">
        <w:rPr>
          <w:sz w:val="24"/>
          <w:szCs w:val="24"/>
        </w:rPr>
        <w:t>wykres</w:t>
      </w:r>
      <w:r w:rsidR="00A574C6">
        <w:rPr>
          <w:sz w:val="24"/>
          <w:szCs w:val="24"/>
        </w:rPr>
        <w:t>ów</w:t>
      </w:r>
      <w:r w:rsidR="00DF3820">
        <w:rPr>
          <w:sz w:val="24"/>
          <w:szCs w:val="24"/>
        </w:rPr>
        <w:t xml:space="preserve"> opart</w:t>
      </w:r>
      <w:r w:rsidR="00A574C6">
        <w:rPr>
          <w:sz w:val="24"/>
          <w:szCs w:val="24"/>
        </w:rPr>
        <w:t>ych</w:t>
      </w:r>
      <w:r w:rsidR="00DF3820">
        <w:rPr>
          <w:sz w:val="24"/>
          <w:szCs w:val="24"/>
        </w:rPr>
        <w:t xml:space="preserve"> o bazę danych.</w:t>
      </w:r>
      <w:r w:rsidR="00A574C6">
        <w:rPr>
          <w:sz w:val="24"/>
          <w:szCs w:val="24"/>
        </w:rPr>
        <w:t xml:space="preserve"> Również</w:t>
      </w:r>
      <w:r w:rsidR="00644BB9">
        <w:rPr>
          <w:sz w:val="24"/>
          <w:szCs w:val="24"/>
        </w:rPr>
        <w:t>,</w:t>
      </w:r>
      <w:r w:rsidR="00A574C6">
        <w:rPr>
          <w:sz w:val="24"/>
          <w:szCs w:val="24"/>
        </w:rPr>
        <w:t xml:space="preserve"> na podstawie dokonanej analizy</w:t>
      </w:r>
      <w:r w:rsidR="00644BB9">
        <w:rPr>
          <w:sz w:val="24"/>
          <w:szCs w:val="24"/>
        </w:rPr>
        <w:t>, administrator potrafi dokonać planowania dostawy wybranego towaru.</w:t>
      </w:r>
      <w:r w:rsidR="00A574C6">
        <w:rPr>
          <w:sz w:val="24"/>
          <w:szCs w:val="24"/>
        </w:rPr>
        <w:t xml:space="preserve"> </w:t>
      </w:r>
    </w:p>
    <w:p w14:paraId="7D0BB183" w14:textId="77777777" w:rsidR="00DE5A56" w:rsidRPr="00980577" w:rsidRDefault="00DE5A56" w:rsidP="00EA4833">
      <w:pPr>
        <w:jc w:val="both"/>
        <w:rPr>
          <w:sz w:val="24"/>
          <w:szCs w:val="24"/>
        </w:rPr>
      </w:pPr>
    </w:p>
    <w:p w14:paraId="4D49E829" w14:textId="5CFFAD4D" w:rsidR="00DF3820" w:rsidRPr="00671695" w:rsidRDefault="00DF3820" w:rsidP="00DF3820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Zakres funkcjonalny systemu</w:t>
      </w:r>
    </w:p>
    <w:p w14:paraId="1AA7E53F" w14:textId="6481AC55" w:rsidR="00DF3820" w:rsidRDefault="00DF3820" w:rsidP="00DF3820">
      <w:pPr>
        <w:jc w:val="both"/>
        <w:rPr>
          <w:sz w:val="24"/>
          <w:szCs w:val="24"/>
        </w:rPr>
      </w:pPr>
      <w:r>
        <w:rPr>
          <w:sz w:val="24"/>
          <w:szCs w:val="24"/>
        </w:rPr>
        <w:t>Zakładamy,</w:t>
      </w:r>
      <w:r>
        <w:rPr>
          <w:sz w:val="24"/>
          <w:szCs w:val="24"/>
        </w:rPr>
        <w:t xml:space="preserve"> że już istnieje baza danych sprzedaży</w:t>
      </w:r>
      <w:r>
        <w:rPr>
          <w:sz w:val="24"/>
          <w:szCs w:val="24"/>
        </w:rPr>
        <w:t xml:space="preserve"> i towarów.</w:t>
      </w:r>
    </w:p>
    <w:p w14:paraId="664973AF" w14:textId="2AE7F730" w:rsidR="0049443D" w:rsidRDefault="0049443D" w:rsidP="00DF3820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funkcjonalne</w:t>
      </w:r>
    </w:p>
    <w:p w14:paraId="416A0D1E" w14:textId="1A0ADAA3" w:rsidR="00DF3820" w:rsidRDefault="00DF3820" w:rsidP="00DF3820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  <w:r w:rsidR="00644BB9">
        <w:rPr>
          <w:sz w:val="24"/>
          <w:szCs w:val="24"/>
        </w:rPr>
        <w:t xml:space="preserve"> pozwala na zarejestrowanie administratora</w:t>
      </w:r>
    </w:p>
    <w:p w14:paraId="4247AE2F" w14:textId="092ECE59" w:rsidR="00644BB9" w:rsidRDefault="00644BB9" w:rsidP="00DF3820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pozwala na autoryzacj</w:t>
      </w:r>
      <w:r w:rsidR="0049443D">
        <w:rPr>
          <w:sz w:val="24"/>
          <w:szCs w:val="24"/>
        </w:rPr>
        <w:t>ę</w:t>
      </w:r>
      <w:r>
        <w:rPr>
          <w:sz w:val="24"/>
          <w:szCs w:val="24"/>
        </w:rPr>
        <w:t xml:space="preserve"> administratora</w:t>
      </w:r>
    </w:p>
    <w:p w14:paraId="57E36F61" w14:textId="7F9A2806" w:rsidR="0049443D" w:rsidRDefault="00644BB9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  <w:r w:rsidR="0049443D">
        <w:rPr>
          <w:sz w:val="24"/>
          <w:szCs w:val="24"/>
        </w:rPr>
        <w:t xml:space="preserve"> pozwala na budowanie 4-5 wykresów na podstawie bazy danych (konkretne wykresy zostaną wybrane na późniejszych etapach realizacji projektu)</w:t>
      </w:r>
    </w:p>
    <w:p w14:paraId="4B98B244" w14:textId="52E2264E" w:rsidR="0049443D" w:rsidRDefault="0049443D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pozwala na zaplanowanie dostawy towaru w wybranym terminie (jeden towar</w:t>
      </w:r>
      <w:r w:rsidR="00DE5A56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jeden termin)</w:t>
      </w:r>
    </w:p>
    <w:p w14:paraId="18F7EEEB" w14:textId="7D7E9FBA" w:rsidR="0049443D" w:rsidRDefault="0049443D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pozwala na przeglądanie </w:t>
      </w:r>
      <w:r w:rsidR="00DE5A56">
        <w:rPr>
          <w:sz w:val="24"/>
          <w:szCs w:val="24"/>
        </w:rPr>
        <w:t>terminów zaplanowanych dostaw</w:t>
      </w:r>
    </w:p>
    <w:p w14:paraId="7DC294D5" w14:textId="05409726" w:rsidR="00DE5A56" w:rsidRPr="0049443D" w:rsidRDefault="00DE5A56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udostępnia lokalizację</w:t>
      </w:r>
      <w:r w:rsidR="001D1039">
        <w:rPr>
          <w:sz w:val="24"/>
          <w:szCs w:val="24"/>
        </w:rPr>
        <w:t xml:space="preserve"> sklepu (Google </w:t>
      </w:r>
      <w:proofErr w:type="spellStart"/>
      <w:r w:rsidR="001D1039">
        <w:rPr>
          <w:sz w:val="24"/>
          <w:szCs w:val="24"/>
        </w:rPr>
        <w:t>maps</w:t>
      </w:r>
      <w:proofErr w:type="spellEnd"/>
      <w:r w:rsidR="001D1039">
        <w:rPr>
          <w:sz w:val="24"/>
          <w:szCs w:val="24"/>
        </w:rPr>
        <w:t>)</w:t>
      </w:r>
      <w:r>
        <w:rPr>
          <w:sz w:val="24"/>
          <w:szCs w:val="24"/>
        </w:rPr>
        <w:t xml:space="preserve"> oraz listę najpopularniejszych towarów na stronie startowej</w:t>
      </w:r>
    </w:p>
    <w:p w14:paraId="40BB714B" w14:textId="5017016D" w:rsidR="00EA4833" w:rsidRDefault="00EA4833" w:rsidP="00EA4833">
      <w:pPr>
        <w:rPr>
          <w:color w:val="2F5496"/>
          <w:sz w:val="32"/>
          <w:szCs w:val="32"/>
        </w:rPr>
      </w:pPr>
    </w:p>
    <w:p w14:paraId="69C5D098" w14:textId="2DD34444" w:rsidR="00DE5A56" w:rsidRPr="00671695" w:rsidRDefault="00DE5A56" w:rsidP="00DE5A56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Repozytorium</w:t>
      </w:r>
    </w:p>
    <w:p w14:paraId="1D9EA251" w14:textId="14160C14" w:rsidR="00DE5A56" w:rsidRDefault="00DE5A56" w:rsidP="00EA4833">
      <w:pPr>
        <w:rPr>
          <w:sz w:val="24"/>
          <w:szCs w:val="24"/>
        </w:rPr>
      </w:pPr>
      <w:r>
        <w:rPr>
          <w:sz w:val="24"/>
          <w:szCs w:val="24"/>
        </w:rPr>
        <w:t>Do repozytorium kodu skorzystamy z GitHub:</w:t>
      </w:r>
    </w:p>
    <w:p w14:paraId="2CDA0E4B" w14:textId="4B0B49FE" w:rsidR="00DE5A56" w:rsidRDefault="00DE5A56" w:rsidP="00EA4833">
      <w:pPr>
        <w:rPr>
          <w:color w:val="2F5496"/>
        </w:rPr>
      </w:pPr>
      <w:hyperlink r:id="rId5" w:history="1">
        <w:r w:rsidRPr="00156E7B">
          <w:rPr>
            <w:rStyle w:val="Hipercze"/>
          </w:rPr>
          <w:t>https://github.com/ArtsiomKrauchanka/Shop_analysis_project</w:t>
        </w:r>
      </w:hyperlink>
    </w:p>
    <w:p w14:paraId="65AD9ABA" w14:textId="402B67B0" w:rsidR="00DE5A56" w:rsidRDefault="00DE5A56" w:rsidP="00EA4833">
      <w:pPr>
        <w:rPr>
          <w:color w:val="2F5496"/>
        </w:rPr>
      </w:pPr>
    </w:p>
    <w:p w14:paraId="5C35ABBE" w14:textId="120A8BF1" w:rsidR="00DE5A56" w:rsidRDefault="00DE5A56" w:rsidP="00EA4833">
      <w:pPr>
        <w:rPr>
          <w:color w:val="2F5496"/>
        </w:rPr>
      </w:pPr>
    </w:p>
    <w:p w14:paraId="7F61ECBA" w14:textId="3D6CB6BB" w:rsidR="00DE5A56" w:rsidRPr="00671695" w:rsidRDefault="001D1039" w:rsidP="00DE5A56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lastRenderedPageBreak/>
        <w:t>Diagram UML</w:t>
      </w:r>
    </w:p>
    <w:p w14:paraId="39A74FF4" w14:textId="783FDED4" w:rsidR="00DE5A56" w:rsidRDefault="001D1039" w:rsidP="00EA483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>…</w:t>
      </w:r>
    </w:p>
    <w:p w14:paraId="45545830" w14:textId="4FC7F5F0" w:rsidR="001D1039" w:rsidRDefault="001D1039" w:rsidP="00EA4833">
      <w:pPr>
        <w:rPr>
          <w:sz w:val="24"/>
          <w:szCs w:val="24"/>
        </w:rPr>
      </w:pPr>
    </w:p>
    <w:p w14:paraId="5399BDD9" w14:textId="046DA828" w:rsidR="001D1039" w:rsidRPr="00671695" w:rsidRDefault="001D1039" w:rsidP="001D1039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Spis ekranów</w:t>
      </w:r>
    </w:p>
    <w:p w14:paraId="4C1501D4" w14:textId="6CFDD9E9" w:rsidR="001D1039" w:rsidRDefault="001D1039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Ekran startowy – wypisuje listę najpopularniejszych towarów oraz udostępnia lokalizację przez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, </w:t>
      </w:r>
      <w:r w:rsidR="00CA1A81">
        <w:rPr>
          <w:sz w:val="24"/>
          <w:szCs w:val="24"/>
        </w:rPr>
        <w:t xml:space="preserve">przycisk do logowania się, reszta </w:t>
      </w:r>
      <w:proofErr w:type="spellStart"/>
      <w:r w:rsidR="00CA1A81">
        <w:rPr>
          <w:sz w:val="24"/>
          <w:szCs w:val="24"/>
        </w:rPr>
        <w:t>mockup</w:t>
      </w:r>
      <w:proofErr w:type="spellEnd"/>
      <w:r w:rsidR="00CA1A81">
        <w:rPr>
          <w:sz w:val="24"/>
          <w:szCs w:val="24"/>
        </w:rPr>
        <w:t>.</w:t>
      </w:r>
    </w:p>
    <w:p w14:paraId="619DC085" w14:textId="17B1C4FA" w:rsidR="00CA1A81" w:rsidRDefault="00CA1A81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Ekran rejestracji - formularz</w:t>
      </w:r>
    </w:p>
    <w:p w14:paraId="41654D62" w14:textId="672B8B4B" w:rsidR="00CA1A81" w:rsidRDefault="00CA1A81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Ekran logowania - formularz</w:t>
      </w:r>
    </w:p>
    <w:p w14:paraId="51678A16" w14:textId="0C293E05" w:rsidR="00CA1A81" w:rsidRDefault="00CA1A81" w:rsidP="00CA1A81">
      <w:pPr>
        <w:pStyle w:val="Akapitzlist"/>
        <w:rPr>
          <w:sz w:val="24"/>
          <w:szCs w:val="24"/>
        </w:rPr>
      </w:pPr>
    </w:p>
    <w:p w14:paraId="253CF8FF" w14:textId="67BD8756" w:rsidR="00CA1A81" w:rsidRDefault="00CA1A81" w:rsidP="00CA1A8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o zalogowaniu</w:t>
      </w:r>
      <w:r>
        <w:rPr>
          <w:sz w:val="24"/>
          <w:szCs w:val="24"/>
        </w:rPr>
        <w:t>:</w:t>
      </w:r>
    </w:p>
    <w:p w14:paraId="7D13BC0D" w14:textId="770079B9" w:rsidR="00CA1A81" w:rsidRDefault="00CA1A81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Ekran po zalogowaniu - </w:t>
      </w:r>
      <w:r w:rsidR="00281816">
        <w:rPr>
          <w:sz w:val="24"/>
          <w:szCs w:val="24"/>
        </w:rPr>
        <w:t>w</w:t>
      </w:r>
      <w:r>
        <w:rPr>
          <w:sz w:val="24"/>
          <w:szCs w:val="24"/>
        </w:rPr>
        <w:t>ypisuje rozkład najbliższych dostaw</w:t>
      </w:r>
    </w:p>
    <w:p w14:paraId="684A9455" w14:textId="05FC1CBA" w:rsidR="00281816" w:rsidRDefault="00281816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Ekran „Analiza sprzedaży” – wykresy</w:t>
      </w:r>
    </w:p>
    <w:p w14:paraId="6D3D166A" w14:textId="13359775" w:rsidR="00281816" w:rsidRPr="001D1039" w:rsidRDefault="00281816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Ekran „Planowanie dostawy” – wybór dostępnego terminu z siatki terminów oraz towaru, którego dostawa dotyczy</w:t>
      </w:r>
    </w:p>
    <w:p w14:paraId="4532E37C" w14:textId="0A003002" w:rsidR="001D1039" w:rsidRDefault="001D1039" w:rsidP="00EA4833">
      <w:pPr>
        <w:rPr>
          <w:color w:val="2F5496"/>
        </w:rPr>
      </w:pPr>
    </w:p>
    <w:p w14:paraId="2D010E6E" w14:textId="61AC962D" w:rsidR="00281816" w:rsidRPr="00671695" w:rsidRDefault="00FA51FC" w:rsidP="00281816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Wybór architektury</w:t>
      </w:r>
    </w:p>
    <w:p w14:paraId="20630ACA" w14:textId="12A199F6" w:rsidR="00085654" w:rsidRDefault="00FA51FC" w:rsidP="00281816">
      <w:pPr>
        <w:rPr>
          <w:sz w:val="24"/>
          <w:szCs w:val="24"/>
        </w:rPr>
      </w:pPr>
      <w:r>
        <w:rPr>
          <w:sz w:val="24"/>
          <w:szCs w:val="24"/>
        </w:rPr>
        <w:t>Wybrana architektura – MVVM:</w:t>
      </w:r>
    </w:p>
    <w:p w14:paraId="2B2A5429" w14:textId="77777777" w:rsidR="00FA51FC" w:rsidRDefault="00FA51FC" w:rsidP="00EA4833">
      <w:pPr>
        <w:rPr>
          <w:noProof/>
        </w:rPr>
      </w:pPr>
    </w:p>
    <w:p w14:paraId="20129052" w14:textId="21B2542D" w:rsidR="00085654" w:rsidRDefault="00FA51FC" w:rsidP="00EA4833">
      <w:pPr>
        <w:rPr>
          <w:color w:val="2F5496"/>
        </w:rPr>
      </w:pPr>
      <w:r>
        <w:rPr>
          <w:noProof/>
        </w:rPr>
        <w:drawing>
          <wp:inline distT="0" distB="0" distL="0" distR="0" wp14:anchorId="2044BE26" wp14:editId="10B17B04">
            <wp:extent cx="5317490" cy="23729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9504" w14:textId="0D0364DE" w:rsidR="00FA51FC" w:rsidRDefault="00FA51FC" w:rsidP="00EA4833">
      <w:pPr>
        <w:rPr>
          <w:color w:val="2F5496"/>
        </w:rPr>
      </w:pPr>
    </w:p>
    <w:p w14:paraId="0A4B254A" w14:textId="196B7C46" w:rsidR="00FA51FC" w:rsidRPr="00671695" w:rsidRDefault="00FA51FC" w:rsidP="00FA51FC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Schemat bazy danych</w:t>
      </w:r>
    </w:p>
    <w:p w14:paraId="7FE22F4B" w14:textId="0E172D49" w:rsidR="00FA51FC" w:rsidRDefault="00FA51FC" w:rsidP="00FA51FC">
      <w:pPr>
        <w:rPr>
          <w:sz w:val="24"/>
          <w:szCs w:val="24"/>
        </w:rPr>
      </w:pPr>
      <w:r>
        <w:rPr>
          <w:sz w:val="24"/>
          <w:szCs w:val="24"/>
        </w:rPr>
        <w:t>In progres…</w:t>
      </w:r>
    </w:p>
    <w:p w14:paraId="2A3112BA" w14:textId="37A82ECE" w:rsidR="00FA51FC" w:rsidRDefault="00FA51FC" w:rsidP="00FA51FC">
      <w:pPr>
        <w:rPr>
          <w:sz w:val="24"/>
          <w:szCs w:val="24"/>
        </w:rPr>
      </w:pPr>
    </w:p>
    <w:p w14:paraId="1EAB3BF3" w14:textId="0699867C" w:rsidR="00FA51FC" w:rsidRPr="00FA51FC" w:rsidRDefault="00FA51FC" w:rsidP="00FA51FC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 w:rsidRPr="00FA51FC">
        <w:rPr>
          <w:b w:val="0"/>
          <w:color w:val="2F5496" w:themeColor="accent1" w:themeShade="BF"/>
          <w:sz w:val="32"/>
          <w:szCs w:val="32"/>
        </w:rPr>
        <w:lastRenderedPageBreak/>
        <w:t>Stos techniczny</w:t>
      </w:r>
    </w:p>
    <w:p w14:paraId="2A2799F1" w14:textId="641D90A5" w:rsidR="00FA51FC" w:rsidRDefault="00FA51FC" w:rsidP="00FA51FC">
      <w:pPr>
        <w:rPr>
          <w:sz w:val="24"/>
          <w:szCs w:val="24"/>
          <w:lang w:val="en-US"/>
        </w:rPr>
      </w:pPr>
      <w:r w:rsidRPr="00FA51FC">
        <w:rPr>
          <w:sz w:val="24"/>
          <w:szCs w:val="24"/>
          <w:lang w:val="en-US"/>
        </w:rPr>
        <w:t>Front-end: R</w:t>
      </w:r>
      <w:r>
        <w:rPr>
          <w:sz w:val="24"/>
          <w:szCs w:val="24"/>
          <w:lang w:val="en-US"/>
        </w:rPr>
        <w:t>eact</w:t>
      </w:r>
    </w:p>
    <w:p w14:paraId="5D42FE61" w14:textId="546425BC" w:rsidR="00FA51FC" w:rsidRDefault="00FA51FC" w:rsidP="00FA51FC">
      <w:pPr>
        <w:rPr>
          <w:sz w:val="24"/>
          <w:szCs w:val="24"/>
        </w:rPr>
      </w:pPr>
      <w:proofErr w:type="spellStart"/>
      <w:r w:rsidRPr="001C0A51">
        <w:rPr>
          <w:sz w:val="24"/>
          <w:szCs w:val="24"/>
        </w:rPr>
        <w:t>Back</w:t>
      </w:r>
      <w:proofErr w:type="spellEnd"/>
      <w:r w:rsidRPr="001C0A51">
        <w:rPr>
          <w:sz w:val="24"/>
          <w:szCs w:val="24"/>
        </w:rPr>
        <w:t xml:space="preserve">-end: </w:t>
      </w:r>
      <w:r w:rsidR="001C0A51" w:rsidRPr="001C0A51">
        <w:rPr>
          <w:sz w:val="24"/>
          <w:szCs w:val="24"/>
        </w:rPr>
        <w:t xml:space="preserve">“””do dyskusji, </w:t>
      </w:r>
      <w:r w:rsidR="001C0A51">
        <w:rPr>
          <w:sz w:val="24"/>
          <w:szCs w:val="24"/>
        </w:rPr>
        <w:t>ze względu na czas, chyba mniej bolesne będzie pisać w tym czym już pisaliśmy. Dodam tu jeszcze</w:t>
      </w:r>
      <w:r w:rsidR="00085654">
        <w:rPr>
          <w:sz w:val="24"/>
          <w:szCs w:val="24"/>
        </w:rPr>
        <w:t xml:space="preserve">, </w:t>
      </w:r>
      <w:r w:rsidR="00085654">
        <w:rPr>
          <w:sz w:val="24"/>
          <w:szCs w:val="24"/>
        </w:rPr>
        <w:t>że</w:t>
      </w:r>
      <w:r w:rsidR="001C0A51">
        <w:rPr>
          <w:sz w:val="24"/>
          <w:szCs w:val="24"/>
        </w:rPr>
        <w:t xml:space="preserve"> w poprzednim semestrze</w:t>
      </w:r>
      <w:r w:rsidR="001C0A51">
        <w:rPr>
          <w:sz w:val="24"/>
          <w:szCs w:val="24"/>
        </w:rPr>
        <w:t xml:space="preserve"> z baz danych</w:t>
      </w:r>
      <w:r w:rsidR="001C0A51">
        <w:rPr>
          <w:sz w:val="24"/>
          <w:szCs w:val="24"/>
        </w:rPr>
        <w:t xml:space="preserve"> pisałem projekt z chłopakami w </w:t>
      </w:r>
      <w:proofErr w:type="spellStart"/>
      <w:r w:rsidR="001C0A51">
        <w:rPr>
          <w:sz w:val="24"/>
          <w:szCs w:val="24"/>
        </w:rPr>
        <w:t>Django</w:t>
      </w:r>
      <w:proofErr w:type="spellEnd"/>
      <w:r w:rsidR="001C0A51">
        <w:rPr>
          <w:sz w:val="24"/>
          <w:szCs w:val="24"/>
        </w:rPr>
        <w:t xml:space="preserve"> – było to proste i można </w:t>
      </w:r>
      <w:r w:rsidR="007A4671">
        <w:rPr>
          <w:sz w:val="24"/>
          <w:szCs w:val="24"/>
        </w:rPr>
        <w:t>liczyć,</w:t>
      </w:r>
      <w:r w:rsidR="001C0A51">
        <w:rPr>
          <w:sz w:val="24"/>
          <w:szCs w:val="24"/>
        </w:rPr>
        <w:t xml:space="preserve"> że mamy </w:t>
      </w:r>
      <w:proofErr w:type="spellStart"/>
      <w:r w:rsidR="001C0A51">
        <w:rPr>
          <w:sz w:val="24"/>
          <w:szCs w:val="24"/>
        </w:rPr>
        <w:t>project</w:t>
      </w:r>
      <w:proofErr w:type="spellEnd"/>
      <w:r w:rsidR="001C0A51">
        <w:rPr>
          <w:sz w:val="24"/>
          <w:szCs w:val="24"/>
        </w:rPr>
        <w:t xml:space="preserve"> wzorcowy na który możemy się opierać</w:t>
      </w:r>
      <w:r w:rsidR="007A4671">
        <w:rPr>
          <w:sz w:val="24"/>
          <w:szCs w:val="24"/>
        </w:rPr>
        <w:t xml:space="preserve"> + system migracji tutaj również wbudowany, również jasne i proste </w:t>
      </w:r>
      <w:proofErr w:type="spellStart"/>
      <w:r w:rsidR="007A4671">
        <w:rPr>
          <w:sz w:val="24"/>
          <w:szCs w:val="24"/>
        </w:rPr>
        <w:t>orm</w:t>
      </w:r>
      <w:proofErr w:type="spellEnd"/>
      <w:r w:rsidR="001C0A51">
        <w:rPr>
          <w:sz w:val="24"/>
          <w:szCs w:val="24"/>
        </w:rPr>
        <w:t>. Oczywiście najlepiej napisać to w</w:t>
      </w:r>
      <w:r w:rsidR="007A4671">
        <w:rPr>
          <w:sz w:val="24"/>
          <w:szCs w:val="24"/>
        </w:rPr>
        <w:t xml:space="preserve"> czymś nowym, np.</w:t>
      </w:r>
      <w:r w:rsidR="001C0A51">
        <w:rPr>
          <w:sz w:val="24"/>
          <w:szCs w:val="24"/>
        </w:rPr>
        <w:t xml:space="preserve"> </w:t>
      </w:r>
      <w:proofErr w:type="spellStart"/>
      <w:r w:rsidR="001C0A51">
        <w:rPr>
          <w:sz w:val="24"/>
          <w:szCs w:val="24"/>
        </w:rPr>
        <w:t>node</w:t>
      </w:r>
      <w:proofErr w:type="spellEnd"/>
      <w:r w:rsidR="001C0A51">
        <w:rPr>
          <w:sz w:val="24"/>
          <w:szCs w:val="24"/>
        </w:rPr>
        <w:t>, jak umawialiśmy, ale czy nie stracimy dużo czasu</w:t>
      </w:r>
      <w:r w:rsidR="007A4671">
        <w:rPr>
          <w:sz w:val="24"/>
          <w:szCs w:val="24"/>
        </w:rPr>
        <w:t xml:space="preserve"> na ogarnięcie nowego </w:t>
      </w:r>
      <w:proofErr w:type="spellStart"/>
      <w:r w:rsidR="007A4671">
        <w:rPr>
          <w:sz w:val="24"/>
          <w:szCs w:val="24"/>
        </w:rPr>
        <w:t>frameworku</w:t>
      </w:r>
      <w:proofErr w:type="spellEnd"/>
      <w:r w:rsidR="001C0A51">
        <w:rPr>
          <w:sz w:val="24"/>
          <w:szCs w:val="24"/>
        </w:rPr>
        <w:t>, bo front-end i tak chyba zajmie dużo”””</w:t>
      </w:r>
    </w:p>
    <w:p w14:paraId="65452699" w14:textId="0774F68E" w:rsidR="007A4671" w:rsidRDefault="007A4671" w:rsidP="00FA51FC">
      <w:pPr>
        <w:rPr>
          <w:sz w:val="24"/>
          <w:szCs w:val="24"/>
        </w:rPr>
      </w:pPr>
      <w:r>
        <w:rPr>
          <w:sz w:val="24"/>
          <w:szCs w:val="24"/>
        </w:rPr>
        <w:t xml:space="preserve">Baza: </w:t>
      </w:r>
      <w:proofErr w:type="spellStart"/>
      <w:r>
        <w:rPr>
          <w:sz w:val="24"/>
          <w:szCs w:val="24"/>
        </w:rPr>
        <w:t>PostgreSQL</w:t>
      </w:r>
      <w:proofErr w:type="spellEnd"/>
    </w:p>
    <w:p w14:paraId="67DB24A9" w14:textId="77777777" w:rsidR="001C0A51" w:rsidRPr="001C0A51" w:rsidRDefault="001C0A51" w:rsidP="00FA51FC">
      <w:pPr>
        <w:rPr>
          <w:sz w:val="24"/>
          <w:szCs w:val="24"/>
        </w:rPr>
      </w:pPr>
    </w:p>
    <w:p w14:paraId="6F7522AC" w14:textId="77777777" w:rsidR="00FA51FC" w:rsidRPr="001C0A51" w:rsidRDefault="00FA51FC" w:rsidP="00FA51FC">
      <w:pPr>
        <w:rPr>
          <w:sz w:val="24"/>
          <w:szCs w:val="24"/>
        </w:rPr>
      </w:pPr>
    </w:p>
    <w:p w14:paraId="4A186861" w14:textId="77777777" w:rsidR="00FA51FC" w:rsidRPr="001C0A51" w:rsidRDefault="00FA51FC" w:rsidP="00FA51FC">
      <w:pPr>
        <w:rPr>
          <w:sz w:val="24"/>
          <w:szCs w:val="24"/>
        </w:rPr>
      </w:pPr>
    </w:p>
    <w:p w14:paraId="5E6CAD8F" w14:textId="77777777" w:rsidR="00FA51FC" w:rsidRPr="001C0A51" w:rsidRDefault="00FA51FC" w:rsidP="00EA4833">
      <w:pPr>
        <w:rPr>
          <w:color w:val="2F5496"/>
        </w:rPr>
      </w:pPr>
    </w:p>
    <w:sectPr w:rsidR="00FA51FC" w:rsidRPr="001C0A51" w:rsidSect="0089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4BC"/>
    <w:multiLevelType w:val="hybridMultilevel"/>
    <w:tmpl w:val="8EB09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1F67"/>
    <w:multiLevelType w:val="hybridMultilevel"/>
    <w:tmpl w:val="C1D46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E7426"/>
    <w:multiLevelType w:val="hybridMultilevel"/>
    <w:tmpl w:val="4364E7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316D5"/>
    <w:multiLevelType w:val="hybridMultilevel"/>
    <w:tmpl w:val="53460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2F"/>
    <w:rsid w:val="00085654"/>
    <w:rsid w:val="001656D0"/>
    <w:rsid w:val="001C0A51"/>
    <w:rsid w:val="001D1039"/>
    <w:rsid w:val="00281816"/>
    <w:rsid w:val="0049443D"/>
    <w:rsid w:val="004B2F3F"/>
    <w:rsid w:val="00644BB9"/>
    <w:rsid w:val="00697EC9"/>
    <w:rsid w:val="007A4671"/>
    <w:rsid w:val="00890954"/>
    <w:rsid w:val="00917C2F"/>
    <w:rsid w:val="00926007"/>
    <w:rsid w:val="00940449"/>
    <w:rsid w:val="00A574C6"/>
    <w:rsid w:val="00AF0E0A"/>
    <w:rsid w:val="00CA1A81"/>
    <w:rsid w:val="00DE5A56"/>
    <w:rsid w:val="00DF3820"/>
    <w:rsid w:val="00EA4833"/>
    <w:rsid w:val="00FA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8100"/>
  <w15:chartTrackingRefBased/>
  <w15:docId w15:val="{ECD606F9-383A-418C-8D77-43626B19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7C2F"/>
    <w:rPr>
      <w:rFonts w:ascii="Calibri" w:eastAsia="Calibri" w:hAnsi="Calibri" w:cs="Calibri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A4833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2F3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A4833"/>
    <w:rPr>
      <w:rFonts w:ascii="Calibri" w:eastAsia="Calibri" w:hAnsi="Calibri" w:cs="Calibri"/>
      <w:b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DE5A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5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tsiomKrauchanka/Shop_analysis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Krauchanka</dc:creator>
  <cp:keywords/>
  <dc:description/>
  <cp:lastModifiedBy>Artsiom Krauchanka</cp:lastModifiedBy>
  <cp:revision>5</cp:revision>
  <dcterms:created xsi:type="dcterms:W3CDTF">2021-05-13T00:14:00Z</dcterms:created>
  <dcterms:modified xsi:type="dcterms:W3CDTF">2021-05-13T01:00:00Z</dcterms:modified>
</cp:coreProperties>
</file>