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3CCAFF" w14:paraId="501817AE" wp14:textId="30B57954">
      <w:pPr>
        <w:rPr>
          <w:rFonts w:ascii="Arial" w:hAnsi="Arial" w:eastAsia="Arial" w:cs="Arial"/>
          <w:sz w:val="28"/>
          <w:szCs w:val="28"/>
        </w:rPr>
      </w:pPr>
      <w:bookmarkStart w:name="_GoBack" w:id="0"/>
      <w:bookmarkEnd w:id="0"/>
      <w:r w:rsidRPr="553CCAFF" w:rsidR="553CCAFF">
        <w:rPr>
          <w:rFonts w:ascii="Arial" w:hAnsi="Arial" w:eastAsia="Arial" w:cs="Arial"/>
          <w:sz w:val="28"/>
          <w:szCs w:val="28"/>
        </w:rPr>
        <w:t xml:space="preserve">Хайруллин </w:t>
      </w:r>
      <w:proofErr w:type="spellStart"/>
      <w:r w:rsidRPr="553CCAFF" w:rsidR="553CCAFF">
        <w:rPr>
          <w:rFonts w:ascii="Arial" w:hAnsi="Arial" w:eastAsia="Arial" w:cs="Arial"/>
          <w:sz w:val="28"/>
          <w:szCs w:val="28"/>
        </w:rPr>
        <w:t>Арутр</w:t>
      </w:r>
      <w:proofErr w:type="spellEnd"/>
      <w:r w:rsidRPr="553CCAFF" w:rsidR="553CCAFF">
        <w:rPr>
          <w:rFonts w:ascii="Arial" w:hAnsi="Arial" w:eastAsia="Arial" w:cs="Arial"/>
          <w:sz w:val="28"/>
          <w:szCs w:val="28"/>
        </w:rPr>
        <w:t>, 11-МИ-2</w:t>
      </w:r>
    </w:p>
    <w:p w:rsidR="553CCAFF" w:rsidP="553CCAFF" w:rsidRDefault="553CCAFF" w14:paraId="5679E7DA" w14:textId="40897DBF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553CCAFF" w:rsidR="553CCAFF">
        <w:rPr>
          <w:rFonts w:ascii="Arial" w:hAnsi="Arial" w:eastAsia="Arial" w:cs="Arial"/>
          <w:b w:val="1"/>
          <w:bCs w:val="1"/>
          <w:sz w:val="40"/>
          <w:szCs w:val="40"/>
        </w:rPr>
        <w:t>Пользовательский сценарий.</w:t>
      </w:r>
    </w:p>
    <w:p w:rsidR="553CCAFF" w:rsidP="553CCAFF" w:rsidRDefault="553CCAFF" w14:paraId="2953175F" w14:textId="64553395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553CCAFF" w:rsidR="553CC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Пользователь запускает бота и нажимает “/</w:t>
      </w:r>
      <w:proofErr w:type="spellStart"/>
      <w:r w:rsidRPr="553CCAFF" w:rsidR="553CC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start</w:t>
      </w:r>
      <w:proofErr w:type="spellEnd"/>
      <w:r w:rsidRPr="553CCAFF" w:rsidR="553CC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”. Далее перед ним появляется меню выбора кузова автомобиля.</w:t>
      </w:r>
    </w:p>
    <w:p w:rsidR="553CCAFF" w:rsidP="553CCAFF" w:rsidRDefault="553CCAFF" w14:paraId="100A3FB7" w14:textId="1AE1C75A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553CCAFF" w:rsidR="553CC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После того как пользователь выбирает кузов, </w:t>
      </w:r>
      <w:r w:rsidRPr="553CCAFF" w:rsidR="553CC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перед</w:t>
      </w:r>
      <w:r w:rsidRPr="553CCAFF" w:rsidR="553CC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ним появляется меню выбора расхода автомобиля на 100 километров.</w:t>
      </w:r>
    </w:p>
    <w:p w:rsidR="553CCAFF" w:rsidP="553CCAFF" w:rsidRDefault="553CCAFF" w14:paraId="22A36D75" w14:textId="4E335942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553CCAFF" w:rsidR="553CC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После выбора расхода топлива автомобиля на 100 километров, пользователь выбирает нижнюю планку стоимости этого автомобиля.</w:t>
      </w:r>
    </w:p>
    <w:p w:rsidR="553CCAFF" w:rsidP="553CCAFF" w:rsidRDefault="553CCAFF" w14:paraId="4ECB2A72" w14:textId="477E3C76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553CCAFF" w:rsidR="553CC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После выбора нижней планки, пользователь выбирает верхнюю планку стоимости.</w:t>
      </w:r>
    </w:p>
    <w:p w:rsidR="553CCAFF" w:rsidP="553CCAFF" w:rsidRDefault="553CCAFF" w14:paraId="50367458" w14:textId="2B2140A7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553CCAFF" w:rsidR="553CC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 основании этих выборов, появляется список подходящих автомобилей с минимальной информацией, более точную, которую мы выбирали (точный расход, стоимость). Пользователь сможет найти более подробную информацию в поисковике.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A74F87"/>
  <w15:docId w15:val="{305ccb7c-8f12-44f2-bf40-b4cbf61846aa}"/>
  <w:rsids>
    <w:rsidRoot w:val="07B9FCCF"/>
    <w:rsid w:val="07B9FCCF"/>
    <w:rsid w:val="553CCA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dbb4b80640a43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2019-04-04T14:31:46.4319314Z</dcterms:created>
  <dcterms:modified xsi:type="dcterms:W3CDTF">2019-04-04T15:37:22.4568175Z</dcterms:modified>
  <dc:creator>artur khairullin</dc:creator>
  <lastModifiedBy>artur khairullin</lastModifiedBy>
</coreProperties>
</file>