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pPr>
      <w:r w:rsidDel="00000000" w:rsidR="00000000" w:rsidRPr="00000000">
        <w:rPr>
          <w:rtl w:val="0"/>
        </w:rPr>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spacing w:after="0" w:line="240" w:lineRule="auto"/>
        <w:jc w:val="center"/>
        <w:rPr/>
      </w:pPr>
      <w:r w:rsidDel="00000000" w:rsidR="00000000" w:rsidRPr="00000000">
        <w:rPr>
          <w:rtl w:val="0"/>
        </w:rPr>
      </w:r>
    </w:p>
    <w:p w:rsidR="00000000" w:rsidDel="00000000" w:rsidP="00000000" w:rsidRDefault="00000000" w:rsidRPr="00000000" w14:paraId="00000004">
      <w:pPr>
        <w:spacing w:after="0" w:line="240" w:lineRule="auto"/>
        <w:jc w:val="center"/>
        <w:rPr/>
      </w:pPr>
      <w:r w:rsidDel="00000000" w:rsidR="00000000" w:rsidRPr="00000000">
        <w:rPr>
          <w:rtl w:val="0"/>
        </w:rPr>
      </w:r>
    </w:p>
    <w:p w:rsidR="00000000" w:rsidDel="00000000" w:rsidP="00000000" w:rsidRDefault="00000000" w:rsidRPr="00000000" w14:paraId="00000005">
      <w:pPr>
        <w:spacing w:after="0" w:line="240" w:lineRule="auto"/>
        <w:jc w:val="center"/>
        <w:rPr/>
      </w:pPr>
      <w:r w:rsidDel="00000000" w:rsidR="00000000" w:rsidRPr="00000000">
        <w:rPr>
          <w:rtl w:val="0"/>
        </w:rPr>
      </w:r>
    </w:p>
    <w:p w:rsidR="00000000" w:rsidDel="00000000" w:rsidP="00000000" w:rsidRDefault="00000000" w:rsidRPr="00000000" w14:paraId="00000006">
      <w:pPr>
        <w:spacing w:after="0" w:line="240" w:lineRule="auto"/>
        <w:jc w:val="center"/>
        <w:rPr/>
      </w:pPr>
      <w:r w:rsidDel="00000000" w:rsidR="00000000" w:rsidRPr="00000000">
        <w:rPr>
          <w:rtl w:val="0"/>
        </w:rPr>
      </w:r>
    </w:p>
    <w:p w:rsidR="00000000" w:rsidDel="00000000" w:rsidP="00000000" w:rsidRDefault="00000000" w:rsidRPr="00000000" w14:paraId="00000007">
      <w:pPr>
        <w:spacing w:after="0" w:line="240" w:lineRule="auto"/>
        <w:jc w:val="center"/>
        <w:rPr/>
      </w:pPr>
      <w:r w:rsidDel="00000000" w:rsidR="00000000" w:rsidRPr="00000000">
        <w:rPr>
          <w:b w:val="1"/>
        </w:rPr>
        <w:drawing>
          <wp:inline distB="0" distT="0" distL="0" distR="0">
            <wp:extent cx="2529963" cy="2742599"/>
            <wp:effectExtent b="0" l="0" r="0" t="0"/>
            <wp:docPr descr="Global Rain logo" id="10" name="image10.png"/>
            <a:graphic>
              <a:graphicData uri="http://schemas.openxmlformats.org/drawingml/2006/picture">
                <pic:pic>
                  <pic:nvPicPr>
                    <pic:cNvPr descr="Global Rain logo" id="0" name="image10.png"/>
                    <pic:cNvPicPr preferRelativeResize="0"/>
                  </pic:nvPicPr>
                  <pic:blipFill>
                    <a:blip r:embed="rId6"/>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240" w:lineRule="auto"/>
        <w:jc w:val="center"/>
        <w:rPr/>
      </w:pPr>
      <w:r w:rsidDel="00000000" w:rsidR="00000000" w:rsidRPr="00000000">
        <w:rPr>
          <w:rtl w:val="0"/>
        </w:rPr>
      </w:r>
    </w:p>
    <w:p w:rsidR="00000000" w:rsidDel="00000000" w:rsidP="00000000" w:rsidRDefault="00000000" w:rsidRPr="00000000" w14:paraId="00000009">
      <w:pPr>
        <w:spacing w:after="0" w:line="240" w:lineRule="auto"/>
        <w:jc w:val="center"/>
        <w:rPr/>
      </w:pPr>
      <w:r w:rsidDel="00000000" w:rsidR="00000000" w:rsidRPr="00000000">
        <w:rPr>
          <w:rtl w:val="0"/>
        </w:rPr>
      </w:r>
    </w:p>
    <w:p w:rsidR="00000000" w:rsidDel="00000000" w:rsidP="00000000" w:rsidRDefault="00000000" w:rsidRPr="00000000" w14:paraId="0000000A">
      <w:pPr>
        <w:spacing w:after="0" w:line="240" w:lineRule="auto"/>
        <w:jc w:val="center"/>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Artemis Financial Vulnerability Assessment Report</w:t>
      </w:r>
    </w:p>
    <w:p w:rsidR="00000000" w:rsidDel="00000000" w:rsidP="00000000" w:rsidRDefault="00000000" w:rsidRPr="00000000" w14:paraId="0000000C">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r>
    </w:p>
    <w:p w:rsidR="00000000" w:rsidDel="00000000" w:rsidP="00000000" w:rsidRDefault="00000000" w:rsidRPr="00000000" w14:paraId="0000000E">
      <w:pPr>
        <w:spacing w:after="0" w:lin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Interpreting Client Needs</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Areas of Security</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Manual Review</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Static Testing</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Mitigation Plan</w:t>
              <w:tab/>
              <w:t xml:space="preserve">4</w:t>
            </w:r>
          </w:hyperlink>
          <w:r w:rsidDel="00000000" w:rsidR="00000000" w:rsidRPr="00000000">
            <w:rPr>
              <w:rtl w:val="0"/>
            </w:rPr>
          </w:r>
        </w:p>
        <w:p w:rsidR="00000000" w:rsidDel="00000000" w:rsidP="00000000" w:rsidRDefault="00000000" w:rsidRPr="00000000" w14:paraId="00000018">
          <w:pPr>
            <w:spacing w:after="0" w:line="240" w:lineRule="auto"/>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pacing w:after="0" w:line="240" w:lineRule="auto"/>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rPr/>
      </w:pPr>
      <w:bookmarkStart w:colFirst="0" w:colLast="0" w:name="_gjdgxs" w:id="0"/>
      <w:bookmarkEnd w:id="0"/>
      <w:r w:rsidDel="00000000" w:rsidR="00000000" w:rsidRPr="00000000">
        <w:rPr>
          <w:rtl w:val="0"/>
        </w:rPr>
        <w:t xml:space="preserve">Document Revision History</w:t>
      </w:r>
    </w:p>
    <w:p w:rsidR="00000000" w:rsidDel="00000000" w:rsidP="00000000" w:rsidRDefault="00000000" w:rsidRPr="00000000" w14:paraId="0000001B">
      <w:pPr>
        <w:spacing w:after="0" w:line="240"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1"/>
          <w:tblHeader w:val="1"/>
        </w:trPr>
        <w:tc>
          <w:tcPr>
            <w:tcMar>
              <w:left w:w="115.0" w:type="dxa"/>
              <w:right w:w="115.0" w:type="dxa"/>
            </w:tcMar>
          </w:tcPr>
          <w:p w:rsidR="00000000" w:rsidDel="00000000" w:rsidP="00000000" w:rsidRDefault="00000000" w:rsidRPr="00000000" w14:paraId="0000001C">
            <w:pPr>
              <w:spacing w:after="0" w:line="240" w:lineRule="auto"/>
              <w:jc w:val="center"/>
              <w:rPr>
                <w:b w:val="1"/>
              </w:rPr>
            </w:pPr>
            <w:r w:rsidDel="00000000" w:rsidR="00000000" w:rsidRPr="00000000">
              <w:rPr>
                <w:b w:val="1"/>
                <w:rtl w:val="0"/>
              </w:rPr>
              <w:t xml:space="preserve">Version</w:t>
            </w:r>
          </w:p>
        </w:tc>
        <w:tc>
          <w:tcPr>
            <w:tcMar>
              <w:left w:w="115.0" w:type="dxa"/>
              <w:right w:w="115.0" w:type="dxa"/>
            </w:tcMar>
          </w:tcPr>
          <w:p w:rsidR="00000000" w:rsidDel="00000000" w:rsidP="00000000" w:rsidRDefault="00000000" w:rsidRPr="00000000" w14:paraId="0000001D">
            <w:pPr>
              <w:spacing w:after="0" w:line="240" w:lineRule="auto"/>
              <w:jc w:val="center"/>
              <w:rPr>
                <w:b w:val="1"/>
              </w:rPr>
            </w:pPr>
            <w:r w:rsidDel="00000000" w:rsidR="00000000" w:rsidRPr="00000000">
              <w:rPr>
                <w:b w:val="1"/>
                <w:rtl w:val="0"/>
              </w:rPr>
              <w:t xml:space="preserve">Date</w:t>
            </w:r>
          </w:p>
        </w:tc>
        <w:tc>
          <w:tcPr>
            <w:tcMar>
              <w:left w:w="115.0" w:type="dxa"/>
              <w:right w:w="115.0" w:type="dxa"/>
            </w:tcMar>
          </w:tcPr>
          <w:p w:rsidR="00000000" w:rsidDel="00000000" w:rsidP="00000000" w:rsidRDefault="00000000" w:rsidRPr="00000000" w14:paraId="0000001E">
            <w:pPr>
              <w:spacing w:after="0" w:line="240" w:lineRule="auto"/>
              <w:jc w:val="center"/>
              <w:rPr>
                <w:b w:val="1"/>
              </w:rPr>
            </w:pPr>
            <w:r w:rsidDel="00000000" w:rsidR="00000000" w:rsidRPr="00000000">
              <w:rPr>
                <w:b w:val="1"/>
                <w:rtl w:val="0"/>
              </w:rPr>
              <w:t xml:space="preserve">Author</w:t>
            </w:r>
          </w:p>
        </w:tc>
        <w:tc>
          <w:tcPr>
            <w:tcMar>
              <w:left w:w="115.0" w:type="dxa"/>
              <w:right w:w="115.0" w:type="dxa"/>
            </w:tcMar>
          </w:tcPr>
          <w:p w:rsidR="00000000" w:rsidDel="00000000" w:rsidP="00000000" w:rsidRDefault="00000000" w:rsidRPr="00000000" w14:paraId="0000001F">
            <w:pPr>
              <w:spacing w:after="0" w:line="240" w:lineRule="auto"/>
              <w:jc w:val="center"/>
              <w:rPr>
                <w:b w:val="1"/>
              </w:rPr>
            </w:pPr>
            <w:r w:rsidDel="00000000" w:rsidR="00000000" w:rsidRPr="00000000">
              <w:rPr>
                <w:b w:val="1"/>
                <w:rtl w:val="0"/>
              </w:rPr>
              <w:t xml:space="preserve">Comments</w:t>
            </w:r>
          </w:p>
        </w:tc>
      </w:tr>
      <w:tr>
        <w:trPr>
          <w:cantSplit w:val="1"/>
          <w:tblHeader w:val="1"/>
        </w:trPr>
        <w:tc>
          <w:tcPr>
            <w:tcMar>
              <w:left w:w="115.0" w:type="dxa"/>
              <w:right w:w="115.0" w:type="dxa"/>
            </w:tcMar>
          </w:tcPr>
          <w:p w:rsidR="00000000" w:rsidDel="00000000" w:rsidP="00000000" w:rsidRDefault="00000000" w:rsidRPr="00000000" w14:paraId="00000020">
            <w:pPr>
              <w:spacing w:after="0" w:line="240" w:lineRule="auto"/>
              <w:jc w:val="center"/>
              <w:rPr>
                <w:b w:val="1"/>
              </w:rPr>
            </w:pPr>
            <w:r w:rsidDel="00000000" w:rsidR="00000000" w:rsidRPr="00000000">
              <w:rPr>
                <w:b w:val="1"/>
                <w:rtl w:val="0"/>
              </w:rPr>
              <w:t xml:space="preserve">1.0</w:t>
            </w:r>
          </w:p>
        </w:tc>
        <w:tc>
          <w:tcPr>
            <w:tcMar>
              <w:left w:w="115.0" w:type="dxa"/>
              <w:right w:w="115.0" w:type="dxa"/>
            </w:tcMar>
          </w:tcPr>
          <w:p w:rsidR="00000000" w:rsidDel="00000000" w:rsidP="00000000" w:rsidRDefault="00000000" w:rsidRPr="00000000" w14:paraId="00000021">
            <w:pPr>
              <w:spacing w:after="0" w:line="240" w:lineRule="auto"/>
              <w:jc w:val="center"/>
              <w:rPr>
                <w:b w:val="1"/>
              </w:rPr>
            </w:pPr>
            <w:r w:rsidDel="00000000" w:rsidR="00000000" w:rsidRPr="00000000">
              <w:rPr>
                <w:b w:val="1"/>
                <w:rtl w:val="0"/>
              </w:rPr>
              <w:t xml:space="preserve">2023-05-19</w:t>
            </w:r>
          </w:p>
        </w:tc>
        <w:tc>
          <w:tcPr>
            <w:tcMar>
              <w:left w:w="115.0" w:type="dxa"/>
              <w:right w:w="115.0" w:type="dxa"/>
            </w:tcMar>
          </w:tcPr>
          <w:p w:rsidR="00000000" w:rsidDel="00000000" w:rsidP="00000000" w:rsidRDefault="00000000" w:rsidRPr="00000000" w14:paraId="00000022">
            <w:pPr>
              <w:spacing w:after="0" w:line="240" w:lineRule="auto"/>
              <w:jc w:val="center"/>
              <w:rPr>
                <w:b w:val="1"/>
              </w:rPr>
            </w:pPr>
            <w:r w:rsidDel="00000000" w:rsidR="00000000" w:rsidRPr="00000000">
              <w:rPr>
                <w:b w:val="1"/>
                <w:rtl w:val="0"/>
              </w:rPr>
              <w:t xml:space="preserve">Brent Artuch</w:t>
            </w:r>
          </w:p>
        </w:tc>
        <w:tc>
          <w:tcPr>
            <w:tcMar>
              <w:left w:w="115.0" w:type="dxa"/>
              <w:right w:w="115.0" w:type="dxa"/>
            </w:tcMar>
          </w:tcPr>
          <w:p w:rsidR="00000000" w:rsidDel="00000000" w:rsidP="00000000" w:rsidRDefault="00000000" w:rsidRPr="00000000" w14:paraId="00000023">
            <w:pPr>
              <w:spacing w:after="0" w:line="240" w:lineRule="auto"/>
              <w:jc w:val="center"/>
              <w:rPr>
                <w:b w:val="1"/>
              </w:rPr>
            </w:pPr>
            <w:r w:rsidDel="00000000" w:rsidR="00000000" w:rsidRPr="00000000">
              <w:rPr>
                <w:rtl w:val="0"/>
              </w:rPr>
            </w:r>
          </w:p>
        </w:tc>
      </w:tr>
    </w:tbl>
    <w:p w:rsidR="00000000" w:rsidDel="00000000" w:rsidP="00000000" w:rsidRDefault="00000000" w:rsidRPr="00000000" w14:paraId="00000024">
      <w:pPr>
        <w:spacing w:after="0" w:line="240" w:lineRule="auto"/>
        <w:rPr>
          <w:b w:val="1"/>
        </w:rPr>
      </w:pPr>
      <w:r w:rsidDel="00000000" w:rsidR="00000000" w:rsidRPr="00000000">
        <w:rPr>
          <w:rtl w:val="0"/>
        </w:rPr>
      </w:r>
    </w:p>
    <w:p w:rsidR="00000000" w:rsidDel="00000000" w:rsidP="00000000" w:rsidRDefault="00000000" w:rsidRPr="00000000" w14:paraId="00000025">
      <w:pPr>
        <w:pStyle w:val="Heading2"/>
        <w:rPr/>
      </w:pPr>
      <w:bookmarkStart w:colFirst="0" w:colLast="0" w:name="_30j0zll" w:id="1"/>
      <w:bookmarkEnd w:id="1"/>
      <w:r w:rsidDel="00000000" w:rsidR="00000000" w:rsidRPr="00000000">
        <w:rPr>
          <w:rtl w:val="0"/>
        </w:rPr>
        <w:t xml:space="preserve">Client</w:t>
      </w:r>
    </w:p>
    <w:p w:rsidR="00000000" w:rsidDel="00000000" w:rsidP="00000000" w:rsidRDefault="00000000" w:rsidRPr="00000000" w14:paraId="00000026">
      <w:pPr>
        <w:spacing w:after="0" w:line="240" w:lineRule="auto"/>
        <w:rPr/>
      </w:pPr>
      <w:r w:rsidDel="00000000" w:rsidR="00000000" w:rsidRPr="00000000">
        <w:rPr>
          <w:rtl w:val="0"/>
        </w:rPr>
      </w:r>
    </w:p>
    <w:p w:rsidR="00000000" w:rsidDel="00000000" w:rsidP="00000000" w:rsidRDefault="00000000" w:rsidRPr="00000000" w14:paraId="00000027">
      <w:pPr>
        <w:spacing w:after="0" w:line="240" w:lineRule="auto"/>
        <w:jc w:val="center"/>
        <w:rPr/>
      </w:pPr>
      <w:r w:rsidDel="00000000" w:rsidR="00000000" w:rsidRPr="00000000">
        <w:rPr>
          <w:highlight w:val="white"/>
        </w:rPr>
        <w:drawing>
          <wp:inline distB="0" distT="0" distL="0" distR="0">
            <wp:extent cx="3574159" cy="1217507"/>
            <wp:effectExtent b="0" l="0" r="0" t="0"/>
            <wp:docPr descr="Artemis Financial Logo" id="11" name="image1.png"/>
            <a:graphic>
              <a:graphicData uri="http://schemas.openxmlformats.org/drawingml/2006/picture">
                <pic:pic>
                  <pic:nvPicPr>
                    <pic:cNvPr descr="Artemis Financial Logo" id="0" name="image1.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pStyle w:val="Heading2"/>
        <w:rPr/>
      </w:pPr>
      <w:bookmarkStart w:colFirst="0" w:colLast="0" w:name="_1fob9te" w:id="2"/>
      <w:bookmarkEnd w:id="2"/>
      <w:r w:rsidDel="00000000" w:rsidR="00000000" w:rsidRPr="00000000">
        <w:rPr>
          <w:rtl w:val="0"/>
        </w:rPr>
        <w:t xml:space="preserve">Instructions</w:t>
      </w:r>
    </w:p>
    <w:p w:rsidR="00000000" w:rsidDel="00000000" w:rsidP="00000000" w:rsidRDefault="00000000" w:rsidRPr="00000000" w14:paraId="0000002A">
      <w:pPr>
        <w:spacing w:after="0" w:line="240" w:lineRule="auto"/>
        <w:rPr/>
      </w:pP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rtl w:val="0"/>
        </w:rPr>
        <w:t xml:space="preserve">Submit this completed vulnerability assessment report. R</w:t>
      </w:r>
      <w:r w:rsidDel="00000000" w:rsidR="00000000" w:rsidRPr="00000000">
        <w:rPr>
          <w:rFonts w:ascii="Calibri" w:cs="Calibri" w:eastAsia="Calibri" w:hAnsi="Calibri"/>
          <w:color w:val="000000"/>
          <w:highlight w:val="white"/>
          <w:rtl w:val="0"/>
        </w:rPr>
        <w:t xml:space="preserve">eplace the bracketed text with the relevant information.</w:t>
      </w:r>
      <w:r w:rsidDel="00000000" w:rsidR="00000000" w:rsidRPr="00000000">
        <w:rPr>
          <w:rtl w:val="0"/>
        </w:rPr>
        <w:t xml:space="preserve"> In the report, identify your findings of security vulnerabilities and provide recommendations for the next steps to remedy the issues you have found.</w:t>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Respond to the five steps outlined below and include your findings.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 to the Project One Guidelines and Rubric for more detailed instructions about each section of the template.</w:t>
      </w:r>
    </w:p>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rPr/>
      </w:pPr>
      <w:bookmarkStart w:colFirst="0" w:colLast="0" w:name="_3znysh7" w:id="3"/>
      <w:bookmarkEnd w:id="3"/>
      <w:r w:rsidDel="00000000" w:rsidR="00000000" w:rsidRPr="00000000">
        <w:rPr>
          <w:rtl w:val="0"/>
        </w:rPr>
        <w:t xml:space="preserve">Developer</w:t>
      </w:r>
    </w:p>
    <w:p w:rsidR="00000000" w:rsidDel="00000000" w:rsidP="00000000" w:rsidRDefault="00000000" w:rsidRPr="00000000" w14:paraId="00000033">
      <w:pPr>
        <w:spacing w:after="0" w:line="240" w:lineRule="auto"/>
        <w:rPr/>
      </w:pPr>
      <w:r w:rsidDel="00000000" w:rsidR="00000000" w:rsidRPr="00000000">
        <w:rPr>
          <w:rtl w:val="0"/>
        </w:rPr>
        <w:t xml:space="preserve">Brent Artuch</w:t>
      </w:r>
    </w:p>
    <w:p w:rsidR="00000000" w:rsidDel="00000000" w:rsidP="00000000" w:rsidRDefault="00000000" w:rsidRPr="00000000" w14:paraId="00000034">
      <w:pPr>
        <w:spacing w:after="0" w:line="240" w:lineRule="auto"/>
        <w:rPr/>
      </w:pPr>
      <w:r w:rsidDel="00000000" w:rsidR="00000000" w:rsidRPr="00000000">
        <w:rPr>
          <w:rtl w:val="0"/>
        </w:rPr>
      </w:r>
    </w:p>
    <w:p w:rsidR="00000000" w:rsidDel="00000000" w:rsidP="00000000" w:rsidRDefault="00000000" w:rsidRPr="00000000" w14:paraId="00000035">
      <w:pPr>
        <w:pStyle w:val="Heading2"/>
        <w:numPr>
          <w:ilvl w:val="0"/>
          <w:numId w:val="11"/>
        </w:numPr>
        <w:ind w:left="360" w:hanging="360"/>
        <w:rPr/>
      </w:pPr>
      <w:bookmarkStart w:colFirst="0" w:colLast="0" w:name="_2et92p0" w:id="4"/>
      <w:bookmarkEnd w:id="4"/>
      <w:r w:rsidDel="00000000" w:rsidR="00000000" w:rsidRPr="00000000">
        <w:rPr>
          <w:rtl w:val="0"/>
        </w:rPr>
        <w:t xml:space="preserve">Interpreting Client Needs</w:t>
      </w:r>
    </w:p>
    <w:p w:rsidR="00000000" w:rsidDel="00000000" w:rsidP="00000000" w:rsidRDefault="00000000" w:rsidRPr="00000000" w14:paraId="00000036">
      <w:pPr>
        <w:spacing w:after="0" w:line="240" w:lineRule="auto"/>
        <w:rPr/>
      </w:pPr>
      <w:r w:rsidDel="00000000" w:rsidR="00000000" w:rsidRPr="00000000">
        <w:rPr>
          <w:rtl w:val="0"/>
        </w:rPr>
      </w:r>
    </w:p>
    <w:p w:rsidR="00000000" w:rsidDel="00000000" w:rsidP="00000000" w:rsidRDefault="00000000" w:rsidRPr="00000000" w14:paraId="00000037">
      <w:pPr>
        <w:numPr>
          <w:ilvl w:val="0"/>
          <w:numId w:val="7"/>
        </w:numPr>
        <w:spacing w:after="0" w:line="240" w:lineRule="auto"/>
        <w:ind w:left="720" w:hanging="360"/>
        <w:rPr>
          <w:u w:val="none"/>
        </w:rPr>
      </w:pPr>
      <w:r w:rsidDel="00000000" w:rsidR="00000000" w:rsidRPr="00000000">
        <w:rPr>
          <w:rtl w:val="0"/>
        </w:rPr>
        <w:t xml:space="preserve">The value of secure communications to Artemis Financial is paramount because they handle customer financials and retirement savings in addition to other various types of personally identifiable information (PII). For cybercriminals, banks offer multiple avenues for profit, extortion, theft, and fraud. Small to medium-sized institutions are particularly vulnerable as they do not always have the sophisticated protection of the larger conglomerates (Carter, 2017). </w:t>
        <w:br w:type="textWrapping"/>
      </w:r>
    </w:p>
    <w:p w:rsidR="00000000" w:rsidDel="00000000" w:rsidP="00000000" w:rsidRDefault="00000000" w:rsidRPr="00000000" w14:paraId="00000038">
      <w:pPr>
        <w:numPr>
          <w:ilvl w:val="0"/>
          <w:numId w:val="7"/>
        </w:numPr>
        <w:spacing w:after="0" w:line="240" w:lineRule="auto"/>
        <w:ind w:left="720" w:hanging="360"/>
        <w:rPr>
          <w:u w:val="none"/>
        </w:rPr>
      </w:pPr>
      <w:r w:rsidDel="00000000" w:rsidR="00000000" w:rsidRPr="00000000">
        <w:rPr>
          <w:rtl w:val="0"/>
        </w:rPr>
        <w:t xml:space="preserve">Many investing portfolios deal in globally traded stocks and bonds, so the company needs to keep global security risks in mind. Examples of vulnerabilities in transacting with other nations may include a financial institution of a less sophisticated technological orientation having systems that are behind in terms of the most up-to-date threat mitigation techniques and vulnerabilities of payment systems outside of the company’s control (Maurer &amp; Nelson). </w:t>
        <w:br w:type="textWrapping"/>
      </w:r>
    </w:p>
    <w:p w:rsidR="00000000" w:rsidDel="00000000" w:rsidP="00000000" w:rsidRDefault="00000000" w:rsidRPr="00000000" w14:paraId="00000039">
      <w:pPr>
        <w:numPr>
          <w:ilvl w:val="0"/>
          <w:numId w:val="7"/>
        </w:numPr>
        <w:spacing w:after="0" w:line="240" w:lineRule="auto"/>
        <w:ind w:left="720" w:hanging="360"/>
        <w:rPr>
          <w:u w:val="none"/>
        </w:rPr>
      </w:pPr>
      <w:r w:rsidDel="00000000" w:rsidR="00000000" w:rsidRPr="00000000">
        <w:rPr>
          <w:rtl w:val="0"/>
        </w:rPr>
        <w:t xml:space="preserve">Financial institutions that operate within the US or who are in partnership with one need to strictly adhere to policies laid out by the US Security and Exchange Commission to do everything necessary to protect customer information in addition to avoiding penalties assessed for violations. The SEC’s stand on cyber security is that “ Cybersecurity is a responsibility of every market participant.” and that “... organizations should adopt a heightened posture when it comes to cybersecurity and protecting their most critical assets.”  (SEC, 2017)</w:t>
        <w:br w:type="textWrapping"/>
      </w:r>
    </w:p>
    <w:p w:rsidR="00000000" w:rsidDel="00000000" w:rsidP="00000000" w:rsidRDefault="00000000" w:rsidRPr="00000000" w14:paraId="0000003A">
      <w:pPr>
        <w:numPr>
          <w:ilvl w:val="0"/>
          <w:numId w:val="7"/>
        </w:numPr>
        <w:spacing w:after="0" w:line="240" w:lineRule="auto"/>
        <w:ind w:left="720" w:hanging="360"/>
        <w:rPr>
          <w:u w:val="none"/>
        </w:rPr>
      </w:pPr>
      <w:r w:rsidDel="00000000" w:rsidR="00000000" w:rsidRPr="00000000">
        <w:rPr>
          <w:rtl w:val="0"/>
        </w:rPr>
        <w:t xml:space="preserve">Common cybersecurity threats in the financial sector include phishing attacks where an attacker impersonates a trusted entity to get personal information, imposter websites that are designed with a similar format to the original to steal login credentials, system damaging malware, ransomware that locks someone out of their financials until they’ve paid the attacker a fee, and customer account takeovers after successful credential hijacking. (FINRA.org)</w:t>
        <w:br w:type="textWrapping"/>
      </w:r>
    </w:p>
    <w:p w:rsidR="00000000" w:rsidDel="00000000" w:rsidP="00000000" w:rsidRDefault="00000000" w:rsidRPr="00000000" w14:paraId="0000003B">
      <w:pPr>
        <w:numPr>
          <w:ilvl w:val="0"/>
          <w:numId w:val="7"/>
        </w:numPr>
        <w:spacing w:after="0" w:line="240" w:lineRule="auto"/>
        <w:ind w:left="720" w:hanging="360"/>
        <w:rPr>
          <w:u w:val="none"/>
        </w:rPr>
      </w:pPr>
      <w:r w:rsidDel="00000000" w:rsidR="00000000" w:rsidRPr="00000000">
        <w:rPr>
          <w:rtl w:val="0"/>
        </w:rPr>
        <w:t xml:space="preserve">Modernized requirements to consider:</w:t>
        <w:br w:type="textWrapping"/>
      </w:r>
    </w:p>
    <w:p w:rsidR="00000000" w:rsidDel="00000000" w:rsidP="00000000" w:rsidRDefault="00000000" w:rsidRPr="00000000" w14:paraId="0000003C">
      <w:pPr>
        <w:spacing w:after="0" w:line="240" w:lineRule="auto"/>
        <w:ind w:left="720" w:firstLine="0"/>
        <w:rPr/>
      </w:pPr>
      <w:r w:rsidDel="00000000" w:rsidR="00000000" w:rsidRPr="00000000">
        <w:rPr>
          <w:rtl w:val="0"/>
        </w:rPr>
        <w:t xml:space="preserve">i) The primary concern involving open source software (OSS) is that its development can belong to  multiple entities without much by way of central governance or regulation. This can make tracking down vulnerabilities more difficult as it is harder to pinpoint them due to the widespread nature of OSS.</w:t>
      </w:r>
    </w:p>
    <w:p w:rsidR="00000000" w:rsidDel="00000000" w:rsidP="00000000" w:rsidRDefault="00000000" w:rsidRPr="00000000" w14:paraId="0000003D">
      <w:pPr>
        <w:spacing w:after="0" w:line="240" w:lineRule="auto"/>
        <w:ind w:left="720" w:firstLine="0"/>
        <w:rPr/>
      </w:pPr>
      <w:r w:rsidDel="00000000" w:rsidR="00000000" w:rsidRPr="00000000">
        <w:rPr>
          <w:rtl w:val="0"/>
        </w:rPr>
      </w:r>
    </w:p>
    <w:p w:rsidR="00000000" w:rsidDel="00000000" w:rsidP="00000000" w:rsidRDefault="00000000" w:rsidRPr="00000000" w14:paraId="0000003E">
      <w:pPr>
        <w:spacing w:after="0" w:line="240" w:lineRule="auto"/>
        <w:ind w:left="720" w:firstLine="0"/>
        <w:rPr/>
      </w:pPr>
      <w:r w:rsidDel="00000000" w:rsidR="00000000" w:rsidRPr="00000000">
        <w:rPr>
          <w:rtl w:val="0"/>
        </w:rPr>
        <w:t xml:space="preserve">ii) When working with web applications, it is important to follow best practices that include error handling/logging, data protection, proper configuration/operations, implementation of authentication, proper session management, input/output handling, and strong access control. (SANS Institute)</w:t>
      </w:r>
    </w:p>
    <w:p w:rsidR="00000000" w:rsidDel="00000000" w:rsidP="00000000" w:rsidRDefault="00000000" w:rsidRPr="00000000" w14:paraId="0000003F">
      <w:pPr>
        <w:spacing w:after="0" w:line="240" w:lineRule="auto"/>
        <w:ind w:left="720" w:firstLine="0"/>
        <w:rPr/>
      </w:pPr>
      <w:r w:rsidDel="00000000" w:rsidR="00000000" w:rsidRPr="00000000">
        <w:rPr>
          <w:rtl w:val="0"/>
        </w:rPr>
      </w:r>
    </w:p>
    <w:p w:rsidR="00000000" w:rsidDel="00000000" w:rsidP="00000000" w:rsidRDefault="00000000" w:rsidRPr="00000000" w14:paraId="00000040">
      <w:pPr>
        <w:spacing w:after="0" w:line="240" w:lineRule="auto"/>
        <w:ind w:left="720" w:firstLine="0"/>
        <w:rPr/>
      </w:pPr>
      <w:r w:rsidDel="00000000" w:rsidR="00000000" w:rsidRPr="00000000">
        <w:rPr>
          <w:rtl w:val="0"/>
        </w:rPr>
      </w:r>
    </w:p>
    <w:p w:rsidR="00000000" w:rsidDel="00000000" w:rsidP="00000000" w:rsidRDefault="00000000" w:rsidRPr="00000000" w14:paraId="00000041">
      <w:pPr>
        <w:spacing w:after="0" w:line="240" w:lineRule="auto"/>
        <w:ind w:left="720" w:firstLine="0"/>
        <w:rPr/>
      </w:pPr>
      <w:r w:rsidDel="00000000" w:rsidR="00000000" w:rsidRPr="00000000">
        <w:rPr>
          <w:rtl w:val="0"/>
        </w:rPr>
      </w:r>
    </w:p>
    <w:p w:rsidR="00000000" w:rsidDel="00000000" w:rsidP="00000000" w:rsidRDefault="00000000" w:rsidRPr="00000000" w14:paraId="00000042">
      <w:pPr>
        <w:spacing w:after="0" w:line="240" w:lineRule="auto"/>
        <w:ind w:left="720" w:firstLine="0"/>
        <w:rPr/>
      </w:pPr>
      <w:r w:rsidDel="00000000" w:rsidR="00000000" w:rsidRPr="00000000">
        <w:rPr>
          <w:rtl w:val="0"/>
        </w:rPr>
      </w:r>
    </w:p>
    <w:p w:rsidR="00000000" w:rsidDel="00000000" w:rsidP="00000000" w:rsidRDefault="00000000" w:rsidRPr="00000000" w14:paraId="00000043">
      <w:pPr>
        <w:spacing w:after="0" w:line="240" w:lineRule="auto"/>
        <w:ind w:left="720" w:firstLine="0"/>
        <w:rPr/>
      </w:pP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rtl w:val="0"/>
        </w:rPr>
      </w:r>
    </w:p>
    <w:p w:rsidR="00000000" w:rsidDel="00000000" w:rsidP="00000000" w:rsidRDefault="00000000" w:rsidRPr="00000000" w14:paraId="00000045">
      <w:pPr>
        <w:pStyle w:val="Heading2"/>
        <w:numPr>
          <w:ilvl w:val="0"/>
          <w:numId w:val="11"/>
        </w:numPr>
        <w:ind w:left="360" w:hanging="360"/>
        <w:rPr/>
      </w:pPr>
      <w:bookmarkStart w:colFirst="0" w:colLast="0" w:name="_tyjcwt" w:id="5"/>
      <w:bookmarkEnd w:id="5"/>
      <w:r w:rsidDel="00000000" w:rsidR="00000000" w:rsidRPr="00000000">
        <w:rPr>
          <w:rtl w:val="0"/>
        </w:rPr>
        <w:t xml:space="preserve">Areas of Security</w:t>
      </w:r>
    </w:p>
    <w:p w:rsidR="00000000" w:rsidDel="00000000" w:rsidP="00000000" w:rsidRDefault="00000000" w:rsidRPr="00000000" w14:paraId="00000046">
      <w:pPr>
        <w:spacing w:after="0" w:line="240" w:lineRule="auto"/>
        <w:rPr/>
      </w:pPr>
      <w:r w:rsidDel="00000000" w:rsidR="00000000" w:rsidRPr="00000000">
        <w:rPr>
          <w:rtl w:val="0"/>
        </w:rPr>
      </w:r>
    </w:p>
    <w:p w:rsidR="00000000" w:rsidDel="00000000" w:rsidP="00000000" w:rsidRDefault="00000000" w:rsidRPr="00000000" w14:paraId="00000047">
      <w:pPr>
        <w:spacing w:after="0" w:line="240" w:lineRule="auto"/>
        <w:rPr>
          <w:u w:val="single"/>
        </w:rPr>
      </w:pPr>
      <w:r w:rsidDel="00000000" w:rsidR="00000000" w:rsidRPr="00000000">
        <w:rPr>
          <w:rtl w:val="0"/>
        </w:rPr>
        <w:tab/>
      </w:r>
      <w:r w:rsidDel="00000000" w:rsidR="00000000" w:rsidRPr="00000000">
        <w:rPr>
          <w:u w:val="single"/>
          <w:rtl w:val="0"/>
        </w:rPr>
        <w:t xml:space="preserve">Input Validation:</w:t>
      </w:r>
    </w:p>
    <w:p w:rsidR="00000000" w:rsidDel="00000000" w:rsidP="00000000" w:rsidRDefault="00000000" w:rsidRPr="00000000" w14:paraId="00000048">
      <w:pPr>
        <w:spacing w:after="0" w:line="240" w:lineRule="auto"/>
        <w:rPr/>
      </w:pPr>
      <w:r w:rsidDel="00000000" w:rsidR="00000000" w:rsidRPr="00000000">
        <w:rPr>
          <w:rtl w:val="0"/>
        </w:rPr>
        <w:tab/>
        <w:t xml:space="preserve">Since users will be entering inputs to complete activities such as logging into their investment </w:t>
      </w:r>
    </w:p>
    <w:p w:rsidR="00000000" w:rsidDel="00000000" w:rsidP="00000000" w:rsidRDefault="00000000" w:rsidRPr="00000000" w14:paraId="00000049">
      <w:pPr>
        <w:spacing w:after="0" w:line="240" w:lineRule="auto"/>
        <w:ind w:firstLine="720"/>
        <w:rPr/>
      </w:pPr>
      <w:r w:rsidDel="00000000" w:rsidR="00000000" w:rsidRPr="00000000">
        <w:rPr>
          <w:rtl w:val="0"/>
        </w:rPr>
        <w:t xml:space="preserve">portfolio accounts or entering transaction quantities for transfers, then Input validation must be </w:t>
      </w:r>
    </w:p>
    <w:p w:rsidR="00000000" w:rsidDel="00000000" w:rsidP="00000000" w:rsidRDefault="00000000" w:rsidRPr="00000000" w14:paraId="0000004A">
      <w:pPr>
        <w:spacing w:after="0" w:line="240" w:lineRule="auto"/>
        <w:ind w:firstLine="720"/>
        <w:rPr/>
      </w:pPr>
      <w:r w:rsidDel="00000000" w:rsidR="00000000" w:rsidRPr="00000000">
        <w:rPr>
          <w:rtl w:val="0"/>
        </w:rPr>
        <w:t xml:space="preserve">considered for security purposes. Unexpected input might lead to equally unexpected and</w:t>
      </w:r>
    </w:p>
    <w:p w:rsidR="00000000" w:rsidDel="00000000" w:rsidP="00000000" w:rsidRDefault="00000000" w:rsidRPr="00000000" w14:paraId="0000004B">
      <w:pPr>
        <w:spacing w:after="0" w:line="240" w:lineRule="auto"/>
        <w:ind w:firstLine="720"/>
        <w:rPr/>
      </w:pPr>
      <w:r w:rsidDel="00000000" w:rsidR="00000000" w:rsidRPr="00000000">
        <w:rPr>
          <w:rtl w:val="0"/>
        </w:rPr>
        <w:t xml:space="preserve"> possibly destructive results. Proper input validation will define what is and is not allowed to be </w:t>
      </w:r>
    </w:p>
    <w:p w:rsidR="00000000" w:rsidDel="00000000" w:rsidP="00000000" w:rsidRDefault="00000000" w:rsidRPr="00000000" w14:paraId="0000004C">
      <w:pPr>
        <w:spacing w:after="0" w:line="240" w:lineRule="auto"/>
        <w:ind w:firstLine="720"/>
        <w:rPr/>
      </w:pPr>
      <w:r w:rsidDel="00000000" w:rsidR="00000000" w:rsidRPr="00000000">
        <w:rPr>
          <w:rtl w:val="0"/>
        </w:rPr>
        <w:t xml:space="preserve">entered in the text fields utilized by the system. (Manico &amp; Detlefsen, 2015)</w:t>
      </w:r>
    </w:p>
    <w:p w:rsidR="00000000" w:rsidDel="00000000" w:rsidP="00000000" w:rsidRDefault="00000000" w:rsidRPr="00000000" w14:paraId="0000004D">
      <w:pPr>
        <w:spacing w:after="0" w:line="240" w:lineRule="auto"/>
        <w:ind w:firstLine="720"/>
        <w:rPr/>
      </w:pPr>
      <w:r w:rsidDel="00000000" w:rsidR="00000000" w:rsidRPr="00000000">
        <w:rPr>
          <w:rtl w:val="0"/>
        </w:rPr>
      </w:r>
    </w:p>
    <w:p w:rsidR="00000000" w:rsidDel="00000000" w:rsidP="00000000" w:rsidRDefault="00000000" w:rsidRPr="00000000" w14:paraId="0000004E">
      <w:pPr>
        <w:spacing w:after="0" w:line="240" w:lineRule="auto"/>
        <w:rPr>
          <w:u w:val="single"/>
        </w:rPr>
      </w:pPr>
      <w:r w:rsidDel="00000000" w:rsidR="00000000" w:rsidRPr="00000000">
        <w:rPr>
          <w:rtl w:val="0"/>
        </w:rPr>
        <w:tab/>
      </w:r>
      <w:r w:rsidDel="00000000" w:rsidR="00000000" w:rsidRPr="00000000">
        <w:rPr>
          <w:u w:val="single"/>
          <w:rtl w:val="0"/>
        </w:rPr>
        <w:t xml:space="preserve">APIs:</w:t>
      </w:r>
    </w:p>
    <w:p w:rsidR="00000000" w:rsidDel="00000000" w:rsidP="00000000" w:rsidRDefault="00000000" w:rsidRPr="00000000" w14:paraId="0000004F">
      <w:pPr>
        <w:spacing w:after="0" w:line="240" w:lineRule="auto"/>
        <w:rPr/>
      </w:pPr>
      <w:r w:rsidDel="00000000" w:rsidR="00000000" w:rsidRPr="00000000">
        <w:rPr>
          <w:rtl w:val="0"/>
        </w:rPr>
        <w:tab/>
        <w:t xml:space="preserve">Artemis Financial needs to utilize a thoroughly tried and tested RESTful API for the client to </w:t>
      </w:r>
    </w:p>
    <w:p w:rsidR="00000000" w:rsidDel="00000000" w:rsidP="00000000" w:rsidRDefault="00000000" w:rsidRPr="00000000" w14:paraId="00000050">
      <w:pPr>
        <w:spacing w:after="0" w:line="240" w:lineRule="auto"/>
        <w:ind w:firstLine="720"/>
        <w:rPr/>
      </w:pPr>
      <w:r w:rsidDel="00000000" w:rsidR="00000000" w:rsidRPr="00000000">
        <w:rPr>
          <w:rtl w:val="0"/>
        </w:rPr>
        <w:t xml:space="preserve">securely interact with the server. Traditional security solutions are often ineffective against API </w:t>
      </w:r>
    </w:p>
    <w:p w:rsidR="00000000" w:rsidDel="00000000" w:rsidP="00000000" w:rsidRDefault="00000000" w:rsidRPr="00000000" w14:paraId="00000051">
      <w:pPr>
        <w:spacing w:after="0" w:line="240" w:lineRule="auto"/>
        <w:ind w:firstLine="720"/>
        <w:rPr/>
      </w:pPr>
      <w:r w:rsidDel="00000000" w:rsidR="00000000" w:rsidRPr="00000000">
        <w:rPr>
          <w:rtl w:val="0"/>
        </w:rPr>
        <w:t xml:space="preserve">attacks and the firm needs to utilize one that utilizes the most updated and air-tight security </w:t>
      </w:r>
    </w:p>
    <w:p w:rsidR="00000000" w:rsidDel="00000000" w:rsidP="00000000" w:rsidRDefault="00000000" w:rsidRPr="00000000" w14:paraId="00000052">
      <w:pPr>
        <w:spacing w:after="0" w:line="240" w:lineRule="auto"/>
        <w:ind w:firstLine="720"/>
        <w:rPr/>
      </w:pPr>
      <w:r w:rsidDel="00000000" w:rsidR="00000000" w:rsidRPr="00000000">
        <w:rPr>
          <w:rtl w:val="0"/>
        </w:rPr>
        <w:t xml:space="preserve">practices to protect their connections. (Sani, M. N., 2022)</w:t>
      </w:r>
    </w:p>
    <w:p w:rsidR="00000000" w:rsidDel="00000000" w:rsidP="00000000" w:rsidRDefault="00000000" w:rsidRPr="00000000" w14:paraId="00000053">
      <w:pPr>
        <w:spacing w:after="0" w:line="240" w:lineRule="auto"/>
        <w:rPr/>
      </w:pPr>
      <w:r w:rsidDel="00000000" w:rsidR="00000000" w:rsidRPr="00000000">
        <w:rPr>
          <w:rtl w:val="0"/>
        </w:rPr>
      </w:r>
    </w:p>
    <w:p w:rsidR="00000000" w:rsidDel="00000000" w:rsidP="00000000" w:rsidRDefault="00000000" w:rsidRPr="00000000" w14:paraId="00000054">
      <w:pPr>
        <w:spacing w:after="0" w:line="240" w:lineRule="auto"/>
        <w:rPr>
          <w:u w:val="single"/>
        </w:rPr>
      </w:pPr>
      <w:r w:rsidDel="00000000" w:rsidR="00000000" w:rsidRPr="00000000">
        <w:rPr>
          <w:rtl w:val="0"/>
        </w:rPr>
        <w:tab/>
      </w:r>
      <w:r w:rsidDel="00000000" w:rsidR="00000000" w:rsidRPr="00000000">
        <w:rPr>
          <w:u w:val="single"/>
          <w:rtl w:val="0"/>
        </w:rPr>
        <w:t xml:space="preserve">Cryptography:</w:t>
      </w:r>
    </w:p>
    <w:p w:rsidR="00000000" w:rsidDel="00000000" w:rsidP="00000000" w:rsidRDefault="00000000" w:rsidRPr="00000000" w14:paraId="00000055">
      <w:pPr>
        <w:spacing w:after="0" w:line="240" w:lineRule="auto"/>
        <w:rPr/>
      </w:pPr>
      <w:r w:rsidDel="00000000" w:rsidR="00000000" w:rsidRPr="00000000">
        <w:rPr>
          <w:rtl w:val="0"/>
        </w:rPr>
        <w:tab/>
        <w:t xml:space="preserve">There will be an abundance of transfer of sensitive financial information so cryptography will</w:t>
      </w:r>
    </w:p>
    <w:p w:rsidR="00000000" w:rsidDel="00000000" w:rsidP="00000000" w:rsidRDefault="00000000" w:rsidRPr="00000000" w14:paraId="00000056">
      <w:pPr>
        <w:spacing w:after="0" w:line="240" w:lineRule="auto"/>
        <w:ind w:firstLine="720"/>
        <w:rPr/>
      </w:pPr>
      <w:r w:rsidDel="00000000" w:rsidR="00000000" w:rsidRPr="00000000">
        <w:rPr>
          <w:rtl w:val="0"/>
        </w:rPr>
        <w:t xml:space="preserve">be essential for protecting these transmissions from interception. Aso in terms of the server side</w:t>
      </w:r>
    </w:p>
    <w:p w:rsidR="00000000" w:rsidDel="00000000" w:rsidP="00000000" w:rsidRDefault="00000000" w:rsidRPr="00000000" w14:paraId="00000057">
      <w:pPr>
        <w:spacing w:after="0" w:line="240" w:lineRule="auto"/>
        <w:ind w:firstLine="720"/>
        <w:rPr/>
      </w:pPr>
      <w:r w:rsidDel="00000000" w:rsidR="00000000" w:rsidRPr="00000000">
        <w:rPr>
          <w:rtl w:val="0"/>
        </w:rPr>
        <w:t xml:space="preserve">of the application, sensitive information, such as authentication verification data, needs to be </w:t>
      </w:r>
    </w:p>
    <w:p w:rsidR="00000000" w:rsidDel="00000000" w:rsidP="00000000" w:rsidRDefault="00000000" w:rsidRPr="00000000" w14:paraId="00000058">
      <w:pPr>
        <w:spacing w:after="0" w:line="240" w:lineRule="auto"/>
        <w:ind w:firstLine="720"/>
        <w:rPr/>
      </w:pPr>
      <w:r w:rsidDel="00000000" w:rsidR="00000000" w:rsidRPr="00000000">
        <w:rPr>
          <w:rtl w:val="0"/>
        </w:rPr>
        <w:t xml:space="preserve">encrypted using well-vetted algorithms. (OWASP Foundation, 2010)</w:t>
      </w:r>
    </w:p>
    <w:p w:rsidR="00000000" w:rsidDel="00000000" w:rsidP="00000000" w:rsidRDefault="00000000" w:rsidRPr="00000000" w14:paraId="00000059">
      <w:pPr>
        <w:spacing w:after="0" w:line="240" w:lineRule="auto"/>
        <w:rPr/>
      </w:pPr>
      <w:r w:rsidDel="00000000" w:rsidR="00000000" w:rsidRPr="00000000">
        <w:rPr>
          <w:rtl w:val="0"/>
        </w:rPr>
      </w:r>
    </w:p>
    <w:p w:rsidR="00000000" w:rsidDel="00000000" w:rsidP="00000000" w:rsidRDefault="00000000" w:rsidRPr="00000000" w14:paraId="0000005A">
      <w:pPr>
        <w:spacing w:after="0" w:line="240" w:lineRule="auto"/>
        <w:rPr>
          <w:u w:val="single"/>
        </w:rPr>
      </w:pPr>
      <w:r w:rsidDel="00000000" w:rsidR="00000000" w:rsidRPr="00000000">
        <w:rPr>
          <w:rtl w:val="0"/>
        </w:rPr>
        <w:tab/>
      </w:r>
      <w:r w:rsidDel="00000000" w:rsidR="00000000" w:rsidRPr="00000000">
        <w:rPr>
          <w:u w:val="single"/>
          <w:rtl w:val="0"/>
        </w:rPr>
        <w:t xml:space="preserve">Client/Server:</w:t>
      </w:r>
    </w:p>
    <w:p w:rsidR="00000000" w:rsidDel="00000000" w:rsidP="00000000" w:rsidRDefault="00000000" w:rsidRPr="00000000" w14:paraId="0000005B">
      <w:pPr>
        <w:spacing w:after="0" w:line="240" w:lineRule="auto"/>
        <w:rPr/>
      </w:pPr>
      <w:r w:rsidDel="00000000" w:rsidR="00000000" w:rsidRPr="00000000">
        <w:rPr>
          <w:rtl w:val="0"/>
        </w:rPr>
        <w:tab/>
        <w:t xml:space="preserve">When using RESTful APIs that utilize HTTP CRUD operations, it is important to note that the </w:t>
      </w:r>
    </w:p>
    <w:p w:rsidR="00000000" w:rsidDel="00000000" w:rsidP="00000000" w:rsidRDefault="00000000" w:rsidRPr="00000000" w14:paraId="0000005C">
      <w:pPr>
        <w:spacing w:after="0" w:line="240" w:lineRule="auto"/>
        <w:ind w:firstLine="720"/>
        <w:rPr/>
      </w:pPr>
      <w:r w:rsidDel="00000000" w:rsidR="00000000" w:rsidRPr="00000000">
        <w:rPr>
          <w:rtl w:val="0"/>
        </w:rPr>
        <w:t xml:space="preserve">requests are oftentimes visible to the user and can be subject to destructive changes by</w:t>
      </w:r>
    </w:p>
    <w:p w:rsidR="00000000" w:rsidDel="00000000" w:rsidP="00000000" w:rsidRDefault="00000000" w:rsidRPr="00000000" w14:paraId="0000005D">
      <w:pPr>
        <w:spacing w:after="0" w:line="240" w:lineRule="auto"/>
        <w:ind w:firstLine="720"/>
        <w:rPr/>
      </w:pPr>
      <w:r w:rsidDel="00000000" w:rsidR="00000000" w:rsidRPr="00000000">
        <w:rPr>
          <w:rtl w:val="0"/>
        </w:rPr>
        <w:t xml:space="preserve"> attackers. The requests need to be well parameterized, ciphered, and include its own input </w:t>
      </w:r>
    </w:p>
    <w:p w:rsidR="00000000" w:rsidDel="00000000" w:rsidP="00000000" w:rsidRDefault="00000000" w:rsidRPr="00000000" w14:paraId="0000005E">
      <w:pPr>
        <w:spacing w:after="0" w:line="240" w:lineRule="auto"/>
        <w:ind w:firstLine="720"/>
        <w:rPr/>
      </w:pPr>
      <w:r w:rsidDel="00000000" w:rsidR="00000000" w:rsidRPr="00000000">
        <w:rPr>
          <w:rtl w:val="0"/>
        </w:rPr>
        <w:t xml:space="preserve">validation to provide a defense in depth against improper alteration. (Manico &amp; Detlefsen, 2015) </w:t>
      </w:r>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u w:val="single"/>
        </w:rPr>
      </w:pPr>
      <w:r w:rsidDel="00000000" w:rsidR="00000000" w:rsidRPr="00000000">
        <w:rPr>
          <w:rtl w:val="0"/>
        </w:rPr>
        <w:tab/>
      </w:r>
      <w:r w:rsidDel="00000000" w:rsidR="00000000" w:rsidRPr="00000000">
        <w:rPr>
          <w:u w:val="single"/>
          <w:rtl w:val="0"/>
        </w:rPr>
        <w:t xml:space="preserve">Code Error:</w:t>
      </w:r>
    </w:p>
    <w:p w:rsidR="00000000" w:rsidDel="00000000" w:rsidP="00000000" w:rsidRDefault="00000000" w:rsidRPr="00000000" w14:paraId="00000061">
      <w:pPr>
        <w:spacing w:after="0" w:line="240" w:lineRule="auto"/>
        <w:rPr/>
      </w:pPr>
      <w:r w:rsidDel="00000000" w:rsidR="00000000" w:rsidRPr="00000000">
        <w:rPr>
          <w:rtl w:val="0"/>
        </w:rPr>
        <w:tab/>
        <w:t xml:space="preserve">No matter the web application, errors will inevitably appear at some point during application </w:t>
      </w:r>
    </w:p>
    <w:p w:rsidR="00000000" w:rsidDel="00000000" w:rsidP="00000000" w:rsidRDefault="00000000" w:rsidRPr="00000000" w14:paraId="00000062">
      <w:pPr>
        <w:spacing w:after="0" w:line="240" w:lineRule="auto"/>
        <w:ind w:firstLine="720"/>
        <w:rPr/>
      </w:pPr>
      <w:r w:rsidDel="00000000" w:rsidR="00000000" w:rsidRPr="00000000">
        <w:rPr>
          <w:rtl w:val="0"/>
        </w:rPr>
        <w:t xml:space="preserve">execution, and it is best not to leave those errors in traceback form. Doing so might allow </w:t>
      </w:r>
    </w:p>
    <w:p w:rsidR="00000000" w:rsidDel="00000000" w:rsidP="00000000" w:rsidRDefault="00000000" w:rsidRPr="00000000" w14:paraId="00000063">
      <w:pPr>
        <w:spacing w:after="0" w:line="240" w:lineRule="auto"/>
        <w:ind w:firstLine="720"/>
        <w:rPr/>
      </w:pPr>
      <w:r w:rsidDel="00000000" w:rsidR="00000000" w:rsidRPr="00000000">
        <w:rPr>
          <w:rtl w:val="0"/>
        </w:rPr>
        <w:t xml:space="preserve">attackers to determine key elements of your system that might be vulnerable to exploitation.</w:t>
      </w:r>
    </w:p>
    <w:p w:rsidR="00000000" w:rsidDel="00000000" w:rsidP="00000000" w:rsidRDefault="00000000" w:rsidRPr="00000000" w14:paraId="00000064">
      <w:pPr>
        <w:spacing w:after="0" w:line="240" w:lineRule="auto"/>
        <w:ind w:firstLine="720"/>
        <w:rPr/>
      </w:pPr>
      <w:r w:rsidDel="00000000" w:rsidR="00000000" w:rsidRPr="00000000">
        <w:rPr>
          <w:rtl w:val="0"/>
        </w:rPr>
        <w:t xml:space="preserve"> The application needs to know how to handle errors as they occur to keep the application clean </w:t>
      </w:r>
    </w:p>
    <w:p w:rsidR="00000000" w:rsidDel="00000000" w:rsidP="00000000" w:rsidRDefault="00000000" w:rsidRPr="00000000" w14:paraId="00000065">
      <w:pPr>
        <w:spacing w:after="0" w:line="240" w:lineRule="auto"/>
        <w:ind w:firstLine="720"/>
        <w:rPr/>
      </w:pPr>
      <w:r w:rsidDel="00000000" w:rsidR="00000000" w:rsidRPr="00000000">
        <w:rPr>
          <w:rtl w:val="0"/>
        </w:rPr>
        <w:t xml:space="preserve">and secure.  (Manico &amp; Detlefsen, 2015)</w:t>
      </w:r>
    </w:p>
    <w:p w:rsidR="00000000" w:rsidDel="00000000" w:rsidP="00000000" w:rsidRDefault="00000000" w:rsidRPr="00000000" w14:paraId="00000066">
      <w:pPr>
        <w:spacing w:after="0" w:line="240" w:lineRule="auto"/>
        <w:ind w:firstLine="720"/>
        <w:rPr/>
      </w:pPr>
      <w:r w:rsidDel="00000000" w:rsidR="00000000" w:rsidRPr="00000000">
        <w:rPr>
          <w:rtl w:val="0"/>
        </w:rPr>
      </w:r>
    </w:p>
    <w:p w:rsidR="00000000" w:rsidDel="00000000" w:rsidP="00000000" w:rsidRDefault="00000000" w:rsidRPr="00000000" w14:paraId="00000067">
      <w:pPr>
        <w:spacing w:after="0" w:line="240" w:lineRule="auto"/>
        <w:rPr>
          <w:u w:val="single"/>
        </w:rPr>
      </w:pPr>
      <w:r w:rsidDel="00000000" w:rsidR="00000000" w:rsidRPr="00000000">
        <w:rPr>
          <w:rtl w:val="0"/>
        </w:rPr>
        <w:tab/>
      </w:r>
      <w:r w:rsidDel="00000000" w:rsidR="00000000" w:rsidRPr="00000000">
        <w:rPr>
          <w:u w:val="single"/>
          <w:rtl w:val="0"/>
        </w:rPr>
        <w:t xml:space="preserve">Code Quality:</w:t>
      </w:r>
    </w:p>
    <w:p w:rsidR="00000000" w:rsidDel="00000000" w:rsidP="00000000" w:rsidRDefault="00000000" w:rsidRPr="00000000" w14:paraId="00000068">
      <w:pPr>
        <w:spacing w:after="0" w:line="240" w:lineRule="auto"/>
        <w:rPr/>
      </w:pPr>
      <w:r w:rsidDel="00000000" w:rsidR="00000000" w:rsidRPr="00000000">
        <w:rPr>
          <w:rtl w:val="0"/>
        </w:rPr>
        <w:tab/>
        <w:t xml:space="preserve">With any web application, secure coding needs to be practiced throughout the development of </w:t>
      </w:r>
    </w:p>
    <w:p w:rsidR="00000000" w:rsidDel="00000000" w:rsidP="00000000" w:rsidRDefault="00000000" w:rsidRPr="00000000" w14:paraId="00000069">
      <w:pPr>
        <w:spacing w:after="0" w:line="240" w:lineRule="auto"/>
        <w:ind w:firstLine="720"/>
        <w:rPr/>
      </w:pPr>
      <w:r w:rsidDel="00000000" w:rsidR="00000000" w:rsidRPr="00000000">
        <w:rPr>
          <w:rtl w:val="0"/>
        </w:rPr>
        <w:t xml:space="preserve">the program considering that the application is exposed publicly on a widespread and exposed </w:t>
      </w:r>
    </w:p>
    <w:p w:rsidR="00000000" w:rsidDel="00000000" w:rsidP="00000000" w:rsidRDefault="00000000" w:rsidRPr="00000000" w14:paraId="0000006A">
      <w:pPr>
        <w:spacing w:after="0" w:line="240" w:lineRule="auto"/>
        <w:ind w:firstLine="720"/>
        <w:rPr/>
      </w:pPr>
      <w:r w:rsidDel="00000000" w:rsidR="00000000" w:rsidRPr="00000000">
        <w:rPr>
          <w:rtl w:val="0"/>
        </w:rPr>
        <w:t xml:space="preserve">platform. It is important to implement anti-patterns such as input validation, </w:t>
      </w:r>
    </w:p>
    <w:p w:rsidR="00000000" w:rsidDel="00000000" w:rsidP="00000000" w:rsidRDefault="00000000" w:rsidRPr="00000000" w14:paraId="0000006B">
      <w:pPr>
        <w:spacing w:after="0" w:line="240" w:lineRule="auto"/>
        <w:ind w:firstLine="720"/>
        <w:rPr/>
      </w:pPr>
      <w:r w:rsidDel="00000000" w:rsidR="00000000" w:rsidRPr="00000000">
        <w:rPr>
          <w:rtl w:val="0"/>
        </w:rPr>
        <w:t xml:space="preserve">parameterized SQL to prevent injection, and strong ciphers to protect sensitive information from </w:t>
      </w:r>
    </w:p>
    <w:p w:rsidR="00000000" w:rsidDel="00000000" w:rsidP="00000000" w:rsidRDefault="00000000" w:rsidRPr="00000000" w14:paraId="0000006C">
      <w:pPr>
        <w:spacing w:after="0" w:line="240" w:lineRule="auto"/>
        <w:ind w:firstLine="720"/>
        <w:rPr/>
      </w:pPr>
      <w:r w:rsidDel="00000000" w:rsidR="00000000" w:rsidRPr="00000000">
        <w:rPr>
          <w:rtl w:val="0"/>
        </w:rPr>
        <w:t xml:space="preserve">unintended viewers.  (Manico &amp; Detlefsen, 2015)</w:t>
      </w:r>
    </w:p>
    <w:p w:rsidR="00000000" w:rsidDel="00000000" w:rsidP="00000000" w:rsidRDefault="00000000" w:rsidRPr="00000000" w14:paraId="0000006D">
      <w:pPr>
        <w:spacing w:after="0" w:line="240" w:lineRule="auto"/>
        <w:rPr/>
      </w:pPr>
      <w:r w:rsidDel="00000000" w:rsidR="00000000" w:rsidRPr="00000000">
        <w:rPr>
          <w:rtl w:val="0"/>
        </w:rPr>
      </w:r>
    </w:p>
    <w:p w:rsidR="00000000" w:rsidDel="00000000" w:rsidP="00000000" w:rsidRDefault="00000000" w:rsidRPr="00000000" w14:paraId="0000006E">
      <w:pPr>
        <w:spacing w:after="0" w:line="240" w:lineRule="auto"/>
        <w:rPr>
          <w:u w:val="single"/>
        </w:rPr>
      </w:pPr>
      <w:r w:rsidDel="00000000" w:rsidR="00000000" w:rsidRPr="00000000">
        <w:rPr>
          <w:rtl w:val="0"/>
        </w:rPr>
        <w:tab/>
      </w:r>
      <w:r w:rsidDel="00000000" w:rsidR="00000000" w:rsidRPr="00000000">
        <w:rPr>
          <w:u w:val="single"/>
          <w:rtl w:val="0"/>
        </w:rPr>
        <w:t xml:space="preserve">Encapsulation:</w:t>
      </w:r>
    </w:p>
    <w:p w:rsidR="00000000" w:rsidDel="00000000" w:rsidP="00000000" w:rsidRDefault="00000000" w:rsidRPr="00000000" w14:paraId="0000006F">
      <w:pPr>
        <w:spacing w:after="0" w:line="240" w:lineRule="auto"/>
        <w:rPr/>
      </w:pPr>
      <w:r w:rsidDel="00000000" w:rsidR="00000000" w:rsidRPr="00000000">
        <w:rPr>
          <w:rtl w:val="0"/>
        </w:rPr>
        <w:tab/>
        <w:t xml:space="preserve">Encapsulation is a method for hiding the specific details of a particular process of the web</w:t>
      </w:r>
    </w:p>
    <w:p w:rsidR="00000000" w:rsidDel="00000000" w:rsidP="00000000" w:rsidRDefault="00000000" w:rsidRPr="00000000" w14:paraId="00000070">
      <w:pPr>
        <w:spacing w:after="0" w:line="240" w:lineRule="auto"/>
        <w:ind w:firstLine="720"/>
        <w:rPr/>
      </w:pPr>
      <w:r w:rsidDel="00000000" w:rsidR="00000000" w:rsidRPr="00000000">
        <w:rPr>
          <w:rtl w:val="0"/>
        </w:rPr>
        <w:t xml:space="preserve">application from the user and utilizing setter and getter methods to use the processes without </w:t>
      </w:r>
    </w:p>
    <w:p w:rsidR="00000000" w:rsidDel="00000000" w:rsidP="00000000" w:rsidRDefault="00000000" w:rsidRPr="00000000" w14:paraId="00000071">
      <w:pPr>
        <w:spacing w:after="0" w:line="240" w:lineRule="auto"/>
        <w:ind w:firstLine="720"/>
        <w:rPr/>
      </w:pPr>
      <w:r w:rsidDel="00000000" w:rsidR="00000000" w:rsidRPr="00000000">
        <w:rPr>
          <w:rtl w:val="0"/>
        </w:rPr>
        <w:t xml:space="preserve">having the ability to alter them. By doing so, the user can utilize the process as it was intended </w:t>
      </w:r>
    </w:p>
    <w:p w:rsidR="00000000" w:rsidDel="00000000" w:rsidP="00000000" w:rsidRDefault="00000000" w:rsidRPr="00000000" w14:paraId="00000072">
      <w:pPr>
        <w:spacing w:after="0" w:line="240" w:lineRule="auto"/>
        <w:ind w:firstLine="720"/>
        <w:rPr/>
      </w:pPr>
      <w:r w:rsidDel="00000000" w:rsidR="00000000" w:rsidRPr="00000000">
        <w:rPr>
          <w:rtl w:val="0"/>
        </w:rPr>
        <w:t xml:space="preserve">without any risk of destructive alteration to the process itself. (GeeksforGeeks, 2023)</w:t>
      </w:r>
    </w:p>
    <w:p w:rsidR="00000000" w:rsidDel="00000000" w:rsidP="00000000" w:rsidRDefault="00000000" w:rsidRPr="00000000" w14:paraId="00000073">
      <w:pPr>
        <w:spacing w:after="0" w:line="240" w:lineRule="auto"/>
        <w:rPr/>
      </w:pPr>
      <w:r w:rsidDel="00000000" w:rsidR="00000000" w:rsidRPr="00000000">
        <w:rPr>
          <w:rtl w:val="0"/>
        </w:rPr>
      </w:r>
    </w:p>
    <w:p w:rsidR="00000000" w:rsidDel="00000000" w:rsidP="00000000" w:rsidRDefault="00000000" w:rsidRPr="00000000" w14:paraId="00000074">
      <w:pPr>
        <w:pStyle w:val="Heading2"/>
        <w:numPr>
          <w:ilvl w:val="0"/>
          <w:numId w:val="11"/>
        </w:numPr>
        <w:ind w:left="360" w:hanging="360"/>
        <w:rPr/>
      </w:pPr>
      <w:bookmarkStart w:colFirst="0" w:colLast="0" w:name="_3dy6vkm" w:id="6"/>
      <w:bookmarkEnd w:id="6"/>
      <w:r w:rsidDel="00000000" w:rsidR="00000000" w:rsidRPr="00000000">
        <w:rPr>
          <w:rtl w:val="0"/>
        </w:rPr>
        <w:t xml:space="preserve">Manual Review</w:t>
      </w:r>
    </w:p>
    <w:p w:rsidR="00000000" w:rsidDel="00000000" w:rsidP="00000000" w:rsidRDefault="00000000" w:rsidRPr="00000000" w14:paraId="00000075">
      <w:pPr>
        <w:spacing w:after="0" w:line="240" w:lineRule="auto"/>
        <w:rPr/>
      </w:pPr>
      <w:r w:rsidDel="00000000" w:rsidR="00000000" w:rsidRPr="00000000">
        <w:rPr>
          <w:rtl w:val="0"/>
        </w:rPr>
      </w:r>
    </w:p>
    <w:p w:rsidR="00000000" w:rsidDel="00000000" w:rsidP="00000000" w:rsidRDefault="00000000" w:rsidRPr="00000000" w14:paraId="00000076">
      <w:pPr>
        <w:spacing w:after="0" w:line="240" w:lineRule="auto"/>
        <w:rPr>
          <w:u w:val="single"/>
        </w:rPr>
      </w:pPr>
      <w:r w:rsidDel="00000000" w:rsidR="00000000" w:rsidRPr="00000000">
        <w:rPr>
          <w:u w:val="single"/>
          <w:rtl w:val="0"/>
        </w:rPr>
        <w:t xml:space="preserve">POM File Issues:</w:t>
      </w:r>
    </w:p>
    <w:p w:rsidR="00000000" w:rsidDel="00000000" w:rsidP="00000000" w:rsidRDefault="00000000" w:rsidRPr="00000000" w14:paraId="00000077">
      <w:pPr>
        <w:spacing w:after="0" w:line="240" w:lineRule="auto"/>
        <w:rPr/>
      </w:pP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drawing>
          <wp:inline distB="114300" distT="114300" distL="114300" distR="114300">
            <wp:extent cx="4205288" cy="1151767"/>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05288" cy="115176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13"/>
        </w:numPr>
        <w:spacing w:after="0" w:line="240" w:lineRule="auto"/>
        <w:ind w:left="720" w:hanging="360"/>
        <w:rPr>
          <w:u w:val="none"/>
        </w:rPr>
      </w:pPr>
      <w:r w:rsidDel="00000000" w:rsidR="00000000" w:rsidRPr="00000000">
        <w:rPr>
          <w:rtl w:val="0"/>
        </w:rPr>
        <w:t xml:space="preserve">Version number is out of date and affects the Spring related dependencies that inherit the version type.</w:t>
      </w:r>
    </w:p>
    <w:p w:rsidR="00000000" w:rsidDel="00000000" w:rsidP="00000000" w:rsidRDefault="00000000" w:rsidRPr="00000000" w14:paraId="0000007A">
      <w:pPr>
        <w:spacing w:after="0" w:line="240" w:lineRule="auto"/>
        <w:ind w:left="720" w:firstLine="0"/>
        <w:rPr/>
      </w:pPr>
      <w:r w:rsidDel="00000000" w:rsidR="00000000" w:rsidRPr="00000000">
        <w:rPr>
          <w:rtl w:val="0"/>
        </w:rPr>
      </w:r>
    </w:p>
    <w:p w:rsidR="00000000" w:rsidDel="00000000" w:rsidP="00000000" w:rsidRDefault="00000000" w:rsidRPr="00000000" w14:paraId="0000007B">
      <w:pPr>
        <w:spacing w:after="0" w:line="240" w:lineRule="auto"/>
        <w:ind w:left="0" w:firstLine="0"/>
        <w:rPr/>
      </w:pPr>
      <w:r w:rsidDel="00000000" w:rsidR="00000000" w:rsidRPr="00000000">
        <w:rPr/>
        <w:drawing>
          <wp:inline distB="114300" distT="114300" distL="114300" distR="114300">
            <wp:extent cx="3197301" cy="945059"/>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97301" cy="94505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4"/>
        </w:numPr>
        <w:spacing w:after="0" w:line="240" w:lineRule="auto"/>
        <w:ind w:left="720" w:hanging="360"/>
        <w:rPr>
          <w:u w:val="none"/>
        </w:rPr>
      </w:pPr>
      <w:r w:rsidDel="00000000" w:rsidR="00000000" w:rsidRPr="00000000">
        <w:rPr>
          <w:rtl w:val="0"/>
        </w:rPr>
        <w:t xml:space="preserve">Bouncy Castle is out of date.</w:t>
      </w:r>
    </w:p>
    <w:p w:rsidR="00000000" w:rsidDel="00000000" w:rsidP="00000000" w:rsidRDefault="00000000" w:rsidRPr="00000000" w14:paraId="0000007D">
      <w:pPr>
        <w:spacing w:after="0" w:line="240" w:lineRule="auto"/>
        <w:ind w:left="0" w:firstLine="0"/>
        <w:rPr/>
      </w:pPr>
      <w:r w:rsidDel="00000000" w:rsidR="00000000" w:rsidRPr="00000000">
        <w:rPr>
          <w:rtl w:val="0"/>
        </w:rPr>
      </w:r>
    </w:p>
    <w:p w:rsidR="00000000" w:rsidDel="00000000" w:rsidP="00000000" w:rsidRDefault="00000000" w:rsidRPr="00000000" w14:paraId="0000007E">
      <w:pPr>
        <w:spacing w:after="0" w:line="240" w:lineRule="auto"/>
        <w:ind w:left="0" w:firstLine="0"/>
        <w:rPr/>
      </w:pPr>
      <w:r w:rsidDel="00000000" w:rsidR="00000000" w:rsidRPr="00000000">
        <w:rPr/>
        <w:drawing>
          <wp:inline distB="114300" distT="114300" distL="114300" distR="114300">
            <wp:extent cx="3184101" cy="988169"/>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184101" cy="98816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8"/>
        </w:numPr>
        <w:spacing w:after="0" w:line="240" w:lineRule="auto"/>
        <w:ind w:left="720" w:hanging="360"/>
        <w:rPr>
          <w:u w:val="none"/>
        </w:rPr>
      </w:pPr>
      <w:r w:rsidDel="00000000" w:rsidR="00000000" w:rsidRPr="00000000">
        <w:rPr>
          <w:rtl w:val="0"/>
        </w:rPr>
        <w:t xml:space="preserve">CWE-754 - Improper Check for Unusual or Exceptional Conditions</w:t>
      </w:r>
    </w:p>
    <w:p w:rsidR="00000000" w:rsidDel="00000000" w:rsidP="00000000" w:rsidRDefault="00000000" w:rsidRPr="00000000" w14:paraId="00000080">
      <w:pPr>
        <w:spacing w:after="0" w:line="240" w:lineRule="auto"/>
        <w:ind w:left="720" w:firstLine="0"/>
        <w:rPr/>
      </w:pPr>
      <w:r w:rsidDel="00000000" w:rsidR="00000000" w:rsidRPr="00000000">
        <w:rPr>
          <w:rtl w:val="0"/>
        </w:rPr>
        <w:t xml:space="preserve">The software does not check or incorrectly checks for unusual or exceptional conditions that are not expected to occur frequently during day to day operation of the software.</w:t>
      </w:r>
    </w:p>
    <w:p w:rsidR="00000000" w:rsidDel="00000000" w:rsidP="00000000" w:rsidRDefault="00000000" w:rsidRPr="00000000" w14:paraId="00000081">
      <w:pPr>
        <w:spacing w:after="0" w:line="240" w:lineRule="auto"/>
        <w:ind w:left="0" w:firstLine="0"/>
        <w:rPr/>
      </w:pPr>
      <w:r w:rsidDel="00000000" w:rsidR="00000000" w:rsidRPr="00000000">
        <w:rPr>
          <w:rtl w:val="0"/>
        </w:rPr>
      </w:r>
    </w:p>
    <w:p w:rsidR="00000000" w:rsidDel="00000000" w:rsidP="00000000" w:rsidRDefault="00000000" w:rsidRPr="00000000" w14:paraId="00000082">
      <w:pPr>
        <w:spacing w:after="0" w:line="240" w:lineRule="auto"/>
        <w:ind w:left="0" w:firstLine="0"/>
        <w:rPr>
          <w:u w:val="single"/>
        </w:rPr>
      </w:pPr>
      <w:r w:rsidDel="00000000" w:rsidR="00000000" w:rsidRPr="00000000">
        <w:rPr>
          <w:u w:val="single"/>
          <w:rtl w:val="0"/>
        </w:rPr>
        <w:t xml:space="preserve">CRUDController.java</w:t>
      </w:r>
    </w:p>
    <w:p w:rsidR="00000000" w:rsidDel="00000000" w:rsidP="00000000" w:rsidRDefault="00000000" w:rsidRPr="00000000" w14:paraId="00000083">
      <w:pPr>
        <w:spacing w:after="0" w:line="240" w:lineRule="auto"/>
        <w:rPr/>
      </w:pPr>
      <w:r w:rsidDel="00000000" w:rsidR="00000000" w:rsidRPr="00000000">
        <w:rPr/>
        <w:drawing>
          <wp:inline distB="114300" distT="114300" distL="114300" distR="114300">
            <wp:extent cx="4719638" cy="923407"/>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719638" cy="92340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3"/>
        </w:numPr>
        <w:spacing w:after="0" w:line="240" w:lineRule="auto"/>
        <w:ind w:left="720" w:hanging="360"/>
        <w:rPr>
          <w:u w:val="none"/>
        </w:rPr>
      </w:pPr>
      <w:r w:rsidDel="00000000" w:rsidR="00000000" w:rsidRPr="00000000">
        <w:rPr>
          <w:rtl w:val="0"/>
        </w:rPr>
        <w:t xml:space="preserve">No input validation for the value parameter. </w:t>
      </w:r>
    </w:p>
    <w:p w:rsidR="00000000" w:rsidDel="00000000" w:rsidP="00000000" w:rsidRDefault="00000000" w:rsidRPr="00000000" w14:paraId="00000085">
      <w:pPr>
        <w:spacing w:after="0" w:line="240" w:lineRule="auto"/>
        <w:ind w:left="720" w:firstLine="0"/>
        <w:rPr/>
      </w:pPr>
      <w:r w:rsidDel="00000000" w:rsidR="00000000" w:rsidRPr="00000000">
        <w:rPr>
          <w:rtl w:val="0"/>
        </w:rPr>
      </w:r>
    </w:p>
    <w:p w:rsidR="00000000" w:rsidDel="00000000" w:rsidP="00000000" w:rsidRDefault="00000000" w:rsidRPr="00000000" w14:paraId="00000086">
      <w:pPr>
        <w:spacing w:after="0" w:line="240" w:lineRule="auto"/>
        <w:ind w:left="0" w:firstLine="0"/>
        <w:rPr>
          <w:u w:val="single"/>
        </w:rPr>
      </w:pPr>
      <w:r w:rsidDel="00000000" w:rsidR="00000000" w:rsidRPr="00000000">
        <w:rPr>
          <w:u w:val="single"/>
          <w:rtl w:val="0"/>
        </w:rPr>
        <w:t xml:space="preserve">Customer.java</w:t>
      </w:r>
    </w:p>
    <w:p w:rsidR="00000000" w:rsidDel="00000000" w:rsidP="00000000" w:rsidRDefault="00000000" w:rsidRPr="00000000" w14:paraId="00000087">
      <w:pPr>
        <w:spacing w:after="0" w:line="240" w:lineRule="auto"/>
        <w:ind w:left="0" w:firstLine="0"/>
        <w:rPr/>
      </w:pPr>
      <w:r w:rsidDel="00000000" w:rsidR="00000000" w:rsidRPr="00000000">
        <w:rPr/>
        <w:drawing>
          <wp:inline distB="114300" distT="114300" distL="114300" distR="114300">
            <wp:extent cx="2233613" cy="1007315"/>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233613" cy="100731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12"/>
        </w:numPr>
        <w:spacing w:after="0" w:line="240" w:lineRule="auto"/>
        <w:ind w:left="720" w:hanging="360"/>
        <w:rPr>
          <w:u w:val="none"/>
        </w:rPr>
      </w:pPr>
      <w:r w:rsidDel="00000000" w:rsidR="00000000" w:rsidRPr="00000000">
        <w:rPr>
          <w:rtl w:val="0"/>
        </w:rPr>
        <w:t xml:space="preserve">account balance should be a private attribute of the customer class.</w:t>
      </w:r>
    </w:p>
    <w:p w:rsidR="00000000" w:rsidDel="00000000" w:rsidP="00000000" w:rsidRDefault="00000000" w:rsidRPr="00000000" w14:paraId="00000089">
      <w:pPr>
        <w:spacing w:after="0" w:line="240" w:lineRule="auto"/>
        <w:ind w:left="0" w:firstLine="0"/>
        <w:rPr/>
      </w:pPr>
      <w:r w:rsidDel="00000000" w:rsidR="00000000" w:rsidRPr="00000000">
        <w:rPr>
          <w:rtl w:val="0"/>
        </w:rPr>
      </w:r>
    </w:p>
    <w:p w:rsidR="00000000" w:rsidDel="00000000" w:rsidP="00000000" w:rsidRDefault="00000000" w:rsidRPr="00000000" w14:paraId="0000008A">
      <w:pPr>
        <w:spacing w:after="0" w:line="240" w:lineRule="auto"/>
        <w:ind w:left="0" w:firstLine="0"/>
        <w:rPr>
          <w:u w:val="single"/>
        </w:rPr>
      </w:pPr>
      <w:r w:rsidDel="00000000" w:rsidR="00000000" w:rsidRPr="00000000">
        <w:rPr>
          <w:u w:val="single"/>
          <w:rtl w:val="0"/>
        </w:rPr>
        <w:t xml:space="preserve">DocData.java</w:t>
      </w:r>
    </w:p>
    <w:p w:rsidR="00000000" w:rsidDel="00000000" w:rsidP="00000000" w:rsidRDefault="00000000" w:rsidRPr="00000000" w14:paraId="0000008B">
      <w:pPr>
        <w:spacing w:after="0" w:line="240" w:lineRule="auto"/>
        <w:ind w:left="0" w:firstLine="0"/>
        <w:rPr/>
      </w:pPr>
      <w:r w:rsidDel="00000000" w:rsidR="00000000" w:rsidRPr="00000000">
        <w:rPr/>
        <w:drawing>
          <wp:inline distB="114300" distT="114300" distL="114300" distR="114300">
            <wp:extent cx="5044509" cy="1287041"/>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044509" cy="1287041"/>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10"/>
        </w:numPr>
        <w:spacing w:after="0" w:line="240" w:lineRule="auto"/>
        <w:ind w:left="720" w:hanging="360"/>
        <w:rPr>
          <w:u w:val="none"/>
        </w:rPr>
      </w:pPr>
      <w:r w:rsidDel="00000000" w:rsidR="00000000" w:rsidRPr="00000000">
        <w:rPr>
          <w:rtl w:val="0"/>
        </w:rPr>
        <w:t xml:space="preserve">No error handling to ensure the passed arguments are formatted correctly or enough arguments have been given.</w:t>
      </w:r>
    </w:p>
    <w:p w:rsidR="00000000" w:rsidDel="00000000" w:rsidP="00000000" w:rsidRDefault="00000000" w:rsidRPr="00000000" w14:paraId="0000008D">
      <w:pPr>
        <w:spacing w:after="0" w:line="240" w:lineRule="auto"/>
        <w:ind w:left="0" w:firstLine="0"/>
        <w:rPr/>
      </w:pPr>
      <w:r w:rsidDel="00000000" w:rsidR="00000000" w:rsidRPr="00000000">
        <w:rPr>
          <w:rtl w:val="0"/>
        </w:rPr>
      </w:r>
    </w:p>
    <w:p w:rsidR="00000000" w:rsidDel="00000000" w:rsidP="00000000" w:rsidRDefault="00000000" w:rsidRPr="00000000" w14:paraId="0000008E">
      <w:pPr>
        <w:spacing w:after="0" w:line="240" w:lineRule="auto"/>
        <w:ind w:left="0" w:firstLine="0"/>
        <w:rPr>
          <w:u w:val="single"/>
        </w:rPr>
      </w:pPr>
      <w:r w:rsidDel="00000000" w:rsidR="00000000" w:rsidRPr="00000000">
        <w:rPr>
          <w:u w:val="single"/>
          <w:rtl w:val="0"/>
        </w:rPr>
        <w:t xml:space="preserve">GreetingController.java</w:t>
      </w:r>
    </w:p>
    <w:p w:rsidR="00000000" w:rsidDel="00000000" w:rsidP="00000000" w:rsidRDefault="00000000" w:rsidRPr="00000000" w14:paraId="0000008F">
      <w:pPr>
        <w:spacing w:after="0" w:line="240" w:lineRule="auto"/>
        <w:ind w:left="0" w:firstLine="0"/>
        <w:rPr>
          <w:u w:val="single"/>
        </w:rPr>
      </w:pPr>
      <w:r w:rsidDel="00000000" w:rsidR="00000000" w:rsidRPr="00000000">
        <w:rPr>
          <w:u w:val="single"/>
        </w:rPr>
        <w:drawing>
          <wp:inline distB="114300" distT="114300" distL="114300" distR="114300">
            <wp:extent cx="5943600" cy="7239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5"/>
        </w:numPr>
        <w:spacing w:after="0" w:line="240" w:lineRule="auto"/>
        <w:ind w:left="720" w:hanging="360"/>
        <w:rPr/>
      </w:pPr>
      <w:r w:rsidDel="00000000" w:rsidR="00000000" w:rsidRPr="00000000">
        <w:rPr>
          <w:rtl w:val="0"/>
        </w:rPr>
        <w:t xml:space="preserve">No input validation present for value argument.</w:t>
      </w:r>
    </w:p>
    <w:p w:rsidR="00000000" w:rsidDel="00000000" w:rsidP="00000000" w:rsidRDefault="00000000" w:rsidRPr="00000000" w14:paraId="00000091">
      <w:pPr>
        <w:spacing w:after="0" w:line="240" w:lineRule="auto"/>
        <w:ind w:left="0" w:firstLine="0"/>
        <w:rPr/>
      </w:pPr>
      <w:r w:rsidDel="00000000" w:rsidR="00000000" w:rsidRPr="00000000">
        <w:rPr>
          <w:rtl w:val="0"/>
        </w:rPr>
      </w:r>
    </w:p>
    <w:p w:rsidR="00000000" w:rsidDel="00000000" w:rsidP="00000000" w:rsidRDefault="00000000" w:rsidRPr="00000000" w14:paraId="00000092">
      <w:pPr>
        <w:spacing w:after="0" w:line="240" w:lineRule="auto"/>
        <w:ind w:left="0" w:firstLine="0"/>
        <w:rPr>
          <w:u w:val="single"/>
        </w:rPr>
      </w:pPr>
      <w:r w:rsidDel="00000000" w:rsidR="00000000" w:rsidRPr="00000000">
        <w:rPr>
          <w:u w:val="single"/>
          <w:rtl w:val="0"/>
        </w:rPr>
        <w:t xml:space="preserve">myDateTime.java</w:t>
      </w:r>
    </w:p>
    <w:p w:rsidR="00000000" w:rsidDel="00000000" w:rsidP="00000000" w:rsidRDefault="00000000" w:rsidRPr="00000000" w14:paraId="00000093">
      <w:pPr>
        <w:spacing w:after="0" w:line="240" w:lineRule="auto"/>
        <w:ind w:left="0" w:firstLine="0"/>
        <w:rPr/>
      </w:pPr>
      <w:r w:rsidDel="00000000" w:rsidR="00000000" w:rsidRPr="00000000">
        <w:rPr/>
        <w:drawing>
          <wp:inline distB="114300" distT="114300" distL="114300" distR="114300">
            <wp:extent cx="1828863" cy="1338833"/>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828863" cy="133883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6"/>
        </w:numPr>
        <w:spacing w:after="0" w:line="240" w:lineRule="auto"/>
        <w:ind w:left="720" w:hanging="360"/>
        <w:rPr>
          <w:u w:val="none"/>
        </w:rPr>
      </w:pPr>
      <w:r w:rsidDel="00000000" w:rsidR="00000000" w:rsidRPr="00000000">
        <w:rPr>
          <w:rtl w:val="0"/>
        </w:rPr>
        <w:t xml:space="preserve">mySecond, myMinute, and myHour should be private to the myDateTime class and should only be retrieved and updated by the associated methods.</w:t>
      </w:r>
    </w:p>
    <w:p w:rsidR="00000000" w:rsidDel="00000000" w:rsidP="00000000" w:rsidRDefault="00000000" w:rsidRPr="00000000" w14:paraId="00000095">
      <w:pPr>
        <w:spacing w:after="0" w:line="240" w:lineRule="auto"/>
        <w:ind w:left="720" w:firstLine="0"/>
        <w:rPr/>
      </w:pPr>
      <w:r w:rsidDel="00000000" w:rsidR="00000000" w:rsidRPr="00000000">
        <w:rPr>
          <w:rtl w:val="0"/>
        </w:rPr>
      </w:r>
    </w:p>
    <w:p w:rsidR="00000000" w:rsidDel="00000000" w:rsidP="00000000" w:rsidRDefault="00000000" w:rsidRPr="00000000" w14:paraId="00000096">
      <w:pPr>
        <w:spacing w:after="0" w:line="240" w:lineRule="auto"/>
        <w:ind w:left="0" w:firstLine="0"/>
        <w:rPr/>
      </w:pPr>
      <w:r w:rsidDel="00000000" w:rsidR="00000000" w:rsidRPr="00000000">
        <w:rPr>
          <w:rtl w:val="0"/>
        </w:rPr>
      </w:r>
    </w:p>
    <w:p w:rsidR="00000000" w:rsidDel="00000000" w:rsidP="00000000" w:rsidRDefault="00000000" w:rsidRPr="00000000" w14:paraId="00000097">
      <w:pPr>
        <w:pStyle w:val="Heading2"/>
        <w:numPr>
          <w:ilvl w:val="0"/>
          <w:numId w:val="11"/>
        </w:numPr>
        <w:ind w:left="360" w:hanging="360"/>
        <w:rPr/>
      </w:pPr>
      <w:bookmarkStart w:colFirst="0" w:colLast="0" w:name="_1t3h5sf" w:id="7"/>
      <w:bookmarkEnd w:id="7"/>
      <w:r w:rsidDel="00000000" w:rsidR="00000000" w:rsidRPr="00000000">
        <w:rPr>
          <w:rtl w:val="0"/>
        </w:rPr>
        <w:t xml:space="preserve">Static Testing</w:t>
      </w:r>
    </w:p>
    <w:p w:rsidR="00000000" w:rsidDel="00000000" w:rsidP="00000000" w:rsidRDefault="00000000" w:rsidRPr="00000000" w14:paraId="00000098">
      <w:pPr>
        <w:spacing w:after="0" w:line="240" w:lineRule="auto"/>
        <w:rPr/>
      </w:pP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drawing>
          <wp:inline distB="114300" distT="114300" distL="114300" distR="114300">
            <wp:extent cx="5943600" cy="7605713"/>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7605713"/>
                    </a:xfrm>
                    <a:prstGeom prst="rect"/>
                    <a:ln/>
                  </pic:spPr>
                </pic:pic>
              </a:graphicData>
            </a:graphic>
          </wp:inline>
        </w:drawing>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5820"/>
        <w:tblGridChange w:id="0">
          <w:tblGrid>
            <w:gridCol w:w="3540"/>
            <w:gridCol w:w="5820"/>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center"/>
              <w:rPr>
                <w:b w:val="1"/>
              </w:rPr>
            </w:pPr>
            <w:r w:rsidDel="00000000" w:rsidR="00000000" w:rsidRPr="00000000">
              <w:rPr>
                <w:b w:val="1"/>
                <w:rtl w:val="0"/>
              </w:rPr>
              <w:t xml:space="preserve">Dependency</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jc w:val="center"/>
              <w:rPr>
                <w:b w:val="1"/>
              </w:rPr>
            </w:pPr>
            <w:r w:rsidDel="00000000" w:rsidR="00000000" w:rsidRPr="00000000">
              <w:rPr>
                <w:b w:val="1"/>
                <w:rtl w:val="0"/>
              </w:rPr>
              <w:t xml:space="preserve">Vulnerability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u w:val="single"/>
                <w:rtl w:val="0"/>
              </w:rPr>
              <w:t xml:space="preserve">bcprov-jdk15on-1.46.jar: </w:t>
            </w:r>
            <w:r w:rsidDel="00000000" w:rsidR="00000000" w:rsidRPr="00000000">
              <w:rPr>
                <w:rtl w:val="0"/>
              </w:rPr>
            </w:r>
          </w:p>
          <w:p w:rsidR="00000000" w:rsidDel="00000000" w:rsidP="00000000" w:rsidRDefault="00000000" w:rsidRPr="00000000" w14:paraId="0000009D">
            <w:pPr>
              <w:widowControl w:val="0"/>
              <w:spacing w:after="0" w:line="240" w:lineRule="auto"/>
              <w:rPr/>
            </w:pPr>
            <w:r w:rsidDel="00000000" w:rsidR="00000000" w:rsidRPr="00000000">
              <w:rPr>
                <w:rtl w:val="0"/>
              </w:rPr>
            </w:r>
          </w:p>
          <w:p w:rsidR="00000000" w:rsidDel="00000000" w:rsidP="00000000" w:rsidRDefault="00000000" w:rsidRPr="00000000" w14:paraId="0000009E">
            <w:pPr>
              <w:widowControl w:val="0"/>
              <w:spacing w:after="0" w:line="240" w:lineRule="auto"/>
              <w:rPr/>
            </w:pPr>
            <w:r w:rsidDel="00000000" w:rsidR="00000000" w:rsidRPr="00000000">
              <w:rPr>
                <w:rtl w:val="0"/>
              </w:rPr>
              <w:t xml:space="preserve">The Bouncy Castle Crypto package is a Java implementation of cryptographic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u w:val="single"/>
              </w:rPr>
            </w:pPr>
            <w:r w:rsidDel="00000000" w:rsidR="00000000" w:rsidRPr="00000000">
              <w:rPr>
                <w:u w:val="single"/>
                <w:rtl w:val="0"/>
              </w:rPr>
              <w:t xml:space="preserve">CVE-2016-1000338:</w:t>
            </w:r>
          </w:p>
          <w:p w:rsidR="00000000" w:rsidDel="00000000" w:rsidP="00000000" w:rsidRDefault="00000000" w:rsidRPr="00000000" w14:paraId="000000A0">
            <w:pPr>
              <w:widowControl w:val="0"/>
              <w:spacing w:after="0" w:line="240" w:lineRule="auto"/>
              <w:rPr/>
            </w:pPr>
            <w:r w:rsidDel="00000000" w:rsidR="00000000" w:rsidRPr="00000000">
              <w:rPr>
                <w:rtl w:val="0"/>
              </w:rPr>
            </w:r>
          </w:p>
          <w:p w:rsidR="00000000" w:rsidDel="00000000" w:rsidP="00000000" w:rsidRDefault="00000000" w:rsidRPr="00000000" w14:paraId="000000A1">
            <w:pPr>
              <w:widowControl w:val="0"/>
              <w:spacing w:after="0" w:line="240" w:lineRule="auto"/>
              <w:rPr/>
            </w:pPr>
            <w:r w:rsidDel="00000000" w:rsidR="00000000" w:rsidRPr="00000000">
              <w:rPr>
                <w:rtl w:val="0"/>
              </w:rPr>
              <w:t xml:space="preserve">In Bouncy Castle JCE Provider version 1.55 and earlier the DSA does not fully validate ASN.1 encoding of signature on verification. It is possible to inject extra elements in the sequence making up the signature and still have it validate, which in some cases may allow the introduction of 'invisible' data into a signed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u w:val="single"/>
              </w:rPr>
            </w:pPr>
            <w:r w:rsidDel="00000000" w:rsidR="00000000" w:rsidRPr="00000000">
              <w:rPr>
                <w:u w:val="single"/>
                <w:rtl w:val="0"/>
              </w:rPr>
              <w:t xml:space="preserve">hibernate-validator-6.0.18.Final.jar:</w:t>
            </w:r>
          </w:p>
          <w:p w:rsidR="00000000" w:rsidDel="00000000" w:rsidP="00000000" w:rsidRDefault="00000000" w:rsidRPr="00000000" w14:paraId="000000A3">
            <w:pPr>
              <w:widowControl w:val="0"/>
              <w:spacing w:after="0" w:line="240" w:lineRule="auto"/>
              <w:rPr>
                <w:u w:val="single"/>
              </w:rPr>
            </w:pPr>
            <w:r w:rsidDel="00000000" w:rsidR="00000000" w:rsidRPr="00000000">
              <w:rPr>
                <w:rtl w:val="0"/>
              </w:rPr>
            </w:r>
          </w:p>
          <w:p w:rsidR="00000000" w:rsidDel="00000000" w:rsidP="00000000" w:rsidRDefault="00000000" w:rsidRPr="00000000" w14:paraId="000000A4">
            <w:pPr>
              <w:widowControl w:val="0"/>
              <w:spacing w:after="0" w:line="240" w:lineRule="auto"/>
              <w:rPr/>
            </w:pPr>
            <w:r w:rsidDel="00000000" w:rsidR="00000000" w:rsidRPr="00000000">
              <w:rPr>
                <w:rtl w:val="0"/>
              </w:rPr>
              <w:t xml:space="preserve">Hibernate's Bean Validation (JSR-380) reference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u w:val="single"/>
              </w:rPr>
            </w:pPr>
            <w:r w:rsidDel="00000000" w:rsidR="00000000" w:rsidRPr="00000000">
              <w:rPr>
                <w:u w:val="single"/>
                <w:rtl w:val="0"/>
              </w:rPr>
              <w:t xml:space="preserve">CVE-2020-10693:</w:t>
            </w:r>
          </w:p>
          <w:p w:rsidR="00000000" w:rsidDel="00000000" w:rsidP="00000000" w:rsidRDefault="00000000" w:rsidRPr="00000000" w14:paraId="000000A6">
            <w:pPr>
              <w:widowControl w:val="0"/>
              <w:spacing w:after="0" w:line="240" w:lineRule="auto"/>
              <w:rPr>
                <w:u w:val="single"/>
              </w:rPr>
            </w:pPr>
            <w:r w:rsidDel="00000000" w:rsidR="00000000" w:rsidRPr="00000000">
              <w:rPr>
                <w:rtl w:val="0"/>
              </w:rPr>
            </w:r>
          </w:p>
          <w:p w:rsidR="00000000" w:rsidDel="00000000" w:rsidP="00000000" w:rsidRDefault="00000000" w:rsidRPr="00000000" w14:paraId="000000A7">
            <w:pPr>
              <w:widowControl w:val="0"/>
              <w:spacing w:after="0" w:line="240" w:lineRule="auto"/>
              <w:rPr/>
            </w:pPr>
            <w:r w:rsidDel="00000000" w:rsidR="00000000" w:rsidRPr="00000000">
              <w:rPr>
                <w:rtl w:val="0"/>
              </w:rPr>
              <w:t xml:space="preserve">A flaw was found in Hibernate Validator version 6.1.2.Final. A bug in the message interpolation processor enables invalid EL expressions to be evaluated as if they were valid. This flaw allows attackers to bypass input sanitation (escaping, stripping) controls that developers may have put in place when handling user-controlled data in error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u w:val="single"/>
              </w:rPr>
            </w:pPr>
            <w:r w:rsidDel="00000000" w:rsidR="00000000" w:rsidRPr="00000000">
              <w:rPr>
                <w:u w:val="single"/>
                <w:rtl w:val="0"/>
              </w:rPr>
              <w:t xml:space="preserve">jackson-databind-2.10.2.jar:</w:t>
            </w:r>
          </w:p>
          <w:p w:rsidR="00000000" w:rsidDel="00000000" w:rsidP="00000000" w:rsidRDefault="00000000" w:rsidRPr="00000000" w14:paraId="000000A9">
            <w:pPr>
              <w:widowControl w:val="0"/>
              <w:spacing w:after="0" w:line="240" w:lineRule="auto"/>
              <w:rPr>
                <w:u w:val="single"/>
              </w:rPr>
            </w:pPr>
            <w:r w:rsidDel="00000000" w:rsidR="00000000" w:rsidRPr="00000000">
              <w:rPr>
                <w:rtl w:val="0"/>
              </w:rPr>
            </w:r>
          </w:p>
          <w:p w:rsidR="00000000" w:rsidDel="00000000" w:rsidP="00000000" w:rsidRDefault="00000000" w:rsidRPr="00000000" w14:paraId="000000AA">
            <w:pPr>
              <w:widowControl w:val="0"/>
              <w:spacing w:after="0" w:line="240" w:lineRule="auto"/>
              <w:rPr/>
            </w:pPr>
            <w:r w:rsidDel="00000000" w:rsidR="00000000" w:rsidRPr="00000000">
              <w:rPr>
                <w:rtl w:val="0"/>
              </w:rPr>
              <w:t xml:space="preserve">General data-binding functionality for Jackson: works on core streaming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u w:val="single"/>
              </w:rPr>
            </w:pPr>
            <w:r w:rsidDel="00000000" w:rsidR="00000000" w:rsidRPr="00000000">
              <w:rPr>
                <w:u w:val="single"/>
                <w:rtl w:val="0"/>
              </w:rPr>
              <w:t xml:space="preserve">CVE-2020-25649:</w:t>
            </w:r>
          </w:p>
          <w:p w:rsidR="00000000" w:rsidDel="00000000" w:rsidP="00000000" w:rsidRDefault="00000000" w:rsidRPr="00000000" w14:paraId="000000AC">
            <w:pPr>
              <w:widowControl w:val="0"/>
              <w:spacing w:after="0" w:line="240" w:lineRule="auto"/>
              <w:rPr>
                <w:u w:val="single"/>
              </w:rPr>
            </w:pPr>
            <w:r w:rsidDel="00000000" w:rsidR="00000000" w:rsidRPr="00000000">
              <w:rPr>
                <w:rtl w:val="0"/>
              </w:rPr>
            </w:r>
          </w:p>
          <w:p w:rsidR="00000000" w:rsidDel="00000000" w:rsidP="00000000" w:rsidRDefault="00000000" w:rsidRPr="00000000" w14:paraId="000000AD">
            <w:pPr>
              <w:widowControl w:val="0"/>
              <w:spacing w:after="0" w:line="240" w:lineRule="auto"/>
              <w:rPr/>
            </w:pPr>
            <w:r w:rsidDel="00000000" w:rsidR="00000000" w:rsidRPr="00000000">
              <w:rPr>
                <w:rtl w:val="0"/>
              </w:rPr>
              <w:t xml:space="preserve">A flaw was found in FasterXML Jackson Databind, where it did not have entity expansion secured properly. This flaw allows vulnerability to XML external entity (XXE) attacks. The highest threat from this vulnerability is data integrity.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u w:val="single"/>
              </w:rPr>
            </w:pPr>
            <w:r w:rsidDel="00000000" w:rsidR="00000000" w:rsidRPr="00000000">
              <w:rPr>
                <w:u w:val="single"/>
                <w:rtl w:val="0"/>
              </w:rPr>
              <w:t xml:space="preserve">log4j-api-2.12.1.jar:</w:t>
            </w:r>
          </w:p>
          <w:p w:rsidR="00000000" w:rsidDel="00000000" w:rsidP="00000000" w:rsidRDefault="00000000" w:rsidRPr="00000000" w14:paraId="000000AF">
            <w:pPr>
              <w:widowControl w:val="0"/>
              <w:spacing w:after="0" w:line="240" w:lineRule="auto"/>
              <w:rPr>
                <w:u w:val="single"/>
              </w:rPr>
            </w:pPr>
            <w:r w:rsidDel="00000000" w:rsidR="00000000" w:rsidRPr="00000000">
              <w:rPr>
                <w:rtl w:val="0"/>
              </w:rPr>
            </w:r>
          </w:p>
          <w:p w:rsidR="00000000" w:rsidDel="00000000" w:rsidP="00000000" w:rsidRDefault="00000000" w:rsidRPr="00000000" w14:paraId="000000B0">
            <w:pPr>
              <w:widowControl w:val="0"/>
              <w:spacing w:after="0" w:line="240" w:lineRule="auto"/>
              <w:rPr/>
            </w:pPr>
            <w:r w:rsidDel="00000000" w:rsidR="00000000" w:rsidRPr="00000000">
              <w:rPr>
                <w:rtl w:val="0"/>
              </w:rPr>
              <w:t xml:space="preserve">The Apache Log4j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u w:val="single"/>
              </w:rPr>
            </w:pPr>
            <w:r w:rsidDel="00000000" w:rsidR="00000000" w:rsidRPr="00000000">
              <w:rPr>
                <w:u w:val="single"/>
                <w:rtl w:val="0"/>
              </w:rPr>
              <w:t xml:space="preserve">CVE-2020-9488:</w:t>
            </w:r>
          </w:p>
          <w:p w:rsidR="00000000" w:rsidDel="00000000" w:rsidP="00000000" w:rsidRDefault="00000000" w:rsidRPr="00000000" w14:paraId="000000B2">
            <w:pPr>
              <w:widowControl w:val="0"/>
              <w:spacing w:after="0" w:line="240" w:lineRule="auto"/>
              <w:rPr>
                <w:u w:val="single"/>
              </w:rPr>
            </w:pPr>
            <w:r w:rsidDel="00000000" w:rsidR="00000000" w:rsidRPr="00000000">
              <w:rPr>
                <w:rtl w:val="0"/>
              </w:rPr>
            </w:r>
          </w:p>
          <w:p w:rsidR="00000000" w:rsidDel="00000000" w:rsidP="00000000" w:rsidRDefault="00000000" w:rsidRPr="00000000" w14:paraId="000000B3">
            <w:pPr>
              <w:widowControl w:val="0"/>
              <w:spacing w:after="0" w:line="240" w:lineRule="auto"/>
              <w:rPr/>
            </w:pPr>
            <w:r w:rsidDel="00000000" w:rsidR="00000000" w:rsidRPr="00000000">
              <w:rPr>
                <w:rtl w:val="0"/>
              </w:rPr>
              <w:t xml:space="preserve">Improper validation of certificate with host mismatch in Apache Log4j SMTP appender. This could allow an SMTPS connection to be intercepted by a man-in-the-middle attack which could leak any log messages sent through that appender. Fixed in Apache Log4j 2.12.3 and 2.13.1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u w:val="single"/>
              </w:rPr>
            </w:pPr>
            <w:r w:rsidDel="00000000" w:rsidR="00000000" w:rsidRPr="00000000">
              <w:rPr>
                <w:u w:val="single"/>
                <w:rtl w:val="0"/>
              </w:rPr>
              <w:t xml:space="preserve">logback-core-1.2.3.jar:</w:t>
            </w:r>
          </w:p>
          <w:p w:rsidR="00000000" w:rsidDel="00000000" w:rsidP="00000000" w:rsidRDefault="00000000" w:rsidRPr="00000000" w14:paraId="000000B5">
            <w:pPr>
              <w:widowControl w:val="0"/>
              <w:spacing w:after="0" w:line="240" w:lineRule="auto"/>
              <w:rPr>
                <w:u w:val="single"/>
              </w:rPr>
            </w:pPr>
            <w:r w:rsidDel="00000000" w:rsidR="00000000" w:rsidRPr="00000000">
              <w:rPr>
                <w:rtl w:val="0"/>
              </w:rPr>
            </w:r>
          </w:p>
          <w:p w:rsidR="00000000" w:rsidDel="00000000" w:rsidP="00000000" w:rsidRDefault="00000000" w:rsidRPr="00000000" w14:paraId="000000B6">
            <w:pPr>
              <w:widowControl w:val="0"/>
              <w:spacing w:after="0" w:line="240" w:lineRule="auto"/>
              <w:rPr/>
            </w:pPr>
            <w:r w:rsidDel="00000000" w:rsidR="00000000" w:rsidRPr="00000000">
              <w:rPr>
                <w:rtl w:val="0"/>
              </w:rPr>
              <w:t xml:space="preserve">logback-core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u w:val="single"/>
              </w:rPr>
            </w:pPr>
            <w:r w:rsidDel="00000000" w:rsidR="00000000" w:rsidRPr="00000000">
              <w:rPr>
                <w:u w:val="single"/>
                <w:rtl w:val="0"/>
              </w:rPr>
              <w:t xml:space="preserve">CVE-2021-42550:</w:t>
            </w:r>
          </w:p>
          <w:p w:rsidR="00000000" w:rsidDel="00000000" w:rsidP="00000000" w:rsidRDefault="00000000" w:rsidRPr="00000000" w14:paraId="000000B8">
            <w:pPr>
              <w:widowControl w:val="0"/>
              <w:spacing w:after="0" w:line="240" w:lineRule="auto"/>
              <w:rPr>
                <w:u w:val="single"/>
              </w:rPr>
            </w:pPr>
            <w:r w:rsidDel="00000000" w:rsidR="00000000" w:rsidRPr="00000000">
              <w:rPr>
                <w:rtl w:val="0"/>
              </w:rPr>
            </w:r>
          </w:p>
          <w:p w:rsidR="00000000" w:rsidDel="00000000" w:rsidP="00000000" w:rsidRDefault="00000000" w:rsidRPr="00000000" w14:paraId="000000B9">
            <w:pPr>
              <w:widowControl w:val="0"/>
              <w:spacing w:after="0" w:line="240" w:lineRule="auto"/>
              <w:rPr/>
            </w:pPr>
            <w:r w:rsidDel="00000000" w:rsidR="00000000" w:rsidRPr="00000000">
              <w:rPr>
                <w:rtl w:val="0"/>
              </w:rPr>
              <w:t xml:space="preserve">In logback version 1.2.7 and prior versions, an attacker with the required privileges to edit configurations files could craft a malicious configuration allowing to execute arbitrary code loaded from LDAP servers.</w:t>
            </w:r>
          </w:p>
        </w:tc>
      </w:tr>
      <w:tr>
        <w:trPr>
          <w:cantSplit w:val="0"/>
          <w:trHeight w:val="17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u w:val="single"/>
              </w:rPr>
            </w:pPr>
            <w:r w:rsidDel="00000000" w:rsidR="00000000" w:rsidRPr="00000000">
              <w:rPr>
                <w:u w:val="single"/>
                <w:rtl w:val="0"/>
              </w:rPr>
              <w:t xml:space="preserve">snakeyaml-1.25.jar:</w:t>
            </w:r>
          </w:p>
          <w:p w:rsidR="00000000" w:rsidDel="00000000" w:rsidP="00000000" w:rsidRDefault="00000000" w:rsidRPr="00000000" w14:paraId="000000BB">
            <w:pPr>
              <w:widowControl w:val="0"/>
              <w:spacing w:after="0" w:line="240" w:lineRule="auto"/>
              <w:rPr>
                <w:u w:val="single"/>
              </w:rPr>
            </w:pPr>
            <w:r w:rsidDel="00000000" w:rsidR="00000000" w:rsidRPr="00000000">
              <w:rPr>
                <w:rtl w:val="0"/>
              </w:rPr>
            </w:r>
          </w:p>
          <w:p w:rsidR="00000000" w:rsidDel="00000000" w:rsidP="00000000" w:rsidRDefault="00000000" w:rsidRPr="00000000" w14:paraId="000000BC">
            <w:pPr>
              <w:widowControl w:val="0"/>
              <w:spacing w:after="0" w:line="240" w:lineRule="auto"/>
              <w:rPr/>
            </w:pPr>
            <w:r w:rsidDel="00000000" w:rsidR="00000000" w:rsidRPr="00000000">
              <w:rPr>
                <w:rtl w:val="0"/>
              </w:rPr>
              <w:t xml:space="preserve">YAML 1.1 parser and emitter for 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u w:val="single"/>
              </w:rPr>
            </w:pPr>
            <w:r w:rsidDel="00000000" w:rsidR="00000000" w:rsidRPr="00000000">
              <w:rPr>
                <w:u w:val="single"/>
                <w:rtl w:val="0"/>
              </w:rPr>
              <w:t xml:space="preserve">CVE-2022-1471:</w:t>
            </w:r>
          </w:p>
          <w:p w:rsidR="00000000" w:rsidDel="00000000" w:rsidP="00000000" w:rsidRDefault="00000000" w:rsidRPr="00000000" w14:paraId="000000BE">
            <w:pPr>
              <w:widowControl w:val="0"/>
              <w:spacing w:after="0" w:line="240" w:lineRule="auto"/>
              <w:rPr>
                <w:u w:val="single"/>
              </w:rPr>
            </w:pPr>
            <w:r w:rsidDel="00000000" w:rsidR="00000000" w:rsidRPr="00000000">
              <w:rPr>
                <w:rtl w:val="0"/>
              </w:rPr>
            </w:r>
          </w:p>
          <w:p w:rsidR="00000000" w:rsidDel="00000000" w:rsidP="00000000" w:rsidRDefault="00000000" w:rsidRPr="00000000" w14:paraId="000000BF">
            <w:pPr>
              <w:widowControl w:val="0"/>
              <w:spacing w:after="0" w:line="240" w:lineRule="auto"/>
              <w:rPr>
                <w:u w:val="single"/>
              </w:rPr>
            </w:pPr>
            <w:r w:rsidDel="00000000" w:rsidR="00000000" w:rsidRPr="00000000">
              <w:rPr>
                <w:rtl w:val="0"/>
              </w:rPr>
              <w:t xml:space="preserve">SnakeYaml's Constructor() class does not restrict types which can be instantiated during deserialization. Deserializing yaml content provided by an attacker can lead to remote code execution.</w:t>
            </w:r>
            <w:r w:rsidDel="00000000" w:rsidR="00000000" w:rsidRPr="00000000">
              <w:rPr>
                <w:rtl w:val="0"/>
              </w:rPr>
            </w:r>
          </w:p>
        </w:tc>
      </w:tr>
      <w:tr>
        <w:trPr>
          <w:cantSplit w:val="0"/>
          <w:trHeight w:val="13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u w:val="single"/>
              </w:rPr>
            </w:pPr>
            <w:r w:rsidDel="00000000" w:rsidR="00000000" w:rsidRPr="00000000">
              <w:rPr>
                <w:u w:val="single"/>
                <w:rtl w:val="0"/>
              </w:rPr>
              <w:t xml:space="preserve">spring-boot-2.2.4.RELEASE.jar:</w:t>
            </w:r>
          </w:p>
          <w:p w:rsidR="00000000" w:rsidDel="00000000" w:rsidP="00000000" w:rsidRDefault="00000000" w:rsidRPr="00000000" w14:paraId="000000C1">
            <w:pPr>
              <w:widowControl w:val="0"/>
              <w:spacing w:after="0" w:line="240" w:lineRule="auto"/>
              <w:rPr/>
            </w:pPr>
            <w:r w:rsidDel="00000000" w:rsidR="00000000" w:rsidRPr="00000000">
              <w:rPr>
                <w:rtl w:val="0"/>
              </w:rPr>
              <w:t xml:space="preserve">Spring Boot</w:t>
            </w:r>
          </w:p>
          <w:p w:rsidR="00000000" w:rsidDel="00000000" w:rsidP="00000000" w:rsidRDefault="00000000" w:rsidRPr="00000000" w14:paraId="000000C2">
            <w:pPr>
              <w:widowControl w:val="0"/>
              <w:spacing w:after="0" w:line="240" w:lineRule="auto"/>
              <w:rPr/>
            </w:pPr>
            <w:r w:rsidDel="00000000" w:rsidR="00000000" w:rsidRPr="00000000">
              <w:rPr>
                <w:rtl w:val="0"/>
              </w:rPr>
            </w:r>
          </w:p>
          <w:p w:rsidR="00000000" w:rsidDel="00000000" w:rsidP="00000000" w:rsidRDefault="00000000" w:rsidRPr="00000000" w14:paraId="000000C3">
            <w:pPr>
              <w:widowControl w:val="0"/>
              <w:spacing w:after="0" w:line="240" w:lineRule="auto"/>
              <w:rPr>
                <w:u w:val="single"/>
              </w:rPr>
            </w:pPr>
            <w:r w:rsidDel="00000000" w:rsidR="00000000" w:rsidRPr="00000000">
              <w:rPr>
                <w:u w:val="single"/>
                <w:rtl w:val="0"/>
              </w:rPr>
              <w:t xml:space="preserve">spring-boot-starter-web-2.2.4.RELEASE.jar:</w:t>
            </w:r>
          </w:p>
          <w:p w:rsidR="00000000" w:rsidDel="00000000" w:rsidP="00000000" w:rsidRDefault="00000000" w:rsidRPr="00000000" w14:paraId="000000C4">
            <w:pPr>
              <w:widowControl w:val="0"/>
              <w:spacing w:after="0" w:line="240" w:lineRule="auto"/>
              <w:rPr/>
            </w:pPr>
            <w:r w:rsidDel="00000000" w:rsidR="00000000" w:rsidRPr="00000000">
              <w:rPr>
                <w:rtl w:val="0"/>
              </w:rPr>
              <w:t xml:space="preserve">Starter for building web, including RESTful, applications using Spring</w:t>
            </w:r>
          </w:p>
          <w:p w:rsidR="00000000" w:rsidDel="00000000" w:rsidP="00000000" w:rsidRDefault="00000000" w:rsidRPr="00000000" w14:paraId="000000C5">
            <w:pPr>
              <w:widowControl w:val="0"/>
              <w:spacing w:after="0" w:line="240" w:lineRule="auto"/>
              <w:rPr>
                <w:u w:val="single"/>
              </w:rPr>
            </w:pPr>
            <w:r w:rsidDel="00000000" w:rsidR="00000000" w:rsidRPr="00000000">
              <w:rPr>
                <w:rtl w:val="0"/>
              </w:rPr>
              <w:t xml:space="preserve">MVC. Uses Tomcat as the default embedded container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u w:val="single"/>
              </w:rPr>
            </w:pPr>
            <w:r w:rsidDel="00000000" w:rsidR="00000000" w:rsidRPr="00000000">
              <w:rPr>
                <w:u w:val="single"/>
                <w:rtl w:val="0"/>
              </w:rPr>
              <w:t xml:space="preserve">CVE-2022-27772:</w:t>
            </w:r>
          </w:p>
          <w:p w:rsidR="00000000" w:rsidDel="00000000" w:rsidP="00000000" w:rsidRDefault="00000000" w:rsidRPr="00000000" w14:paraId="000000C7">
            <w:pPr>
              <w:widowControl w:val="0"/>
              <w:spacing w:after="0" w:line="240" w:lineRule="auto"/>
              <w:rPr>
                <w:u w:val="single"/>
              </w:rPr>
            </w:pPr>
            <w:r w:rsidDel="00000000" w:rsidR="00000000" w:rsidRPr="00000000">
              <w:rPr>
                <w:rtl w:val="0"/>
              </w:rPr>
            </w:r>
          </w:p>
          <w:p w:rsidR="00000000" w:rsidDel="00000000" w:rsidP="00000000" w:rsidRDefault="00000000" w:rsidRPr="00000000" w14:paraId="000000C8">
            <w:pPr>
              <w:widowControl w:val="0"/>
              <w:spacing w:after="0" w:line="276" w:lineRule="auto"/>
              <w:rPr/>
            </w:pPr>
            <w:r w:rsidDel="00000000" w:rsidR="00000000" w:rsidRPr="00000000">
              <w:rPr>
                <w:rFonts w:ascii="Arial" w:cs="Arial" w:eastAsia="Arial" w:hAnsi="Arial"/>
                <w:sz w:val="20"/>
                <w:szCs w:val="20"/>
                <w:rtl w:val="0"/>
              </w:rPr>
              <w:t xml:space="preserve">** UNSUPPORTED WHEN ASSIGNED ** spring-boot versions prior to version v2.2.11.RELEASE was vulnerable to temporary directory hijacking.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pPr>
            <w:r w:rsidDel="00000000" w:rsidR="00000000" w:rsidRPr="00000000">
              <w:rPr>
                <w:u w:val="single"/>
                <w:rtl w:val="0"/>
              </w:rPr>
              <w:t xml:space="preserve">spring-core-5.2.3.RELEASE.jar:</w:t>
            </w:r>
            <w:r w:rsidDel="00000000" w:rsidR="00000000" w:rsidRPr="00000000">
              <w:rPr>
                <w:rtl w:val="0"/>
              </w:rPr>
            </w:r>
          </w:p>
          <w:p w:rsidR="00000000" w:rsidDel="00000000" w:rsidP="00000000" w:rsidRDefault="00000000" w:rsidRPr="00000000" w14:paraId="000000CA">
            <w:pPr>
              <w:widowControl w:val="0"/>
              <w:spacing w:after="0" w:line="240" w:lineRule="auto"/>
              <w:rPr/>
            </w:pPr>
            <w:r w:rsidDel="00000000" w:rsidR="00000000" w:rsidRPr="00000000">
              <w:rPr>
                <w:rtl w:val="0"/>
              </w:rPr>
              <w:t xml:space="preserve">Spring Core</w:t>
            </w:r>
          </w:p>
          <w:p w:rsidR="00000000" w:rsidDel="00000000" w:rsidP="00000000" w:rsidRDefault="00000000" w:rsidRPr="00000000" w14:paraId="000000CB">
            <w:pPr>
              <w:widowControl w:val="0"/>
              <w:spacing w:after="0" w:line="240" w:lineRule="auto"/>
              <w:rPr/>
            </w:pPr>
            <w:r w:rsidDel="00000000" w:rsidR="00000000" w:rsidRPr="00000000">
              <w:rPr>
                <w:rtl w:val="0"/>
              </w:rPr>
            </w:r>
          </w:p>
          <w:p w:rsidR="00000000" w:rsidDel="00000000" w:rsidP="00000000" w:rsidRDefault="00000000" w:rsidRPr="00000000" w14:paraId="000000CC">
            <w:pPr>
              <w:widowControl w:val="0"/>
              <w:spacing w:after="0" w:line="240" w:lineRule="auto"/>
              <w:rPr>
                <w:u w:val="single"/>
              </w:rPr>
            </w:pPr>
            <w:r w:rsidDel="00000000" w:rsidR="00000000" w:rsidRPr="00000000">
              <w:rPr>
                <w:u w:val="single"/>
                <w:rtl w:val="0"/>
              </w:rPr>
              <w:t xml:space="preserve">spring-webmvc-5.2.3.RELEASE.jar:</w:t>
            </w:r>
          </w:p>
          <w:p w:rsidR="00000000" w:rsidDel="00000000" w:rsidP="00000000" w:rsidRDefault="00000000" w:rsidRPr="00000000" w14:paraId="000000CD">
            <w:pPr>
              <w:widowControl w:val="0"/>
              <w:spacing w:after="0" w:line="240" w:lineRule="auto"/>
              <w:rPr/>
            </w:pPr>
            <w:r w:rsidDel="00000000" w:rsidR="00000000" w:rsidRPr="00000000">
              <w:rPr>
                <w:rtl w:val="0"/>
              </w:rPr>
              <w:t xml:space="preserve">Spring Web MVC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u w:val="single"/>
              </w:rPr>
            </w:pPr>
            <w:r w:rsidDel="00000000" w:rsidR="00000000" w:rsidRPr="00000000">
              <w:rPr>
                <w:u w:val="single"/>
                <w:rtl w:val="0"/>
              </w:rPr>
              <w:t xml:space="preserve">CVE-2022-22965:</w:t>
            </w:r>
          </w:p>
          <w:p w:rsidR="00000000" w:rsidDel="00000000" w:rsidP="00000000" w:rsidRDefault="00000000" w:rsidRPr="00000000" w14:paraId="000000CF">
            <w:pPr>
              <w:widowControl w:val="0"/>
              <w:spacing w:after="0" w:line="240" w:lineRule="auto"/>
              <w:rPr>
                <w:u w:val="single"/>
              </w:rPr>
            </w:pPr>
            <w:r w:rsidDel="00000000" w:rsidR="00000000" w:rsidRPr="00000000">
              <w:rPr>
                <w:rtl w:val="0"/>
              </w:rPr>
            </w:r>
          </w:p>
          <w:p w:rsidR="00000000" w:rsidDel="00000000" w:rsidP="00000000" w:rsidRDefault="00000000" w:rsidRPr="00000000" w14:paraId="000000D0">
            <w:pPr>
              <w:widowControl w:val="0"/>
              <w:spacing w:after="0" w:line="240" w:lineRule="auto"/>
              <w:rPr/>
            </w:pPr>
            <w:r w:rsidDel="00000000" w:rsidR="00000000" w:rsidRPr="00000000">
              <w:rPr>
                <w:rtl w:val="0"/>
              </w:rPr>
              <w:t xml:space="preserve">A Spring MVC or Spring WebFlux application running on JDK 9+ may be vulnerable to remote code execution (RCE) via data binding.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u w:val="single"/>
              </w:rPr>
            </w:pPr>
            <w:r w:rsidDel="00000000" w:rsidR="00000000" w:rsidRPr="00000000">
              <w:rPr>
                <w:u w:val="single"/>
                <w:rtl w:val="0"/>
              </w:rPr>
              <w:t xml:space="preserve">spring-web-5.2.3.RELEASE.jar:</w:t>
            </w:r>
          </w:p>
          <w:p w:rsidR="00000000" w:rsidDel="00000000" w:rsidP="00000000" w:rsidRDefault="00000000" w:rsidRPr="00000000" w14:paraId="000000D2">
            <w:pPr>
              <w:widowControl w:val="0"/>
              <w:spacing w:after="0" w:line="240" w:lineRule="auto"/>
              <w:rPr>
                <w:u w:val="single"/>
              </w:rPr>
            </w:pPr>
            <w:r w:rsidDel="00000000" w:rsidR="00000000" w:rsidRPr="00000000">
              <w:rPr>
                <w:rtl w:val="0"/>
              </w:rPr>
            </w:r>
          </w:p>
          <w:p w:rsidR="00000000" w:rsidDel="00000000" w:rsidP="00000000" w:rsidRDefault="00000000" w:rsidRPr="00000000" w14:paraId="000000D3">
            <w:pPr>
              <w:widowControl w:val="0"/>
              <w:spacing w:after="0" w:line="240" w:lineRule="auto"/>
              <w:rPr/>
            </w:pPr>
            <w:r w:rsidDel="00000000" w:rsidR="00000000" w:rsidRPr="00000000">
              <w:rPr>
                <w:rtl w:val="0"/>
              </w:rPr>
              <w:t xml:space="preserve">Spring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u w:val="single"/>
              </w:rPr>
            </w:pPr>
            <w:r w:rsidDel="00000000" w:rsidR="00000000" w:rsidRPr="00000000">
              <w:rPr>
                <w:u w:val="single"/>
                <w:rtl w:val="0"/>
              </w:rPr>
              <w:t xml:space="preserve">CVE-2016-1000027:</w:t>
            </w:r>
          </w:p>
          <w:p w:rsidR="00000000" w:rsidDel="00000000" w:rsidP="00000000" w:rsidRDefault="00000000" w:rsidRPr="00000000" w14:paraId="000000D5">
            <w:pPr>
              <w:widowControl w:val="0"/>
              <w:spacing w:after="0" w:line="240" w:lineRule="auto"/>
              <w:rPr>
                <w:u w:val="single"/>
              </w:rPr>
            </w:pPr>
            <w:r w:rsidDel="00000000" w:rsidR="00000000" w:rsidRPr="00000000">
              <w:rPr>
                <w:rtl w:val="0"/>
              </w:rPr>
            </w:r>
          </w:p>
          <w:p w:rsidR="00000000" w:rsidDel="00000000" w:rsidP="00000000" w:rsidRDefault="00000000" w:rsidRPr="00000000" w14:paraId="000000D6">
            <w:pPr>
              <w:widowControl w:val="0"/>
              <w:spacing w:after="0" w:line="240" w:lineRule="auto"/>
              <w:rPr/>
            </w:pPr>
            <w:r w:rsidDel="00000000" w:rsidR="00000000" w:rsidRPr="00000000">
              <w:rPr>
                <w:rtl w:val="0"/>
              </w:rPr>
              <w:t xml:space="preserve">Pivotal Spring Framework through 5.3.16 suffers from a potential remote code execution (RCE) issue if used for Java deserialization of untrusted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76" w:lineRule="auto"/>
              <w:rPr>
                <w:u w:val="single"/>
              </w:rPr>
            </w:pPr>
            <w:r w:rsidDel="00000000" w:rsidR="00000000" w:rsidRPr="00000000">
              <w:rPr>
                <w:u w:val="single"/>
                <w:rtl w:val="0"/>
              </w:rPr>
              <w:t xml:space="preserve">tomcat-embed-core-9.0.30.jar:</w:t>
            </w:r>
          </w:p>
          <w:p w:rsidR="00000000" w:rsidDel="00000000" w:rsidP="00000000" w:rsidRDefault="00000000" w:rsidRPr="00000000" w14:paraId="000000D8">
            <w:pPr>
              <w:widowControl w:val="0"/>
              <w:spacing w:after="0" w:line="276" w:lineRule="auto"/>
              <w:rPr>
                <w:u w:val="single"/>
              </w:rPr>
            </w:pPr>
            <w:r w:rsidDel="00000000" w:rsidR="00000000" w:rsidRPr="00000000">
              <w:rPr>
                <w:rtl w:val="0"/>
              </w:rPr>
            </w:r>
          </w:p>
          <w:p w:rsidR="00000000" w:rsidDel="00000000" w:rsidP="00000000" w:rsidRDefault="00000000" w:rsidRPr="00000000" w14:paraId="000000D9">
            <w:pPr>
              <w:widowControl w:val="0"/>
              <w:spacing w:after="0" w:line="276" w:lineRule="auto"/>
              <w:rPr/>
            </w:pPr>
            <w:r w:rsidDel="00000000" w:rsidR="00000000" w:rsidRPr="00000000">
              <w:rPr>
                <w:rtl w:val="0"/>
              </w:rPr>
              <w:t xml:space="preserve">Core Tomcat implementation</w:t>
            </w:r>
          </w:p>
          <w:p w:rsidR="00000000" w:rsidDel="00000000" w:rsidP="00000000" w:rsidRDefault="00000000" w:rsidRPr="00000000" w14:paraId="000000DA">
            <w:pPr>
              <w:widowControl w:val="0"/>
              <w:spacing w:after="0" w:line="276" w:lineRule="auto"/>
              <w:rPr/>
            </w:pPr>
            <w:r w:rsidDel="00000000" w:rsidR="00000000" w:rsidRPr="00000000">
              <w:rPr>
                <w:rtl w:val="0"/>
              </w:rPr>
            </w:r>
          </w:p>
          <w:p w:rsidR="00000000" w:rsidDel="00000000" w:rsidP="00000000" w:rsidRDefault="00000000" w:rsidRPr="00000000" w14:paraId="000000DB">
            <w:pPr>
              <w:widowControl w:val="0"/>
              <w:spacing w:after="0" w:line="276" w:lineRule="auto"/>
              <w:rPr>
                <w:u w:val="single"/>
              </w:rPr>
            </w:pPr>
            <w:r w:rsidDel="00000000" w:rsidR="00000000" w:rsidRPr="00000000">
              <w:rPr>
                <w:u w:val="single"/>
                <w:rtl w:val="0"/>
              </w:rPr>
              <w:t xml:space="preserve">tomcat-embed-websocket-9.0.30.jar:</w:t>
            </w:r>
          </w:p>
          <w:p w:rsidR="00000000" w:rsidDel="00000000" w:rsidP="00000000" w:rsidRDefault="00000000" w:rsidRPr="00000000" w14:paraId="000000DC">
            <w:pPr>
              <w:widowControl w:val="0"/>
              <w:spacing w:after="0" w:line="276" w:lineRule="auto"/>
              <w:rPr>
                <w:u w:val="single"/>
              </w:rPr>
            </w:pPr>
            <w:r w:rsidDel="00000000" w:rsidR="00000000" w:rsidRPr="00000000">
              <w:rPr>
                <w:rtl w:val="0"/>
              </w:rPr>
            </w:r>
          </w:p>
          <w:p w:rsidR="00000000" w:rsidDel="00000000" w:rsidP="00000000" w:rsidRDefault="00000000" w:rsidRPr="00000000" w14:paraId="000000DD">
            <w:pPr>
              <w:widowControl w:val="0"/>
              <w:spacing w:after="0" w:line="276" w:lineRule="auto"/>
              <w:rPr>
                <w:u w:val="single"/>
              </w:rPr>
            </w:pPr>
            <w:r w:rsidDel="00000000" w:rsidR="00000000" w:rsidRPr="00000000">
              <w:rPr>
                <w:rtl w:val="0"/>
              </w:rPr>
              <w:t xml:space="preserve">Core Tomcat implementation</w:t>
            </w:r>
            <w:r w:rsidDel="00000000" w:rsidR="00000000" w:rsidRPr="00000000">
              <w:rPr>
                <w:rtl w:val="0"/>
              </w:rPr>
            </w:r>
          </w:p>
          <w:p w:rsidR="00000000" w:rsidDel="00000000" w:rsidP="00000000" w:rsidRDefault="00000000" w:rsidRPr="00000000" w14:paraId="000000DE">
            <w:pPr>
              <w:widowControl w:val="0"/>
              <w:spacing w:after="0" w:line="240" w:lineRule="auto"/>
              <w:rPr/>
            </w:pPr>
            <w:r w:rsidDel="00000000" w:rsidR="00000000" w:rsidRPr="00000000">
              <w:rPr>
                <w:rtl w:val="0"/>
              </w:rPr>
            </w:r>
          </w:p>
          <w:p w:rsidR="00000000" w:rsidDel="00000000" w:rsidP="00000000" w:rsidRDefault="00000000" w:rsidRPr="00000000" w14:paraId="000000DF">
            <w:pPr>
              <w:widowControl w:val="0"/>
              <w:spacing w:after="0" w:line="240" w:lineRule="auto"/>
              <w:rPr/>
            </w:pPr>
            <w:r w:rsidDel="00000000" w:rsidR="00000000" w:rsidRPr="00000000">
              <w:rPr>
                <w:rtl w:val="0"/>
              </w:rPr>
            </w:r>
          </w:p>
          <w:p w:rsidR="00000000" w:rsidDel="00000000" w:rsidP="00000000" w:rsidRDefault="00000000" w:rsidRPr="00000000" w14:paraId="000000E0">
            <w:pPr>
              <w:widowControl w:val="0"/>
              <w:spacing w:after="0" w:line="240" w:lineRule="auto"/>
              <w:rPr/>
            </w:pPr>
            <w:r w:rsidDel="00000000" w:rsidR="00000000" w:rsidRPr="00000000">
              <w:rPr>
                <w:rtl w:val="0"/>
              </w:rPr>
            </w:r>
          </w:p>
          <w:p w:rsidR="00000000" w:rsidDel="00000000" w:rsidP="00000000" w:rsidRDefault="00000000" w:rsidRPr="00000000" w14:paraId="000000E1">
            <w:pPr>
              <w:widowControl w:val="0"/>
              <w:spacing w:after="0" w:line="240" w:lineRule="auto"/>
              <w:rPr/>
            </w:pPr>
            <w:r w:rsidDel="00000000" w:rsidR="00000000" w:rsidRPr="00000000">
              <w:rPr>
                <w:rtl w:val="0"/>
              </w:rPr>
            </w:r>
          </w:p>
          <w:p w:rsidR="00000000" w:rsidDel="00000000" w:rsidP="00000000" w:rsidRDefault="00000000" w:rsidRPr="00000000" w14:paraId="000000E2">
            <w:pPr>
              <w:widowControl w:val="0"/>
              <w:spacing w:after="0" w:line="240" w:lineRule="auto"/>
              <w:rPr/>
            </w:pPr>
            <w:r w:rsidDel="00000000" w:rsidR="00000000" w:rsidRPr="00000000">
              <w:rPr>
                <w:rtl w:val="0"/>
              </w:rPr>
            </w:r>
          </w:p>
          <w:p w:rsidR="00000000" w:rsidDel="00000000" w:rsidP="00000000" w:rsidRDefault="00000000" w:rsidRPr="00000000" w14:paraId="000000E3">
            <w:pPr>
              <w:widowControl w:val="0"/>
              <w:spacing w:after="0" w:line="240" w:lineRule="auto"/>
              <w:rPr/>
            </w:pPr>
            <w:r w:rsidDel="00000000" w:rsidR="00000000" w:rsidRPr="00000000">
              <w:rPr>
                <w:rtl w:val="0"/>
              </w:rPr>
            </w:r>
          </w:p>
          <w:p w:rsidR="00000000" w:rsidDel="00000000" w:rsidP="00000000" w:rsidRDefault="00000000" w:rsidRPr="00000000" w14:paraId="000000E4">
            <w:pPr>
              <w:widowControl w:val="0"/>
              <w:spacing w:after="0" w:line="240" w:lineRule="auto"/>
              <w:rPr/>
            </w:pPr>
            <w:r w:rsidDel="00000000" w:rsidR="00000000" w:rsidRPr="00000000">
              <w:rPr>
                <w:rtl w:val="0"/>
              </w:rPr>
            </w:r>
          </w:p>
          <w:p w:rsidR="00000000" w:rsidDel="00000000" w:rsidP="00000000" w:rsidRDefault="00000000" w:rsidRPr="00000000" w14:paraId="000000E5">
            <w:pPr>
              <w:widowControl w:val="0"/>
              <w:spacing w:after="0" w:line="240" w:lineRule="auto"/>
              <w:rPr/>
            </w:pPr>
            <w:r w:rsidDel="00000000" w:rsidR="00000000" w:rsidRPr="00000000">
              <w:rPr>
                <w:rtl w:val="0"/>
              </w:rPr>
              <w:t xml:space="preserve">(Artuch, 2023)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u w:val="single"/>
              </w:rPr>
            </w:pPr>
            <w:r w:rsidDel="00000000" w:rsidR="00000000" w:rsidRPr="00000000">
              <w:rPr>
                <w:u w:val="single"/>
                <w:rtl w:val="0"/>
              </w:rPr>
              <w:t xml:space="preserve">CVE-2020-1938:</w:t>
            </w:r>
          </w:p>
          <w:p w:rsidR="00000000" w:rsidDel="00000000" w:rsidP="00000000" w:rsidRDefault="00000000" w:rsidRPr="00000000" w14:paraId="000000E7">
            <w:pPr>
              <w:widowControl w:val="0"/>
              <w:spacing w:after="0" w:line="240" w:lineRule="auto"/>
              <w:rPr>
                <w:u w:val="single"/>
              </w:rPr>
            </w:pPr>
            <w:r w:rsidDel="00000000" w:rsidR="00000000" w:rsidRPr="00000000">
              <w:rPr>
                <w:rtl w:val="0"/>
              </w:rPr>
            </w:r>
          </w:p>
          <w:p w:rsidR="00000000" w:rsidDel="00000000" w:rsidP="00000000" w:rsidRDefault="00000000" w:rsidRPr="00000000" w14:paraId="000000E8">
            <w:pPr>
              <w:widowControl w:val="0"/>
              <w:spacing w:after="0" w:line="240" w:lineRule="auto"/>
              <w:rPr/>
            </w:pPr>
            <w:r w:rsidDel="00000000" w:rsidR="00000000" w:rsidRPr="00000000">
              <w:rPr>
                <w:rtl w:val="0"/>
              </w:rPr>
              <w:t xml:space="preserve"> In Apache Tomcat 9.0.0.M1 to 9.0.0.30, 8.5.0 to 8.5.50 and 7.0.0 to 7.0.99, Tomcat shipped with an AJP Connector enabled by default that listened on all configured IP addresses. It was expected (and recommended in the security guide) that this Connector would be disabled if not required. This vulnerability report identified a mechanism that allowed: - returning arbitrary files from anywhere in the web application - processing any file in the web application as a JSP Further, if the web application allowed file upload and stored those files within the web application (or the attacker was able to control the content of the web application by some other means) then this, along with the ability to process a file as a JSP, made remote code execution possible.</w:t>
            </w:r>
          </w:p>
          <w:p w:rsidR="00000000" w:rsidDel="00000000" w:rsidP="00000000" w:rsidRDefault="00000000" w:rsidRPr="00000000" w14:paraId="000000E9">
            <w:pPr>
              <w:widowControl w:val="0"/>
              <w:spacing w:after="0" w:line="240" w:lineRule="auto"/>
              <w:jc w:val="right"/>
              <w:rPr/>
            </w:pPr>
            <w:r w:rsidDel="00000000" w:rsidR="00000000" w:rsidRPr="00000000">
              <w:rPr>
                <w:rtl w:val="0"/>
              </w:rPr>
              <w:t xml:space="preserve">(NIST, 2023)</w:t>
            </w:r>
          </w:p>
        </w:tc>
      </w:tr>
    </w:tbl>
    <w:p w:rsidR="00000000" w:rsidDel="00000000" w:rsidP="00000000" w:rsidRDefault="00000000" w:rsidRPr="00000000" w14:paraId="000000EA">
      <w:pPr>
        <w:spacing w:after="0" w:line="240" w:lineRule="auto"/>
        <w:rPr/>
      </w:pPr>
      <w:r w:rsidDel="00000000" w:rsidR="00000000" w:rsidRPr="00000000">
        <w:rPr>
          <w:rtl w:val="0"/>
        </w:rPr>
      </w:r>
    </w:p>
    <w:p w:rsidR="00000000" w:rsidDel="00000000" w:rsidP="00000000" w:rsidRDefault="00000000" w:rsidRPr="00000000" w14:paraId="000000EB">
      <w:pPr>
        <w:spacing w:after="0" w:line="240" w:lineRule="auto"/>
        <w:rPr/>
      </w:pPr>
      <w:r w:rsidDel="00000000" w:rsidR="00000000" w:rsidRPr="00000000">
        <w:rPr>
          <w:rtl w:val="0"/>
        </w:rPr>
      </w:r>
    </w:p>
    <w:p w:rsidR="00000000" w:rsidDel="00000000" w:rsidP="00000000" w:rsidRDefault="00000000" w:rsidRPr="00000000" w14:paraId="000000EC">
      <w:pPr>
        <w:pStyle w:val="Heading2"/>
        <w:numPr>
          <w:ilvl w:val="0"/>
          <w:numId w:val="11"/>
        </w:numPr>
        <w:ind w:left="360" w:hanging="360"/>
        <w:rPr/>
      </w:pPr>
      <w:bookmarkStart w:colFirst="0" w:colLast="0" w:name="_4d34og8" w:id="8"/>
      <w:bookmarkEnd w:id="8"/>
      <w:r w:rsidDel="00000000" w:rsidR="00000000" w:rsidRPr="00000000">
        <w:rPr>
          <w:rtl w:val="0"/>
        </w:rPr>
        <w:t xml:space="preserve">Mitigation Plan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r>
      <w:r w:rsidDel="00000000" w:rsidR="00000000" w:rsidRPr="00000000">
        <w:rPr>
          <w:u w:val="single"/>
          <w:rtl w:val="0"/>
        </w:rPr>
        <w:t xml:space="preserve">Secure Code Changes:</w:t>
      </w:r>
      <w:r w:rsidDel="00000000" w:rsidR="00000000" w:rsidRPr="00000000">
        <w:rPr>
          <w:rtl w:val="0"/>
        </w:rPr>
        <w:br w:type="textWrapping"/>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Update dependencies as listed below.</w:t>
        <w:br w:type="textWrapping"/>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input validation and exception handling for the methods that accept argument inputs so that there are no unexpected results from unusual inputs.</w:t>
        <w:br w:type="textWrapping"/>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Update class attributes so that they are only accessible by their own class and must be retrieved using getter methods and updated using setter methods.</w:t>
        <w:br w:type="textWrapping"/>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ab/>
      </w:r>
      <w:r w:rsidDel="00000000" w:rsidR="00000000" w:rsidRPr="00000000">
        <w:rPr>
          <w:u w:val="single"/>
          <w:rtl w:val="0"/>
        </w:rPr>
        <w:t xml:space="preserve">Actionable Vulnerabilities: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4">
      <w:pPr>
        <w:widowControl w:val="0"/>
        <w:numPr>
          <w:ilvl w:val="0"/>
          <w:numId w:val="9"/>
        </w:numPr>
        <w:spacing w:after="0" w:line="240" w:lineRule="auto"/>
        <w:ind w:left="720" w:hanging="360"/>
      </w:pPr>
      <w:r w:rsidDel="00000000" w:rsidR="00000000" w:rsidRPr="00000000">
        <w:rPr>
          <w:u w:val="single"/>
          <w:rtl w:val="0"/>
        </w:rPr>
        <w:t xml:space="preserve">bcprov-jdk15on-1.46.jar</w:t>
      </w:r>
      <w:r w:rsidDel="00000000" w:rsidR="00000000" w:rsidRPr="00000000">
        <w:rPr>
          <w:rtl w:val="0"/>
        </w:rPr>
        <w:t xml:space="preserve"> requires update to the latest version where ASN.1 encoding of a signature is now fully encoded upon validation. (RHSA-2018:2927)</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6">
      <w:pPr>
        <w:widowControl w:val="0"/>
        <w:numPr>
          <w:ilvl w:val="0"/>
          <w:numId w:val="9"/>
        </w:numPr>
        <w:spacing w:after="0" w:line="240" w:lineRule="auto"/>
        <w:ind w:left="720" w:hanging="360"/>
      </w:pPr>
      <w:r w:rsidDel="00000000" w:rsidR="00000000" w:rsidRPr="00000000">
        <w:rPr>
          <w:u w:val="single"/>
          <w:rtl w:val="0"/>
        </w:rPr>
        <w:t xml:space="preserve">hibernate-validator-6.0.18.Final.jar</w:t>
      </w:r>
      <w:r w:rsidDel="00000000" w:rsidR="00000000" w:rsidRPr="00000000">
        <w:rPr>
          <w:rtl w:val="0"/>
        </w:rPr>
        <w:t xml:space="preserve"> needs to be updated to version 6.1.5 or later in which they removed the flaw. (1805501)</w:t>
        <w:br w:type="textWrapping"/>
      </w:r>
    </w:p>
    <w:p w:rsidR="00000000" w:rsidDel="00000000" w:rsidP="00000000" w:rsidRDefault="00000000" w:rsidRPr="00000000" w14:paraId="000000F7">
      <w:pPr>
        <w:widowControl w:val="0"/>
        <w:numPr>
          <w:ilvl w:val="0"/>
          <w:numId w:val="9"/>
        </w:numPr>
        <w:spacing w:after="0" w:line="240" w:lineRule="auto"/>
        <w:ind w:left="720" w:hanging="360"/>
      </w:pPr>
      <w:r w:rsidDel="00000000" w:rsidR="00000000" w:rsidRPr="00000000">
        <w:rPr>
          <w:u w:val="single"/>
          <w:rtl w:val="0"/>
        </w:rPr>
        <w:t xml:space="preserve">jackson-databind-2.10.2.jar</w:t>
      </w:r>
      <w:r w:rsidDel="00000000" w:rsidR="00000000" w:rsidRPr="00000000">
        <w:rPr>
          <w:rtl w:val="0"/>
        </w:rPr>
        <w:t xml:space="preserve"> needs to be updated to version 2.10.5.1 or later in which entity expansion is properly secured. (NIST, 2023)</w:t>
        <w:br w:type="textWrapping"/>
      </w:r>
    </w:p>
    <w:p w:rsidR="00000000" w:rsidDel="00000000" w:rsidP="00000000" w:rsidRDefault="00000000" w:rsidRPr="00000000" w14:paraId="000000F8">
      <w:pPr>
        <w:widowControl w:val="0"/>
        <w:numPr>
          <w:ilvl w:val="0"/>
          <w:numId w:val="9"/>
        </w:numPr>
        <w:spacing w:after="0" w:line="240" w:lineRule="auto"/>
        <w:ind w:left="720" w:hanging="360"/>
      </w:pPr>
      <w:r w:rsidDel="00000000" w:rsidR="00000000" w:rsidRPr="00000000">
        <w:rPr>
          <w:u w:val="single"/>
          <w:rtl w:val="0"/>
        </w:rPr>
        <w:t xml:space="preserve">log4j-api-2.12.1.jar</w:t>
      </w:r>
      <w:r w:rsidDel="00000000" w:rsidR="00000000" w:rsidRPr="00000000">
        <w:rPr>
          <w:rtl w:val="0"/>
        </w:rPr>
        <w:t xml:space="preserve"> needs to be updated to 2.13.2 where they added a feature that verifies the host name matches the SSL/TLS certificate of an SMTPS connection. (ASF JIRA)</w:t>
        <w:br w:type="textWrapping"/>
      </w:r>
    </w:p>
    <w:p w:rsidR="00000000" w:rsidDel="00000000" w:rsidP="00000000" w:rsidRDefault="00000000" w:rsidRPr="00000000" w14:paraId="000000F9">
      <w:pPr>
        <w:widowControl w:val="0"/>
        <w:numPr>
          <w:ilvl w:val="0"/>
          <w:numId w:val="9"/>
        </w:numPr>
        <w:spacing w:after="0" w:line="240" w:lineRule="auto"/>
        <w:ind w:left="720" w:hanging="360"/>
      </w:pPr>
      <w:r w:rsidDel="00000000" w:rsidR="00000000" w:rsidRPr="00000000">
        <w:rPr>
          <w:u w:val="single"/>
          <w:rtl w:val="0"/>
        </w:rPr>
        <w:t xml:space="preserve">logback-core-1.2.3.jar</w:t>
      </w:r>
      <w:r w:rsidDel="00000000" w:rsidR="00000000" w:rsidRPr="00000000">
        <w:rPr>
          <w:rtl w:val="0"/>
        </w:rPr>
        <w:t xml:space="preserve"> restrict write access of the logback configuration file to only trusted personnel in addition to using the most up to date version. (SSA-371761)</w:t>
        <w:br w:type="textWrapping"/>
      </w:r>
    </w:p>
    <w:p w:rsidR="00000000" w:rsidDel="00000000" w:rsidP="00000000" w:rsidRDefault="00000000" w:rsidRPr="00000000" w14:paraId="000000FA">
      <w:pPr>
        <w:widowControl w:val="0"/>
        <w:numPr>
          <w:ilvl w:val="0"/>
          <w:numId w:val="9"/>
        </w:numPr>
        <w:spacing w:after="0" w:line="240" w:lineRule="auto"/>
        <w:ind w:left="720" w:hanging="360"/>
      </w:pPr>
      <w:r w:rsidDel="00000000" w:rsidR="00000000" w:rsidRPr="00000000">
        <w:rPr>
          <w:u w:val="single"/>
          <w:rtl w:val="0"/>
        </w:rPr>
        <w:t xml:space="preserve">snakeyaml-1.25.jar</w:t>
      </w:r>
      <w:r w:rsidDel="00000000" w:rsidR="00000000" w:rsidRPr="00000000">
        <w:rPr>
          <w:rtl w:val="0"/>
        </w:rPr>
        <w:t xml:space="preserve"> manually implement the SnakeYaml’s SafeConstructor while parsing untrusted content. (Google)</w:t>
        <w:br w:type="textWrapping"/>
      </w:r>
    </w:p>
    <w:p w:rsidR="00000000" w:rsidDel="00000000" w:rsidP="00000000" w:rsidRDefault="00000000" w:rsidRPr="00000000" w14:paraId="000000FB">
      <w:pPr>
        <w:widowControl w:val="0"/>
        <w:numPr>
          <w:ilvl w:val="0"/>
          <w:numId w:val="9"/>
        </w:numPr>
        <w:spacing w:after="0" w:line="240" w:lineRule="auto"/>
        <w:ind w:left="720" w:hanging="360"/>
      </w:pPr>
      <w:r w:rsidDel="00000000" w:rsidR="00000000" w:rsidRPr="00000000">
        <w:rPr>
          <w:u w:val="single"/>
          <w:rtl w:val="0"/>
        </w:rPr>
        <w:t xml:space="preserve">spring-boot-2.2.4.RELEASE.jar</w:t>
      </w:r>
      <w:r w:rsidDel="00000000" w:rsidR="00000000" w:rsidRPr="00000000">
        <w:rPr>
          <w:rtl w:val="0"/>
        </w:rPr>
        <w:t xml:space="preserve"> and </w:t>
      </w:r>
      <w:r w:rsidDel="00000000" w:rsidR="00000000" w:rsidRPr="00000000">
        <w:rPr>
          <w:u w:val="single"/>
          <w:rtl w:val="0"/>
        </w:rPr>
        <w:t xml:space="preserve">spring-boot-starter-web-2.2.4.RELEASE.jar</w:t>
      </w:r>
      <w:r w:rsidDel="00000000" w:rsidR="00000000" w:rsidRPr="00000000">
        <w:rPr>
          <w:rtl w:val="0"/>
        </w:rPr>
        <w:t xml:space="preserve"> both need to be updated to the latest version, and as an extra precaution, set java.io.tmpdir variable to directory exclusively owned by executing user. (Leitschuh)</w:t>
        <w:br w:type="textWrapping"/>
      </w:r>
    </w:p>
    <w:p w:rsidR="00000000" w:rsidDel="00000000" w:rsidP="00000000" w:rsidRDefault="00000000" w:rsidRPr="00000000" w14:paraId="000000FC">
      <w:pPr>
        <w:widowControl w:val="0"/>
        <w:numPr>
          <w:ilvl w:val="0"/>
          <w:numId w:val="9"/>
        </w:numPr>
        <w:spacing w:after="0" w:line="240" w:lineRule="auto"/>
        <w:ind w:left="720" w:hanging="360"/>
      </w:pPr>
      <w:r w:rsidDel="00000000" w:rsidR="00000000" w:rsidRPr="00000000">
        <w:rPr>
          <w:u w:val="single"/>
          <w:rtl w:val="0"/>
        </w:rPr>
        <w:t xml:space="preserve">spring-core-5.2.3.RELEASE.jar</w:t>
      </w:r>
      <w:r w:rsidDel="00000000" w:rsidR="00000000" w:rsidRPr="00000000">
        <w:rPr>
          <w:rtl w:val="0"/>
        </w:rPr>
        <w:t xml:space="preserve"> and </w:t>
      </w:r>
      <w:r w:rsidDel="00000000" w:rsidR="00000000" w:rsidRPr="00000000">
        <w:rPr>
          <w:u w:val="single"/>
          <w:rtl w:val="0"/>
        </w:rPr>
        <w:t xml:space="preserve">spring-webmvc-5.2.3.RELEASE.jar</w:t>
      </w:r>
      <w:r w:rsidDel="00000000" w:rsidR="00000000" w:rsidRPr="00000000">
        <w:rPr>
          <w:rtl w:val="0"/>
        </w:rPr>
        <w:t xml:space="preserve"> both need to be updated to the latest version. Additionally, the incoming and outgoing connections between the system and the internet should be blocked to further defend against system exploitation. (SSA-254054)</w:t>
        <w:br w:type="textWrapping"/>
      </w:r>
    </w:p>
    <w:p w:rsidR="00000000" w:rsidDel="00000000" w:rsidP="00000000" w:rsidRDefault="00000000" w:rsidRPr="00000000" w14:paraId="000000FD">
      <w:pPr>
        <w:widowControl w:val="0"/>
        <w:numPr>
          <w:ilvl w:val="0"/>
          <w:numId w:val="9"/>
        </w:numPr>
        <w:spacing w:after="0" w:line="240" w:lineRule="auto"/>
        <w:ind w:left="720" w:hanging="360"/>
      </w:pPr>
      <w:r w:rsidDel="00000000" w:rsidR="00000000" w:rsidRPr="00000000">
        <w:rPr>
          <w:u w:val="single"/>
          <w:rtl w:val="0"/>
        </w:rPr>
        <w:t xml:space="preserve">spring-web-5.2.3.RELEASE.jar</w:t>
      </w:r>
      <w:r w:rsidDel="00000000" w:rsidR="00000000" w:rsidRPr="00000000">
        <w:rPr>
          <w:rtl w:val="0"/>
        </w:rPr>
        <w:t xml:space="preserve"> has no update or bug fix for this particular vulnerability. We need to avoid exposing HTTP invoker endpoints to untrusted clients to attempt to mitigate this issue. (Spring-Projects)</w:t>
        <w:br w:type="textWrapping"/>
      </w:r>
    </w:p>
    <w:p w:rsidR="00000000" w:rsidDel="00000000" w:rsidP="00000000" w:rsidRDefault="00000000" w:rsidRPr="00000000" w14:paraId="000000FE">
      <w:pPr>
        <w:widowControl w:val="0"/>
        <w:numPr>
          <w:ilvl w:val="0"/>
          <w:numId w:val="9"/>
        </w:numPr>
        <w:spacing w:after="0" w:line="276" w:lineRule="auto"/>
        <w:ind w:left="720" w:hanging="360"/>
      </w:pPr>
      <w:r w:rsidDel="00000000" w:rsidR="00000000" w:rsidRPr="00000000">
        <w:rPr>
          <w:u w:val="single"/>
          <w:rtl w:val="0"/>
        </w:rPr>
        <w:t xml:space="preserve">tomcat-embed-core-9.0.30.jar</w:t>
      </w:r>
      <w:r w:rsidDel="00000000" w:rsidR="00000000" w:rsidRPr="00000000">
        <w:rPr>
          <w:rtl w:val="0"/>
        </w:rPr>
        <w:t xml:space="preserve"> and </w:t>
      </w:r>
      <w:r w:rsidDel="00000000" w:rsidR="00000000" w:rsidRPr="00000000">
        <w:rPr>
          <w:u w:val="single"/>
          <w:rtl w:val="0"/>
        </w:rPr>
        <w:t xml:space="preserve">tomcat-embed-websocket-9.0.30.jar</w:t>
      </w:r>
      <w:r w:rsidDel="00000000" w:rsidR="00000000" w:rsidRPr="00000000">
        <w:rPr>
          <w:rtl w:val="0"/>
        </w:rPr>
        <w:t xml:space="preserve"> both need to be update to version 9.0.31 or later where Apache implemented mod_proxy_api which adds a “secret” parameter to proxy workers to implement legacy AJP13 authentication. </w:t>
      </w:r>
      <w:r w:rsidDel="00000000" w:rsidR="00000000" w:rsidRPr="00000000">
        <w:rPr>
          <w:rtl w:val="0"/>
        </w:rPr>
        <w:t xml:space="preserve">(opensuse-su-2020:0597-1</w:t>
      </w:r>
      <w:r w:rsidDel="00000000" w:rsidR="00000000" w:rsidRPr="00000000">
        <w:rPr>
          <w:i w:val="1"/>
          <w:rtl w:val="0"/>
        </w:rPr>
        <w:t xml:space="preserve">, </w:t>
      </w:r>
      <w:r w:rsidDel="00000000" w:rsidR="00000000" w:rsidRPr="00000000">
        <w:rPr>
          <w:rtl w:val="0"/>
        </w:rPr>
        <w:t xml:space="preserve">2020</w:t>
      </w:r>
      <w:r w:rsidDel="00000000" w:rsidR="00000000" w:rsidRPr="00000000">
        <w:rPr>
          <w:rtl w:val="0"/>
        </w:rPr>
        <w:t xml:space="preserve">)</w:t>
      </w:r>
    </w:p>
    <w:p w:rsidR="00000000" w:rsidDel="00000000" w:rsidP="00000000" w:rsidRDefault="00000000" w:rsidRPr="00000000" w14:paraId="000000FF">
      <w:pPr>
        <w:widowControl w:val="0"/>
        <w:spacing w:after="0" w:line="276" w:lineRule="auto"/>
        <w:rPr/>
      </w:pPr>
      <w:r w:rsidDel="00000000" w:rsidR="00000000" w:rsidRPr="00000000">
        <w:rPr>
          <w:rtl w:val="0"/>
        </w:rPr>
      </w:r>
    </w:p>
    <w:p w:rsidR="00000000" w:rsidDel="00000000" w:rsidP="00000000" w:rsidRDefault="00000000" w:rsidRPr="00000000" w14:paraId="00000100">
      <w:pPr>
        <w:widowControl w:val="0"/>
        <w:spacing w:after="0" w:line="276" w:lineRule="auto"/>
        <w:rPr>
          <w:b w:val="1"/>
        </w:rPr>
      </w:pPr>
      <w:r w:rsidDel="00000000" w:rsidR="00000000" w:rsidRPr="00000000">
        <w:rPr>
          <w:b w:val="1"/>
          <w:rtl w:val="0"/>
        </w:rPr>
        <w:t xml:space="preserve">References:</w:t>
      </w:r>
    </w:p>
    <w:p w:rsidR="00000000" w:rsidDel="00000000" w:rsidP="00000000" w:rsidRDefault="00000000" w:rsidRPr="00000000" w14:paraId="00000101">
      <w:pPr>
        <w:widowControl w:val="0"/>
        <w:spacing w:after="240" w:before="240" w:line="276" w:lineRule="auto"/>
        <w:rPr/>
      </w:pPr>
      <w:r w:rsidDel="00000000" w:rsidR="00000000" w:rsidRPr="00000000">
        <w:rPr>
          <w:rtl w:val="0"/>
        </w:rPr>
        <w:t xml:space="preserve">1805501 – (CVE-2020-10693) CVE-2020-10693 hibernate-validator: Improper input validation in the  </w:t>
      </w:r>
    </w:p>
    <w:p w:rsidR="00000000" w:rsidDel="00000000" w:rsidP="00000000" w:rsidRDefault="00000000" w:rsidRPr="00000000" w14:paraId="00000102">
      <w:pPr>
        <w:widowControl w:val="0"/>
        <w:spacing w:after="240" w:before="240" w:line="276" w:lineRule="auto"/>
        <w:ind w:firstLine="720"/>
        <w:rPr/>
      </w:pPr>
      <w:r w:rsidDel="00000000" w:rsidR="00000000" w:rsidRPr="00000000">
        <w:rPr>
          <w:rtl w:val="0"/>
        </w:rPr>
        <w:t xml:space="preserve">interpolation of constraint error messages. (n.d.). </w:t>
      </w:r>
    </w:p>
    <w:p w:rsidR="00000000" w:rsidDel="00000000" w:rsidP="00000000" w:rsidRDefault="00000000" w:rsidRPr="00000000" w14:paraId="00000103">
      <w:pPr>
        <w:widowControl w:val="0"/>
        <w:spacing w:after="240" w:before="240" w:line="276" w:lineRule="auto"/>
        <w:ind w:left="720" w:firstLine="0"/>
        <w:rPr/>
      </w:pPr>
      <w:r w:rsidDel="00000000" w:rsidR="00000000" w:rsidRPr="00000000">
        <w:rPr>
          <w:rtl w:val="0"/>
        </w:rPr>
        <w:t xml:space="preserve">https://bugzilla.redhat.com/show_bug.cgi?id=CVE-2020-10693 </w:t>
      </w:r>
    </w:p>
    <w:p w:rsidR="00000000" w:rsidDel="00000000" w:rsidP="00000000" w:rsidRDefault="00000000" w:rsidRPr="00000000" w14:paraId="00000104">
      <w:pPr>
        <w:widowControl w:val="0"/>
        <w:spacing w:after="240" w:before="240" w:line="276" w:lineRule="auto"/>
        <w:rPr/>
      </w:pPr>
      <w:r w:rsidDel="00000000" w:rsidR="00000000" w:rsidRPr="00000000">
        <w:rPr>
          <w:i w:val="1"/>
          <w:rtl w:val="0"/>
        </w:rPr>
        <w:t xml:space="preserve">Add support for specifying an SSL configuration for SmtpAppender</w:t>
      </w:r>
      <w:r w:rsidDel="00000000" w:rsidR="00000000" w:rsidRPr="00000000">
        <w:rPr>
          <w:rtl w:val="0"/>
        </w:rPr>
        <w:t xml:space="preserve">. [LOG4J2-2819] Add support for </w:t>
      </w:r>
    </w:p>
    <w:p w:rsidR="00000000" w:rsidDel="00000000" w:rsidP="00000000" w:rsidRDefault="00000000" w:rsidRPr="00000000" w14:paraId="00000105">
      <w:pPr>
        <w:widowControl w:val="0"/>
        <w:spacing w:after="240" w:before="240" w:line="276" w:lineRule="auto"/>
        <w:ind w:firstLine="720"/>
        <w:rPr/>
      </w:pPr>
      <w:r w:rsidDel="00000000" w:rsidR="00000000" w:rsidRPr="00000000">
        <w:rPr>
          <w:rtl w:val="0"/>
        </w:rPr>
        <w:t xml:space="preserve">specifying an SSL configuration for SmtpAppender - ASF JIRA. (n.d.). </w:t>
      </w:r>
    </w:p>
    <w:p w:rsidR="00000000" w:rsidDel="00000000" w:rsidP="00000000" w:rsidRDefault="00000000" w:rsidRPr="00000000" w14:paraId="00000106">
      <w:pPr>
        <w:widowControl w:val="0"/>
        <w:spacing w:after="240" w:before="240" w:line="276" w:lineRule="auto"/>
        <w:ind w:firstLine="720"/>
        <w:rPr/>
      </w:pPr>
      <w:r w:rsidDel="00000000" w:rsidR="00000000" w:rsidRPr="00000000">
        <w:rPr>
          <w:rtl w:val="0"/>
        </w:rPr>
        <w:t xml:space="preserve">https://issues.apache.org/jira/browse/LOG4J2-2819 </w:t>
      </w:r>
    </w:p>
    <w:p w:rsidR="00000000" w:rsidDel="00000000" w:rsidP="00000000" w:rsidRDefault="00000000" w:rsidRPr="00000000" w14:paraId="00000107">
      <w:pPr>
        <w:widowControl w:val="0"/>
        <w:spacing w:after="240" w:before="240" w:line="276" w:lineRule="auto"/>
        <w:ind w:left="0" w:firstLine="0"/>
        <w:rPr/>
      </w:pPr>
      <w:r w:rsidDel="00000000" w:rsidR="00000000" w:rsidRPr="00000000">
        <w:rPr>
          <w:rtl w:val="0"/>
        </w:rPr>
        <w:t xml:space="preserve">Artuch, B. T. (2023). </w:t>
      </w:r>
      <w:r w:rsidDel="00000000" w:rsidR="00000000" w:rsidRPr="00000000">
        <w:rPr>
          <w:i w:val="1"/>
          <w:rtl w:val="0"/>
        </w:rPr>
        <w:t xml:space="preserve">CS 305 Module Two Coding Assignment Template</w:t>
      </w:r>
      <w:r w:rsidDel="00000000" w:rsidR="00000000" w:rsidRPr="00000000">
        <w:rPr>
          <w:rtl w:val="0"/>
        </w:rPr>
        <w:t xml:space="preserve">[Unpublished Paper]. Computer</w:t>
      </w:r>
    </w:p>
    <w:p w:rsidR="00000000" w:rsidDel="00000000" w:rsidP="00000000" w:rsidRDefault="00000000" w:rsidRPr="00000000" w14:paraId="00000108">
      <w:pPr>
        <w:widowControl w:val="0"/>
        <w:spacing w:after="240" w:before="240" w:line="276" w:lineRule="auto"/>
        <w:ind w:left="0" w:firstLine="720"/>
        <w:rPr/>
      </w:pPr>
      <w:r w:rsidDel="00000000" w:rsidR="00000000" w:rsidRPr="00000000">
        <w:rPr>
          <w:rtl w:val="0"/>
        </w:rPr>
        <w:t xml:space="preserve"> Science, Southern New Hampshire University. (*Used formatting from my previous paper)</w:t>
      </w:r>
    </w:p>
    <w:p w:rsidR="00000000" w:rsidDel="00000000" w:rsidP="00000000" w:rsidRDefault="00000000" w:rsidRPr="00000000" w14:paraId="00000109">
      <w:pPr>
        <w:widowControl w:val="0"/>
        <w:spacing w:after="240" w:before="240" w:line="276" w:lineRule="auto"/>
        <w:ind w:left="0" w:firstLine="0"/>
        <w:rPr/>
      </w:pPr>
      <w:r w:rsidDel="00000000" w:rsidR="00000000" w:rsidRPr="00000000">
        <w:rPr>
          <w:rtl w:val="0"/>
        </w:rPr>
        <w:t xml:space="preserve">Carter, W. (2017, October 3). Forces shaping the next generation of cyber threats to financial institutions: </w:t>
      </w:r>
    </w:p>
    <w:p w:rsidR="00000000" w:rsidDel="00000000" w:rsidP="00000000" w:rsidRDefault="00000000" w:rsidRPr="00000000" w14:paraId="0000010A">
      <w:pPr>
        <w:widowControl w:val="0"/>
        <w:spacing w:after="240" w:before="240" w:line="276" w:lineRule="auto"/>
        <w:ind w:left="720" w:firstLine="0"/>
        <w:rPr/>
      </w:pPr>
      <w:r w:rsidDel="00000000" w:rsidR="00000000" w:rsidRPr="00000000">
        <w:rPr>
          <w:rtl w:val="0"/>
        </w:rPr>
        <w:t xml:space="preserve">Financial Sector Cybersecurity. CSIS. </w:t>
      </w:r>
      <w:hyperlink r:id="rId17">
        <w:r w:rsidDel="00000000" w:rsidR="00000000" w:rsidRPr="00000000">
          <w:rPr>
            <w:color w:val="1155cc"/>
            <w:u w:val="single"/>
            <w:rtl w:val="0"/>
          </w:rPr>
          <w:t xml:space="preserve">https://www.csis.org/programs/strategic-technologies-program/archives/cybersecurity-and-gov</w:t>
        </w:r>
      </w:hyperlink>
      <w:r w:rsidDel="00000000" w:rsidR="00000000" w:rsidRPr="00000000">
        <w:rPr>
          <w:rtl w:val="0"/>
        </w:rPr>
      </w:r>
    </w:p>
    <w:p w:rsidR="00000000" w:rsidDel="00000000" w:rsidP="00000000" w:rsidRDefault="00000000" w:rsidRPr="00000000" w14:paraId="0000010B">
      <w:pPr>
        <w:widowControl w:val="0"/>
        <w:spacing w:after="240" w:before="240" w:line="276" w:lineRule="auto"/>
        <w:ind w:left="720" w:firstLine="0"/>
        <w:rPr/>
      </w:pPr>
      <w:hyperlink r:id="rId18">
        <w:r w:rsidDel="00000000" w:rsidR="00000000" w:rsidRPr="00000000">
          <w:rPr>
            <w:color w:val="1155cc"/>
            <w:u w:val="single"/>
            <w:rtl w:val="0"/>
          </w:rPr>
          <w:t xml:space="preserve">ernance/</w:t>
        </w:r>
      </w:hyperlink>
      <w:r w:rsidDel="00000000" w:rsidR="00000000" w:rsidRPr="00000000">
        <w:rPr>
          <w:rtl w:val="0"/>
        </w:rPr>
        <w:t xml:space="preserve">financial-sector-2 </w:t>
      </w:r>
    </w:p>
    <w:p w:rsidR="00000000" w:rsidDel="00000000" w:rsidP="00000000" w:rsidRDefault="00000000" w:rsidRPr="00000000" w14:paraId="0000010C">
      <w:pPr>
        <w:widowControl w:val="0"/>
        <w:spacing w:after="240" w:before="240" w:line="276" w:lineRule="auto"/>
        <w:rPr/>
      </w:pPr>
      <w:r w:rsidDel="00000000" w:rsidR="00000000" w:rsidRPr="00000000">
        <w:rPr>
          <w:rtl w:val="0"/>
        </w:rPr>
        <w:t xml:space="preserve">CVE. (n.d.). https://cve.mitre.org/index.html </w:t>
      </w:r>
    </w:p>
    <w:p w:rsidR="00000000" w:rsidDel="00000000" w:rsidP="00000000" w:rsidRDefault="00000000" w:rsidRPr="00000000" w14:paraId="0000010D">
      <w:pPr>
        <w:widowControl w:val="0"/>
        <w:spacing w:after="240" w:before="240" w:line="276" w:lineRule="auto"/>
        <w:rPr>
          <w:i w:val="1"/>
        </w:rPr>
      </w:pPr>
      <w:r w:rsidDel="00000000" w:rsidR="00000000" w:rsidRPr="00000000">
        <w:rPr>
          <w:rtl w:val="0"/>
        </w:rPr>
        <w:t xml:space="preserve">FINRA.org. (n.d.). </w:t>
      </w:r>
      <w:r w:rsidDel="00000000" w:rsidR="00000000" w:rsidRPr="00000000">
        <w:rPr>
          <w:i w:val="1"/>
          <w:rtl w:val="0"/>
        </w:rPr>
        <w:t xml:space="preserve">Common Cybersecurity Threats. </w:t>
      </w:r>
    </w:p>
    <w:p w:rsidR="00000000" w:rsidDel="00000000" w:rsidP="00000000" w:rsidRDefault="00000000" w:rsidRPr="00000000" w14:paraId="0000010E">
      <w:pPr>
        <w:widowControl w:val="0"/>
        <w:spacing w:after="240" w:before="240" w:line="276" w:lineRule="auto"/>
        <w:ind w:firstLine="720"/>
        <w:rPr/>
      </w:pPr>
      <w:hyperlink r:id="rId19">
        <w:r w:rsidDel="00000000" w:rsidR="00000000" w:rsidRPr="00000000">
          <w:rPr>
            <w:color w:val="1155cc"/>
            <w:u w:val="single"/>
            <w:rtl w:val="0"/>
          </w:rPr>
          <w:t xml:space="preserve">https://www.finra.org/rules-guidance/guidance/common-cybersecurity-th</w:t>
        </w:r>
      </w:hyperlink>
      <w:r w:rsidDel="00000000" w:rsidR="00000000" w:rsidRPr="00000000">
        <w:rPr>
          <w:rtl w:val="0"/>
        </w:rPr>
        <w:t xml:space="preserve">reats </w:t>
      </w:r>
    </w:p>
    <w:p w:rsidR="00000000" w:rsidDel="00000000" w:rsidP="00000000" w:rsidRDefault="00000000" w:rsidRPr="00000000" w14:paraId="0000010F">
      <w:pPr>
        <w:widowControl w:val="0"/>
        <w:spacing w:after="240" w:before="240" w:line="276" w:lineRule="auto"/>
        <w:ind w:left="0" w:firstLine="0"/>
        <w:rPr/>
      </w:pPr>
      <w:r w:rsidDel="00000000" w:rsidR="00000000" w:rsidRPr="00000000">
        <w:rPr>
          <w:rtl w:val="0"/>
        </w:rPr>
        <w:t xml:space="preserve">GeeksforGeeks. (2023, April 7). </w:t>
      </w:r>
      <w:r w:rsidDel="00000000" w:rsidR="00000000" w:rsidRPr="00000000">
        <w:rPr>
          <w:i w:val="1"/>
          <w:rtl w:val="0"/>
        </w:rPr>
        <w:t xml:space="preserve">Encapsulation in Java</w:t>
      </w:r>
      <w:r w:rsidDel="00000000" w:rsidR="00000000" w:rsidRPr="00000000">
        <w:rPr>
          <w:rtl w:val="0"/>
        </w:rPr>
        <w:t xml:space="preserve">. GeeksforGeeks. </w:t>
      </w:r>
    </w:p>
    <w:p w:rsidR="00000000" w:rsidDel="00000000" w:rsidP="00000000" w:rsidRDefault="00000000" w:rsidRPr="00000000" w14:paraId="00000110">
      <w:pPr>
        <w:widowControl w:val="0"/>
        <w:spacing w:after="240" w:before="240" w:line="276" w:lineRule="auto"/>
        <w:ind w:left="0" w:firstLine="720"/>
        <w:rPr/>
      </w:pPr>
      <w:r w:rsidDel="00000000" w:rsidR="00000000" w:rsidRPr="00000000">
        <w:rPr>
          <w:rtl w:val="0"/>
        </w:rPr>
        <w:t xml:space="preserve">https://www.geeksforgeeks.org/encapsulation-in-java/ </w:t>
      </w:r>
    </w:p>
    <w:p w:rsidR="00000000" w:rsidDel="00000000" w:rsidP="00000000" w:rsidRDefault="00000000" w:rsidRPr="00000000" w14:paraId="00000111">
      <w:pPr>
        <w:widowControl w:val="0"/>
        <w:spacing w:after="240" w:before="240" w:line="276" w:lineRule="auto"/>
        <w:rPr/>
      </w:pPr>
      <w:r w:rsidDel="00000000" w:rsidR="00000000" w:rsidRPr="00000000">
        <w:rPr>
          <w:rtl w:val="0"/>
        </w:rPr>
        <w:t xml:space="preserve">Google. (n.d.). </w:t>
      </w:r>
      <w:r w:rsidDel="00000000" w:rsidR="00000000" w:rsidRPr="00000000">
        <w:rPr>
          <w:i w:val="1"/>
          <w:rtl w:val="0"/>
        </w:rPr>
        <w:t xml:space="preserve">SnakeYaml: Constructor deserialization remote code execution</w:t>
      </w:r>
      <w:r w:rsidDel="00000000" w:rsidR="00000000" w:rsidRPr="00000000">
        <w:rPr>
          <w:rtl w:val="0"/>
        </w:rPr>
        <w:t xml:space="preserve">. GitHub. </w:t>
      </w:r>
    </w:p>
    <w:p w:rsidR="00000000" w:rsidDel="00000000" w:rsidP="00000000" w:rsidRDefault="00000000" w:rsidRPr="00000000" w14:paraId="00000112">
      <w:pPr>
        <w:widowControl w:val="0"/>
        <w:spacing w:after="240" w:before="240" w:line="276" w:lineRule="auto"/>
        <w:ind w:firstLine="720"/>
        <w:rPr/>
      </w:pPr>
      <w:r w:rsidDel="00000000" w:rsidR="00000000" w:rsidRPr="00000000">
        <w:rPr>
          <w:rtl w:val="0"/>
        </w:rPr>
        <w:t xml:space="preserve">https://github.com/google/security-research/security/advisories/GHSA-mjmj-j48q-9wg2 </w:t>
      </w:r>
    </w:p>
    <w:p w:rsidR="00000000" w:rsidDel="00000000" w:rsidP="00000000" w:rsidRDefault="00000000" w:rsidRPr="00000000" w14:paraId="00000113">
      <w:pPr>
        <w:widowControl w:val="0"/>
        <w:spacing w:after="240" w:before="240" w:line="276" w:lineRule="auto"/>
        <w:rPr>
          <w:i w:val="1"/>
        </w:rPr>
      </w:pPr>
      <w:r w:rsidDel="00000000" w:rsidR="00000000" w:rsidRPr="00000000">
        <w:rPr>
          <w:rtl w:val="0"/>
        </w:rPr>
        <w:t xml:space="preserve">Leitschuh, J. L.. (n.d.). </w:t>
      </w:r>
      <w:r w:rsidDel="00000000" w:rsidR="00000000" w:rsidRPr="00000000">
        <w:rPr>
          <w:i w:val="1"/>
          <w:rtl w:val="0"/>
        </w:rPr>
        <w:t xml:space="preserve">Temporary Directory hijacking to local privilege escalation vulnerability in </w:t>
      </w:r>
    </w:p>
    <w:p w:rsidR="00000000" w:rsidDel="00000000" w:rsidP="00000000" w:rsidRDefault="00000000" w:rsidRPr="00000000" w14:paraId="00000114">
      <w:pPr>
        <w:widowControl w:val="0"/>
        <w:spacing w:after="240" w:before="240" w:line="276" w:lineRule="auto"/>
        <w:ind w:firstLine="720"/>
        <w:rPr/>
      </w:pPr>
      <w:r w:rsidDel="00000000" w:rsidR="00000000" w:rsidRPr="00000000">
        <w:rPr>
          <w:i w:val="1"/>
          <w:rtl w:val="0"/>
        </w:rPr>
        <w:t xml:space="preserve">org.springframework.boot:spring-boot</w:t>
      </w:r>
      <w:r w:rsidDel="00000000" w:rsidR="00000000" w:rsidRPr="00000000">
        <w:rPr>
          <w:rtl w:val="0"/>
        </w:rPr>
        <w:t xml:space="preserve">. GitHub. </w:t>
      </w:r>
    </w:p>
    <w:p w:rsidR="00000000" w:rsidDel="00000000" w:rsidP="00000000" w:rsidRDefault="00000000" w:rsidRPr="00000000" w14:paraId="00000115">
      <w:pPr>
        <w:widowControl w:val="0"/>
        <w:spacing w:after="240" w:before="240" w:line="276" w:lineRule="auto"/>
        <w:ind w:firstLine="720"/>
        <w:rPr/>
      </w:pPr>
      <w:r w:rsidDel="00000000" w:rsidR="00000000" w:rsidRPr="00000000">
        <w:rPr>
          <w:rtl w:val="0"/>
        </w:rPr>
        <w:t xml:space="preserve">https://github.com/JLLeitschuh/security-research/security/advisories/GHSA-cm59-pr5q-cw85 </w:t>
      </w:r>
    </w:p>
    <w:p w:rsidR="00000000" w:rsidDel="00000000" w:rsidP="00000000" w:rsidRDefault="00000000" w:rsidRPr="00000000" w14:paraId="00000116">
      <w:pPr>
        <w:spacing w:after="240" w:before="240" w:line="240" w:lineRule="auto"/>
        <w:rPr/>
      </w:pPr>
      <w:r w:rsidDel="00000000" w:rsidR="00000000" w:rsidRPr="00000000">
        <w:rPr>
          <w:rtl w:val="0"/>
        </w:rPr>
        <w:t xml:space="preserve">Manico, J., &amp; Detlefsen, A. (2015). </w:t>
      </w:r>
      <w:r w:rsidDel="00000000" w:rsidR="00000000" w:rsidRPr="00000000">
        <w:rPr>
          <w:i w:val="1"/>
          <w:rtl w:val="0"/>
        </w:rPr>
        <w:t xml:space="preserve">Iron-clad java: Building secure web applications</w:t>
      </w:r>
      <w:r w:rsidDel="00000000" w:rsidR="00000000" w:rsidRPr="00000000">
        <w:rPr>
          <w:rtl w:val="0"/>
        </w:rPr>
        <w:t xml:space="preserve">. McGraw-Hill </w:t>
      </w:r>
    </w:p>
    <w:p w:rsidR="00000000" w:rsidDel="00000000" w:rsidP="00000000" w:rsidRDefault="00000000" w:rsidRPr="00000000" w14:paraId="00000117">
      <w:pPr>
        <w:spacing w:after="240" w:before="240" w:line="240" w:lineRule="auto"/>
        <w:ind w:firstLine="720"/>
        <w:rPr/>
      </w:pPr>
      <w:r w:rsidDel="00000000" w:rsidR="00000000" w:rsidRPr="00000000">
        <w:rPr>
          <w:rtl w:val="0"/>
        </w:rPr>
        <w:t xml:space="preserve">Education. </w:t>
      </w:r>
    </w:p>
    <w:p w:rsidR="00000000" w:rsidDel="00000000" w:rsidP="00000000" w:rsidRDefault="00000000" w:rsidRPr="00000000" w14:paraId="00000118">
      <w:pPr>
        <w:widowControl w:val="0"/>
        <w:spacing w:after="240" w:before="240" w:line="276" w:lineRule="auto"/>
        <w:ind w:left="0" w:firstLine="0"/>
        <w:rPr/>
      </w:pPr>
      <w:r w:rsidDel="00000000" w:rsidR="00000000" w:rsidRPr="00000000">
        <w:rPr>
          <w:rtl w:val="0"/>
        </w:rPr>
        <w:t xml:space="preserve">Maurer, T., &amp;amp; Nelson, A. (n.d.). The global cyber threat to financial systems – IMF F&amp;amp;D. IMF. </w:t>
      </w:r>
    </w:p>
    <w:p w:rsidR="00000000" w:rsidDel="00000000" w:rsidP="00000000" w:rsidRDefault="00000000" w:rsidRPr="00000000" w14:paraId="00000119">
      <w:pPr>
        <w:widowControl w:val="0"/>
        <w:spacing w:after="240" w:before="240" w:line="276" w:lineRule="auto"/>
        <w:ind w:left="0" w:firstLine="720"/>
        <w:rPr/>
      </w:pPr>
      <w:hyperlink r:id="rId20">
        <w:r w:rsidDel="00000000" w:rsidR="00000000" w:rsidRPr="00000000">
          <w:rPr>
            <w:color w:val="1155cc"/>
            <w:u w:val="single"/>
            <w:rtl w:val="0"/>
          </w:rPr>
          <w:t xml:space="preserve">https://www.imf.org/external/pubs/ft/fandd/2021/03/global-cyber-threat-to-financial-systems-</w:t>
        </w:r>
      </w:hyperlink>
      <w:r w:rsidDel="00000000" w:rsidR="00000000" w:rsidRPr="00000000">
        <w:rPr>
          <w:rtl w:val="0"/>
        </w:rPr>
      </w:r>
    </w:p>
    <w:p w:rsidR="00000000" w:rsidDel="00000000" w:rsidP="00000000" w:rsidRDefault="00000000" w:rsidRPr="00000000" w14:paraId="0000011A">
      <w:pPr>
        <w:widowControl w:val="0"/>
        <w:spacing w:after="240" w:before="240" w:line="276" w:lineRule="auto"/>
        <w:ind w:left="0" w:firstLine="720"/>
        <w:rPr/>
      </w:pPr>
      <w:r w:rsidDel="00000000" w:rsidR="00000000" w:rsidRPr="00000000">
        <w:rPr>
          <w:rtl w:val="0"/>
        </w:rPr>
        <w:t xml:space="preserve">maurer.htm </w:t>
      </w:r>
    </w:p>
    <w:p w:rsidR="00000000" w:rsidDel="00000000" w:rsidP="00000000" w:rsidRDefault="00000000" w:rsidRPr="00000000" w14:paraId="0000011B">
      <w:pPr>
        <w:widowControl w:val="0"/>
        <w:spacing w:after="240" w:before="240" w:line="276" w:lineRule="auto"/>
        <w:rPr/>
      </w:pPr>
      <w:r w:rsidDel="00000000" w:rsidR="00000000" w:rsidRPr="00000000">
        <w:rPr>
          <w:i w:val="1"/>
          <w:rtl w:val="0"/>
        </w:rPr>
        <w:t xml:space="preserve">National Institute of Standards and Technology</w:t>
      </w:r>
      <w:r w:rsidDel="00000000" w:rsidR="00000000" w:rsidRPr="00000000">
        <w:rPr>
          <w:rtl w:val="0"/>
        </w:rPr>
        <w:t xml:space="preserve">. NIST. (2023, May 10). https://www.nist.gov/ </w:t>
      </w:r>
    </w:p>
    <w:p w:rsidR="00000000" w:rsidDel="00000000" w:rsidP="00000000" w:rsidRDefault="00000000" w:rsidRPr="00000000" w14:paraId="0000011C">
      <w:pPr>
        <w:widowControl w:val="0"/>
        <w:spacing w:after="240" w:before="240" w:line="276" w:lineRule="auto"/>
        <w:rPr/>
      </w:pPr>
      <w:r w:rsidDel="00000000" w:rsidR="00000000" w:rsidRPr="00000000">
        <w:rPr>
          <w:rtl w:val="0"/>
        </w:rPr>
        <w:t xml:space="preserve">Owasp Foundation. (2010, August). OWASP SCP quick reference guide V1 - </w:t>
      </w:r>
    </w:p>
    <w:p w:rsidR="00000000" w:rsidDel="00000000" w:rsidP="00000000" w:rsidRDefault="00000000" w:rsidRPr="00000000" w14:paraId="0000011D">
      <w:pPr>
        <w:widowControl w:val="0"/>
        <w:spacing w:after="240" w:before="240" w:line="276" w:lineRule="auto"/>
        <w:ind w:firstLine="720"/>
        <w:rPr/>
      </w:pPr>
      <w:r w:rsidDel="00000000" w:rsidR="00000000" w:rsidRPr="00000000">
        <w:rPr>
          <w:rtl w:val="0"/>
        </w:rPr>
        <w:t xml:space="preserve">https://owasp.org/www-pdf-archive/OWASP_SCP_Quick_Reference_Guide_v1.pdf </w:t>
      </w:r>
    </w:p>
    <w:p w:rsidR="00000000" w:rsidDel="00000000" w:rsidP="00000000" w:rsidRDefault="00000000" w:rsidRPr="00000000" w14:paraId="0000011E">
      <w:pPr>
        <w:widowControl w:val="0"/>
        <w:spacing w:after="240" w:before="240" w:line="276" w:lineRule="auto"/>
        <w:rPr/>
      </w:pPr>
      <w:r w:rsidDel="00000000" w:rsidR="00000000" w:rsidRPr="00000000">
        <w:rPr>
          <w:rtl w:val="0"/>
        </w:rPr>
        <w:t xml:space="preserve">RHSA-2018:2927 - Security Advisory. Red Hat Customer Portal. (n.d.). </w:t>
      </w:r>
    </w:p>
    <w:p w:rsidR="00000000" w:rsidDel="00000000" w:rsidP="00000000" w:rsidRDefault="00000000" w:rsidRPr="00000000" w14:paraId="0000011F">
      <w:pPr>
        <w:widowControl w:val="0"/>
        <w:spacing w:after="240" w:before="240" w:line="276" w:lineRule="auto"/>
        <w:ind w:firstLine="720"/>
        <w:rPr/>
      </w:pPr>
      <w:r w:rsidDel="00000000" w:rsidR="00000000" w:rsidRPr="00000000">
        <w:rPr>
          <w:rtl w:val="0"/>
        </w:rPr>
        <w:t xml:space="preserve">https://access.redhat.com/errata/RHSA-2018:2927 </w:t>
      </w:r>
    </w:p>
    <w:p w:rsidR="00000000" w:rsidDel="00000000" w:rsidP="00000000" w:rsidRDefault="00000000" w:rsidRPr="00000000" w14:paraId="00000120">
      <w:pPr>
        <w:widowControl w:val="0"/>
        <w:spacing w:after="240" w:before="240" w:line="276" w:lineRule="auto"/>
        <w:ind w:left="0" w:firstLine="0"/>
        <w:rPr/>
      </w:pPr>
      <w:r w:rsidDel="00000000" w:rsidR="00000000" w:rsidRPr="00000000">
        <w:rPr>
          <w:rtl w:val="0"/>
        </w:rPr>
        <w:t xml:space="preserve">SANS Institute. (n.d.). </w:t>
      </w:r>
      <w:r w:rsidDel="00000000" w:rsidR="00000000" w:rsidRPr="00000000">
        <w:rPr>
          <w:i w:val="1"/>
          <w:rtl w:val="0"/>
        </w:rPr>
        <w:t xml:space="preserve">Securing web application technologies [SWAT] checklist</w:t>
      </w:r>
      <w:r w:rsidDel="00000000" w:rsidR="00000000" w:rsidRPr="00000000">
        <w:rPr>
          <w:rtl w:val="0"/>
        </w:rPr>
        <w:t xml:space="preserve">. </w:t>
      </w:r>
    </w:p>
    <w:p w:rsidR="00000000" w:rsidDel="00000000" w:rsidP="00000000" w:rsidRDefault="00000000" w:rsidRPr="00000000" w14:paraId="00000121">
      <w:pPr>
        <w:widowControl w:val="0"/>
        <w:spacing w:after="240" w:before="240" w:line="276" w:lineRule="auto"/>
        <w:ind w:left="0" w:firstLine="720"/>
        <w:rPr/>
      </w:pPr>
      <w:r w:rsidDel="00000000" w:rsidR="00000000" w:rsidRPr="00000000">
        <w:rPr>
          <w:rtl w:val="0"/>
        </w:rPr>
        <w:t xml:space="preserve">https://www.sans.org/cloud-security/securing-web-application-technologies/ </w:t>
      </w:r>
    </w:p>
    <w:p w:rsidR="00000000" w:rsidDel="00000000" w:rsidP="00000000" w:rsidRDefault="00000000" w:rsidRPr="00000000" w14:paraId="00000122">
      <w:pPr>
        <w:widowControl w:val="0"/>
        <w:spacing w:after="240" w:before="240" w:line="276" w:lineRule="auto"/>
        <w:ind w:left="0" w:firstLine="0"/>
        <w:rPr/>
      </w:pPr>
      <w:r w:rsidDel="00000000" w:rsidR="00000000" w:rsidRPr="00000000">
        <w:rPr>
          <w:rtl w:val="0"/>
        </w:rPr>
        <w:t xml:space="preserve">SEC. (2017, April 24). </w:t>
      </w:r>
      <w:r w:rsidDel="00000000" w:rsidR="00000000" w:rsidRPr="00000000">
        <w:rPr>
          <w:i w:val="1"/>
          <w:rtl w:val="0"/>
        </w:rPr>
        <w:t xml:space="preserve">Cybersecurity</w:t>
      </w:r>
      <w:r w:rsidDel="00000000" w:rsidR="00000000" w:rsidRPr="00000000">
        <w:rPr>
          <w:rtl w:val="0"/>
        </w:rPr>
        <w:t xml:space="preserve">. https://www.sec.gov/securities-topics/cybersecurity </w:t>
      </w:r>
    </w:p>
    <w:p w:rsidR="00000000" w:rsidDel="00000000" w:rsidP="00000000" w:rsidRDefault="00000000" w:rsidRPr="00000000" w14:paraId="00000123">
      <w:pPr>
        <w:widowControl w:val="0"/>
        <w:spacing w:after="240" w:before="240" w:line="276" w:lineRule="auto"/>
        <w:rPr>
          <w:i w:val="1"/>
        </w:rPr>
      </w:pPr>
      <w:r w:rsidDel="00000000" w:rsidR="00000000" w:rsidRPr="00000000">
        <w:rPr>
          <w:i w:val="1"/>
          <w:rtl w:val="0"/>
        </w:rPr>
        <w:t xml:space="preserve">[security-announce] opensuse-su-2020:0597-1: Important: Security update for Apache2 - opensuse </w:t>
      </w:r>
    </w:p>
    <w:p w:rsidR="00000000" w:rsidDel="00000000" w:rsidP="00000000" w:rsidRDefault="00000000" w:rsidRPr="00000000" w14:paraId="00000124">
      <w:pPr>
        <w:widowControl w:val="0"/>
        <w:spacing w:after="240" w:before="240" w:line="276" w:lineRule="auto"/>
        <w:ind w:firstLine="720"/>
        <w:rPr/>
      </w:pPr>
      <w:r w:rsidDel="00000000" w:rsidR="00000000" w:rsidRPr="00000000">
        <w:rPr>
          <w:i w:val="1"/>
          <w:rtl w:val="0"/>
        </w:rPr>
        <w:t xml:space="preserve">security announce</w:t>
      </w:r>
      <w:r w:rsidDel="00000000" w:rsidR="00000000" w:rsidRPr="00000000">
        <w:rPr>
          <w:rtl w:val="0"/>
        </w:rPr>
        <w:t xml:space="preserve">. openSUSE Mailing Lists. (2020, May 1). </w:t>
      </w:r>
    </w:p>
    <w:p w:rsidR="00000000" w:rsidDel="00000000" w:rsidP="00000000" w:rsidRDefault="00000000" w:rsidRPr="00000000" w14:paraId="00000125">
      <w:pPr>
        <w:widowControl w:val="0"/>
        <w:spacing w:after="240" w:before="240" w:line="276" w:lineRule="auto"/>
        <w:ind w:firstLine="720"/>
        <w:rPr/>
      </w:pPr>
      <w:hyperlink r:id="rId21">
        <w:r w:rsidDel="00000000" w:rsidR="00000000" w:rsidRPr="00000000">
          <w:rPr>
            <w:color w:val="1155cc"/>
            <w:u w:val="single"/>
            <w:rtl w:val="0"/>
          </w:rPr>
          <w:t xml:space="preserve">https://lists.opensuse.org/archives/list/security-announce@lists.opensuse.org/message/4PH4I</w:t>
        </w:r>
      </w:hyperlink>
      <w:r w:rsidDel="00000000" w:rsidR="00000000" w:rsidRPr="00000000">
        <w:rPr>
          <w:rtl w:val="0"/>
        </w:rPr>
      </w:r>
    </w:p>
    <w:p w:rsidR="00000000" w:rsidDel="00000000" w:rsidP="00000000" w:rsidRDefault="00000000" w:rsidRPr="00000000" w14:paraId="00000126">
      <w:pPr>
        <w:widowControl w:val="0"/>
        <w:spacing w:after="240" w:before="240" w:line="276" w:lineRule="auto"/>
        <w:ind w:firstLine="720"/>
        <w:rPr/>
      </w:pPr>
      <w:r w:rsidDel="00000000" w:rsidR="00000000" w:rsidRPr="00000000">
        <w:rPr>
          <w:rtl w:val="0"/>
        </w:rPr>
        <w:t xml:space="preserve">MDFDAGXIZ542OBXWA3YM2WL2ZA5/ </w:t>
      </w:r>
    </w:p>
    <w:p w:rsidR="00000000" w:rsidDel="00000000" w:rsidP="00000000" w:rsidRDefault="00000000" w:rsidRPr="00000000" w14:paraId="00000127">
      <w:pPr>
        <w:widowControl w:val="0"/>
        <w:spacing w:after="240" w:before="240" w:line="276" w:lineRule="auto"/>
        <w:ind w:left="0" w:firstLine="0"/>
        <w:rPr/>
      </w:pPr>
      <w:r w:rsidDel="00000000" w:rsidR="00000000" w:rsidRPr="00000000">
        <w:rPr>
          <w:rtl w:val="0"/>
        </w:rPr>
        <w:t xml:space="preserve">Sani, M. N. (2022, November 23). What are different types of apis?. IT Security Guru. </w:t>
      </w:r>
    </w:p>
    <w:p w:rsidR="00000000" w:rsidDel="00000000" w:rsidP="00000000" w:rsidRDefault="00000000" w:rsidRPr="00000000" w14:paraId="00000128">
      <w:pPr>
        <w:widowControl w:val="0"/>
        <w:spacing w:after="240" w:before="240" w:line="276" w:lineRule="auto"/>
        <w:ind w:left="0" w:firstLine="720"/>
        <w:rPr/>
      </w:pPr>
      <w:r w:rsidDel="00000000" w:rsidR="00000000" w:rsidRPr="00000000">
        <w:rPr>
          <w:rtl w:val="0"/>
        </w:rPr>
        <w:t xml:space="preserve">https://www.itsecurityguru.org/2022/11/23/what-are-different-types-of-apis/ </w:t>
      </w:r>
    </w:p>
    <w:p w:rsidR="00000000" w:rsidDel="00000000" w:rsidP="00000000" w:rsidRDefault="00000000" w:rsidRPr="00000000" w14:paraId="00000129">
      <w:pPr>
        <w:widowControl w:val="0"/>
        <w:spacing w:after="240" w:before="240" w:line="276" w:lineRule="auto"/>
        <w:rPr>
          <w:i w:val="1"/>
        </w:rPr>
      </w:pPr>
      <w:r w:rsidDel="00000000" w:rsidR="00000000" w:rsidRPr="00000000">
        <w:rPr>
          <w:rtl w:val="0"/>
        </w:rPr>
        <w:t xml:space="preserve">Spring-Projects. (n.d.). </w:t>
      </w:r>
      <w:r w:rsidDel="00000000" w:rsidR="00000000" w:rsidRPr="00000000">
        <w:rPr>
          <w:i w:val="1"/>
          <w:rtl w:val="0"/>
        </w:rPr>
        <w:t xml:space="preserve">Sonatype vulnerability CVE-2016-1000027 in spring-web project · ISSUE #24434 ·</w:t>
      </w:r>
    </w:p>
    <w:p w:rsidR="00000000" w:rsidDel="00000000" w:rsidP="00000000" w:rsidRDefault="00000000" w:rsidRPr="00000000" w14:paraId="0000012A">
      <w:pPr>
        <w:widowControl w:val="0"/>
        <w:spacing w:after="240" w:before="240" w:line="276" w:lineRule="auto"/>
        <w:ind w:firstLine="720"/>
        <w:rPr/>
      </w:pPr>
      <w:r w:rsidDel="00000000" w:rsidR="00000000" w:rsidRPr="00000000">
        <w:rPr>
          <w:i w:val="1"/>
          <w:rtl w:val="0"/>
        </w:rPr>
        <w:t xml:space="preserve"> spring-projects/spring-framework</w:t>
      </w:r>
      <w:r w:rsidDel="00000000" w:rsidR="00000000" w:rsidRPr="00000000">
        <w:rPr>
          <w:rtl w:val="0"/>
        </w:rPr>
        <w:t xml:space="preserve">. GitHub. </w:t>
      </w:r>
    </w:p>
    <w:p w:rsidR="00000000" w:rsidDel="00000000" w:rsidP="00000000" w:rsidRDefault="00000000" w:rsidRPr="00000000" w14:paraId="0000012B">
      <w:pPr>
        <w:widowControl w:val="0"/>
        <w:spacing w:after="240" w:before="240" w:line="276" w:lineRule="auto"/>
        <w:ind w:firstLine="720"/>
        <w:rPr/>
      </w:pPr>
      <w:r w:rsidDel="00000000" w:rsidR="00000000" w:rsidRPr="00000000">
        <w:rPr>
          <w:rtl w:val="0"/>
        </w:rPr>
        <w:t xml:space="preserve">https://github.com/spring-projects/spring-framework/issues/24434#issuecomment-582313417 </w:t>
      </w:r>
    </w:p>
    <w:p w:rsidR="00000000" w:rsidDel="00000000" w:rsidP="00000000" w:rsidRDefault="00000000" w:rsidRPr="00000000" w14:paraId="0000012C">
      <w:pPr>
        <w:widowControl w:val="0"/>
        <w:spacing w:after="240" w:before="240" w:line="276" w:lineRule="auto"/>
        <w:rPr/>
      </w:pPr>
      <w:r w:rsidDel="00000000" w:rsidR="00000000" w:rsidRPr="00000000">
        <w:rPr>
          <w:rtl w:val="0"/>
        </w:rPr>
        <w:t xml:space="preserve">SSA-254054: Spring framework vulnerability (Spring4Shell or ... - siemens. (n.d.). </w:t>
      </w:r>
    </w:p>
    <w:p w:rsidR="00000000" w:rsidDel="00000000" w:rsidP="00000000" w:rsidRDefault="00000000" w:rsidRPr="00000000" w14:paraId="0000012D">
      <w:pPr>
        <w:widowControl w:val="0"/>
        <w:spacing w:after="240" w:before="240" w:line="276" w:lineRule="auto"/>
        <w:ind w:firstLine="720"/>
        <w:rPr/>
      </w:pPr>
      <w:r w:rsidDel="00000000" w:rsidR="00000000" w:rsidRPr="00000000">
        <w:rPr>
          <w:rtl w:val="0"/>
        </w:rPr>
        <w:t xml:space="preserve">https://cert-portal.siemens.com/productcert/pdf/ssa-254054.pdf </w:t>
      </w:r>
    </w:p>
    <w:p w:rsidR="00000000" w:rsidDel="00000000" w:rsidP="00000000" w:rsidRDefault="00000000" w:rsidRPr="00000000" w14:paraId="0000012E">
      <w:pPr>
        <w:widowControl w:val="0"/>
        <w:spacing w:after="240" w:before="240" w:line="276" w:lineRule="auto"/>
        <w:rPr/>
      </w:pPr>
      <w:r w:rsidDel="00000000" w:rsidR="00000000" w:rsidRPr="00000000">
        <w:rPr>
          <w:rtl w:val="0"/>
        </w:rPr>
        <w:t xml:space="preserve">SSA-371761: Arbitrary code execution vulnerability in the logback ... (n.d.-b). </w:t>
      </w:r>
    </w:p>
    <w:p w:rsidR="00000000" w:rsidDel="00000000" w:rsidP="00000000" w:rsidRDefault="00000000" w:rsidRPr="00000000" w14:paraId="0000012F">
      <w:pPr>
        <w:widowControl w:val="0"/>
        <w:spacing w:after="240" w:before="240" w:line="276" w:lineRule="auto"/>
        <w:ind w:firstLine="720"/>
        <w:rPr/>
      </w:pPr>
      <w:r w:rsidDel="00000000" w:rsidR="00000000" w:rsidRPr="00000000">
        <w:rPr>
          <w:rtl w:val="0"/>
        </w:rPr>
        <w:t xml:space="preserve">https://cert-portal.siemens.com/productcert/pdf/ssa-371761.pdf </w:t>
      </w:r>
    </w:p>
    <w:p w:rsidR="00000000" w:rsidDel="00000000" w:rsidP="00000000" w:rsidRDefault="00000000" w:rsidRPr="00000000" w14:paraId="00000130">
      <w:pPr>
        <w:widowControl w:val="0"/>
        <w:spacing w:after="0" w:line="276" w:lineRule="auto"/>
        <w:rPr/>
      </w:pPr>
      <w:r w:rsidDel="00000000" w:rsidR="00000000" w:rsidRPr="00000000">
        <w:rPr>
          <w:rtl w:val="0"/>
        </w:rPr>
      </w:r>
    </w:p>
    <w:sectPr>
      <w:headerReference r:id="rId22" w:type="default"/>
      <w:footerReference r:id="rId23" w:type="default"/>
      <w:footerReference r:id="rId24"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1">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line="240" w:lineRule="auto"/>
      <w:jc w:val="center"/>
    </w:pPr>
    <w:rPr>
      <w:b w:val="1"/>
      <w:sz w:val="24"/>
      <w:szCs w:val="24"/>
    </w:rPr>
  </w:style>
  <w:style w:type="paragraph" w:styleId="Heading2">
    <w:name w:val="heading 2"/>
    <w:basedOn w:val="Normal"/>
    <w:next w:val="Normal"/>
    <w:pPr>
      <w:keepNext w:val="0"/>
      <w:keepLines w:val="0"/>
      <w:spacing w:after="0" w:before="0" w:line="240" w:lineRule="auto"/>
    </w:pPr>
    <w:rPr>
      <w:rFonts w:ascii="Calibri" w:cs="Calibri" w:eastAsia="Calibri" w:hAnsi="Calibri"/>
      <w:b w:val="1"/>
      <w:color w:val="000000"/>
      <w:sz w:val="22"/>
      <w:szCs w:val="22"/>
      <w:u w:val="none"/>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4546a"/>
      <w:sz w:val="28"/>
      <w:szCs w:val="28"/>
      <w:u w:val="single"/>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1f3863"/>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Subtitle">
    <w:name w:val="Subtitle"/>
    <w:basedOn w:val="Normal"/>
    <w:next w:val="Normal"/>
    <w:pPr/>
    <w:rPr>
      <w:rFonts w:ascii="Calibri" w:cs="Calibri" w:eastAsia="Calibri" w:hAnsi="Calibri"/>
      <w:i w:val="1"/>
      <w:color w:val="4472c4"/>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imf.org/external/pubs/ft/fandd/2021/03/global-cyber-threat-to-financial-systems-" TargetMode="External"/><Relationship Id="rId11" Type="http://schemas.openxmlformats.org/officeDocument/2006/relationships/image" Target="media/image8.png"/><Relationship Id="rId22" Type="http://schemas.openxmlformats.org/officeDocument/2006/relationships/header" Target="header1.xml"/><Relationship Id="rId10" Type="http://schemas.openxmlformats.org/officeDocument/2006/relationships/image" Target="media/image7.png"/><Relationship Id="rId21" Type="http://schemas.openxmlformats.org/officeDocument/2006/relationships/hyperlink" Target="https://lists.opensuse.org/archives/list/security-announce@lists.opensuse.org/message/4PH4I" TargetMode="External"/><Relationship Id="rId13" Type="http://schemas.openxmlformats.org/officeDocument/2006/relationships/image" Target="media/image6.png"/><Relationship Id="rId24" Type="http://schemas.openxmlformats.org/officeDocument/2006/relationships/footer" Target="footer1.xml"/><Relationship Id="rId12" Type="http://schemas.openxmlformats.org/officeDocument/2006/relationships/image" Target="media/image3.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hyperlink" Target="https://www.csis.org/programs/strategic-technologies-program/archives/cybersecurity-and-governance/" TargetMode="External"/><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www.finra.org/rules-guidance/guidance/common-cybersecurity-th" TargetMode="External"/><Relationship Id="rId6" Type="http://schemas.openxmlformats.org/officeDocument/2006/relationships/image" Target="media/image10.png"/><Relationship Id="rId18" Type="http://schemas.openxmlformats.org/officeDocument/2006/relationships/hyperlink" Target="https://www.csis.org/programs/strategic-technologies-program/archives/cybersecurity-and-governance/" TargetMode="Externa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