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&lt;Draw It or Lose It&gt;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Web Game Application Software Design</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4d34og8">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17dp8vu">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3znysh7" w:id="3"/>
      <w:bookmarkEnd w:id="3"/>
      <w:hyperlink w:anchor="_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12/10</w:t>
            </w:r>
            <w:r w:rsidDel="00000000" w:rsidR="00000000" w:rsidRPr="00000000">
              <w:rPr>
                <w:rFonts w:ascii="Calibri" w:cs="Calibri" w:eastAsia="Calibri" w:hAnsi="Calibri"/>
                <w:rtl w:val="0"/>
              </w:rPr>
              <w:t xml:space="preserve">/2022</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Brent Artuch</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Recommendations Update</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2et92p0" w:id="4"/>
      <w:bookmarkEnd w:id="4"/>
      <w:hyperlink w:anchor="_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Gaming Room desires to create a multi- platform version of their android game “Draw It or Lose It” which is currently only available as an Android application. The game will consist of teams of playes who need to guess a rendered drawing until it is completed after thirty seconds. The game will consist of four, one-minute, rounds, and if the team does not guess correctly before time expires, than the other teams each have fifteen seconds to make a guess. To begin, we will need to utilize the Java programming language, because it is highly portable across most platforms. Also, because the game has been made for Android, the source code should be easily transferred over to a web application. This is due to Android apps being mostly written in either Java or Kotlin combined with XML for the GUI. We can then use tools such as JavaFX and JPanel to create the GUI for the web-based version of the application. We will also need to implement a few different design patterns along with Object Oriented Principles to meet the requirements outlined in the next section.</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tyjcwt" w:id="5"/>
      <w:bookmarkEnd w:id="5"/>
      <w:hyperlink w:anchor="_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game must be available </w:t>
      </w:r>
      <w:r w:rsidDel="00000000" w:rsidR="00000000" w:rsidRPr="00000000">
        <w:rPr>
          <w:rtl w:val="0"/>
        </w:rPr>
        <w:t xml:space="preserve">across multiple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platforms. Java will be the most efficient choice of programming language because of its portability and close relationship with the Android development of the original version of the game. To make the game available for iOS, we will need </w:t>
      </w:r>
      <w:r w:rsidDel="00000000" w:rsidR="00000000" w:rsidRPr="00000000">
        <w:rPr>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translate the program to the Swift or Objective C languages for compatibility purposes.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game will require the ability to have one or more teams involved. To accomplish this, we will have to use Object Oriented Programming to create multiple team objects that will be added to the list within the game object after they’ve been constructed.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 will have multiple players assigned to it. </w:t>
      </w:r>
      <w:r w:rsidDel="00000000" w:rsidR="00000000" w:rsidRPr="00000000">
        <w:rPr>
          <w:rtl w:val="0"/>
        </w:rPr>
        <w:t xml:space="preserve">Within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 object we will have a mutable list of players. There will need to be a player object with a constructor to create each unique player object.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and Team names must be unique, and the user should be allowed to check when a name is in use. We will utilize the iterator pattern to check these lists for an already existing name value.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instance of the game can exist at any given time. The player, team, and game classes will all have unique identifiers for their class objects, and we will use the singleton pattern to ensure that there is only one instance of each of these objects.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rPr>
          <w:rFonts w:ascii="Calibri" w:cs="Calibri" w:eastAsia="Calibri" w:hAnsi="Calibri"/>
        </w:rPr>
      </w:pPr>
      <w:bookmarkStart w:colFirst="0" w:colLast="0" w:name="_3dy6vkm" w:id="6"/>
      <w:bookmarkEnd w:id="6"/>
      <w:hyperlink w:anchor="_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rPr>
      </w:pPr>
      <w:bookmarkStart w:colFirst="0" w:colLast="0" w:name="_1t3h5sf" w:id="7"/>
      <w:bookmarkEnd w:id="7"/>
      <w:hyperlink w:anchor="_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36">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regard to the UML diagram, the ProgramDriver will contain our main function for the application and will call the SingletonTester testSingleton method to confirm that only one instance of the GameService class exists in memory at any given time. The main function will only contain objects and references to their related methods to increase readability. The Entity class will be a parent class with three corresponding sub-classes of which are Game, Team, and Player. The sub-classes will inherit attributes from the parent class through overridden constructors giving the derived objects of each class unique name and id identifiers, and in doing so, will reduce the amount of code needed to complete each class’s functionality. The constructor for GameService is a private method to prevent any additional instances outside of its own class. The three </w:t>
      </w:r>
      <w:r w:rsidDel="00000000" w:rsidR="00000000" w:rsidRPr="00000000">
        <w:rPr>
          <w:rtl w:val="0"/>
        </w:rPr>
        <w:t xml:space="preserve">subclasses</w:t>
      </w:r>
      <w:r w:rsidDel="00000000" w:rsidR="00000000" w:rsidRPr="00000000">
        <w:rPr>
          <w:rFonts w:ascii="Calibri" w:cs="Calibri" w:eastAsia="Calibri" w:hAnsi="Calibri"/>
          <w:rtl w:val="0"/>
        </w:rPr>
        <w:t xml:space="preserve"> as well as the GameService class have aggregation relationships, because GameService will have a list of game objects (0 to many), Game will have a list of team objects (0 to many), and Team will have a list of player objects (0 to many). Because of this setup, teams for the games will have players, the game will have teams, and the GameService class will be able to get and validate the information from the other classes.</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u w:val="single"/>
        </w:rPr>
      </w:pPr>
      <w:bookmarkStart w:colFirst="0" w:colLast="0" w:name="_4d34og8" w:id="8"/>
      <w:bookmarkEnd w:id="8"/>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Utilizes UNIX which is great for web development because most web apps are produced using UNIX/Linux.</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Has access to a variety of open-source software at terminal level.</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Wide array of development tools for creating and maintaining server software.</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Server deployment is integrated into macOS with documentation available. Cost is around $20 for usage</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Disadvantages:</w:t>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The hardware is very expensive.</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Lack of support for the MacOS. Many applications aren’t portable to the OS.</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Discontinued server in app store.</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Open-source with a dedicated community of developers.</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Provides encryption and has strong network security.</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Source codes and scripts run fast and efficient compared to other OS.</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Tivoli server available through IBM with documentation. Cost is around $400 for usage </w:t>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Disadvantages:</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More prone to system crashes because </w:t>
            </w:r>
            <w:r w:rsidDel="00000000" w:rsidR="00000000" w:rsidRPr="00000000">
              <w:rPr>
                <w:rtl w:val="0"/>
              </w:rPr>
              <w:t xml:space="preserve">of the open-source</w:t>
            </w:r>
            <w:r w:rsidDel="00000000" w:rsidR="00000000" w:rsidRPr="00000000">
              <w:rPr>
                <w:rFonts w:ascii="Calibri" w:cs="Calibri" w:eastAsia="Calibri" w:hAnsi="Calibri"/>
                <w:rtl w:val="0"/>
              </w:rPr>
              <w:t xml:space="preserve"> format.</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Limited tech support from developers </w:t>
            </w:r>
            <w:r w:rsidDel="00000000" w:rsidR="00000000" w:rsidRPr="00000000">
              <w:rPr>
                <w:rtl w:val="0"/>
              </w:rPr>
              <w:t xml:space="preserve">because it</w:t>
            </w:r>
            <w:r w:rsidDel="00000000" w:rsidR="00000000" w:rsidRPr="00000000">
              <w:rPr>
                <w:rFonts w:ascii="Calibri" w:cs="Calibri" w:eastAsia="Calibri" w:hAnsi="Calibri"/>
                <w:rtl w:val="0"/>
              </w:rPr>
              <w:t xml:space="preserve"> is distributed for free.</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Wide range of software and support available.</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Most widely used OS.</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Moderate affordability falling in between the other two desktop OS choices.</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Utilizes WSD server deployment with a 2019 version available and free online training. Pricing starts at around $500.</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Disadvantages:</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Over customization</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can lead to crashes.</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Majority of </w:t>
            </w:r>
            <w:r w:rsidDel="00000000" w:rsidR="00000000" w:rsidRPr="00000000">
              <w:rPr>
                <w:rtl w:val="0"/>
              </w:rPr>
              <w:t xml:space="preserve">Windows</w:t>
            </w:r>
            <w:r w:rsidDel="00000000" w:rsidR="00000000" w:rsidRPr="00000000">
              <w:rPr>
                <w:rFonts w:ascii="Calibri" w:cs="Calibri" w:eastAsia="Calibri" w:hAnsi="Calibri"/>
                <w:rtl w:val="0"/>
              </w:rPr>
              <w:t xml:space="preserve"> software costs money and not a whole lot is included.</w:t>
            </w:r>
          </w:p>
          <w:p w:rsidR="00000000" w:rsidDel="00000000" w:rsidP="00000000" w:rsidRDefault="00000000" w:rsidRPr="00000000" w14:paraId="0000007A">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High levels of availability with use of cellular networks to reach users.</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Use of cloud storage to access servers across multiple devices.</w:t>
            </w:r>
          </w:p>
          <w:p w:rsidR="00000000" w:rsidDel="00000000" w:rsidP="00000000" w:rsidRDefault="00000000" w:rsidRPr="00000000" w14:paraId="00000080">
            <w:pPr>
              <w:rPr>
                <w:rFonts w:ascii="Calibri" w:cs="Calibri" w:eastAsia="Calibri" w:hAnsi="Calibri"/>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Disadvantages:</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Need to utilize one of the three desktop operating systems to develop the databases.</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Semi-strict guidelines for web apps on Google Play Store and more so on the iOS App Store.</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Required to utilize two different mobile development IDEs </w:t>
            </w:r>
            <w:r w:rsidDel="00000000" w:rsidR="00000000" w:rsidRPr="00000000">
              <w:rPr>
                <w:rtl w:val="0"/>
              </w:rPr>
              <w:t xml:space="preserve">for the development</w:t>
            </w:r>
            <w:r w:rsidDel="00000000" w:rsidR="00000000" w:rsidRPr="00000000">
              <w:rPr>
                <w:rFonts w:ascii="Calibri" w:cs="Calibri" w:eastAsia="Calibri" w:hAnsi="Calibri"/>
                <w:rtl w:val="0"/>
              </w:rPr>
              <w:t xml:space="preserve"> process.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Cost: Will have a moderate ranged cost to the client because many applications are included in the app store for Desktop devices.</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Time: Will have a low amount of time required because of the high-quality responsive hardware in Mac devices and simplified/fluid UI.</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Expertise: Low level of client expertise required to navigate operating system because of simplified interface and multitude of learning tools provided by apple integrated into system.</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Cost: Linux comes with a lower cost to the client because of the open-source applications available.</w:t>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Time: </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Development will take considerably more time because of the depth of technical knowledge required to navigate the Linux OS and Applications.</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Expertise: not beginner friendly and will require a knowledgeable client to navigate the OS effectively.</w:t>
            </w:r>
          </w:p>
        </w:tc>
        <w:tc>
          <w:tcPr>
            <w:shd w:fill="auto" w:val="clear"/>
            <w:tcMar>
              <w:top w:w="0.0" w:type="dxa"/>
              <w:left w:w="115.0" w:type="dxa"/>
              <w:bottom w:w="0.0" w:type="dxa"/>
              <w:right w:w="115.0" w:type="dxa"/>
            </w:tcM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Cost:  Windows will have the highest cost of the desktop OS to the user due to most applications not being included.</w:t>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Time: Moderate level of time required to navigate OS and research for information on support channels for OS related errors.</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Expertise: Moderate level of expertise required for usage due to extensive UI options/customization and research required to troubleshoot OS related bugs/errors.</w:t>
            </w:r>
          </w:p>
        </w:tc>
        <w:tc>
          <w:tcPr>
            <w:shd w:fill="auto" w:val="clear"/>
            <w:tcMar>
              <w:top w:w="0.0" w:type="dxa"/>
              <w:left w:w="115.0" w:type="dxa"/>
              <w:bottom w:w="0.0" w:type="dxa"/>
              <w:right w:w="115.0" w:type="dxa"/>
            </w:tcM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Cost: Mobile devices will require Mac hardware to support iOS development on top of Android development, so this corelates to a higher expense. </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Time: Will take the highest amount of time because of the need to write the apps in both Kotlin and swift, in addition to the UI languages associated with them.</w:t>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Expertise: Will acquire the highest level of developer expertise because of the need to develop the web app for both iOS and Android platforms.</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Will give the </w:t>
            </w:r>
            <w:r w:rsidDel="00000000" w:rsidR="00000000" w:rsidRPr="00000000">
              <w:rPr>
                <w:rtl w:val="0"/>
              </w:rPr>
              <w:t xml:space="preserve">users the</w:t>
            </w:r>
            <w:r w:rsidDel="00000000" w:rsidR="00000000" w:rsidRPr="00000000">
              <w:rPr>
                <w:rFonts w:ascii="Calibri" w:cs="Calibri" w:eastAsia="Calibri" w:hAnsi="Calibri"/>
                <w:rtl w:val="0"/>
              </w:rPr>
              <w:t xml:space="preserve"> highest amount of access because of the frequent use and mobility of Android and iOS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A2">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Web Browser:</w:t>
            </w:r>
          </w:p>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Safari</w:t>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Primary IDE: </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XCode</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Cloud Service:</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iCloud and XCode Cloud</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Unique Languages: </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Swift and AppleScript</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API:</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Web Extensions </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Universal Desktop Backend Languages: Java, C++, Python, etc.</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Universal Desktop Markup Languages:</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One development team required to handle that specializes in the use of swift and swift UI</w:t>
            </w:r>
          </w:p>
        </w:tc>
        <w:tc>
          <w:tcPr>
            <w:shd w:fill="auto" w:val="clear"/>
            <w:tcMar>
              <w:top w:w="0.0" w:type="dxa"/>
              <w:left w:w="115.0" w:type="dxa"/>
              <w:bottom w:w="0.0" w:type="dxa"/>
              <w:right w:w="115.0" w:type="dxa"/>
            </w:tcMa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Web Browser: Chromium and Firefox</w:t>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Primary IDE:</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Vim</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Cloud Service:</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pCloud, Ubuntu, and Mega</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API:</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Many options because of open-source </w:t>
            </w:r>
            <w:r w:rsidDel="00000000" w:rsidR="00000000" w:rsidRPr="00000000">
              <w:rPr>
                <w:rtl w:val="0"/>
              </w:rPr>
              <w:t xml:space="preserve">formatting</w:t>
            </w:r>
            <w:r w:rsidDel="00000000" w:rsidR="00000000" w:rsidRPr="00000000">
              <w:rPr>
                <w:rFonts w:ascii="Calibri" w:cs="Calibri" w:eastAsia="Calibri" w:hAnsi="Calibri"/>
                <w:rtl w:val="0"/>
              </w:rPr>
              <w:t xml:space="preserve">. Postman, RESTAssured, etc.</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Primary Language:</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C programming</w:t>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Universal Desktop Languages: Java, C++, Python, etc.</w:t>
            </w:r>
          </w:p>
          <w:p w:rsidR="00000000" w:rsidDel="00000000" w:rsidP="00000000" w:rsidRDefault="00000000" w:rsidRPr="00000000" w14:paraId="000000C7">
            <w:pPr>
              <w:rPr>
                <w:rFonts w:ascii="Calibri" w:cs="Calibri" w:eastAsia="Calibri" w:hAnsi="Calibri"/>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Universal Desktop Markup Languages:</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One to two development teams required to handle the added complexity of the Linux OS.</w:t>
            </w:r>
          </w:p>
        </w:tc>
        <w:tc>
          <w:tcPr>
            <w:shd w:fill="auto" w:val="clear"/>
            <w:tcMar>
              <w:top w:w="0.0" w:type="dxa"/>
              <w:left w:w="115.0" w:type="dxa"/>
              <w:bottom w:w="0.0" w:type="dxa"/>
              <w:right w:w="115.0" w:type="dxa"/>
            </w:tcMar>
          </w:tcPr>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Web Browser:</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Microsoft Edge</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Primary IDEs: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Visual Studio and Visual Studio Code</w:t>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Cloud Service:</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Azure</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Unique Languages:</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Typescript and Xamarin</w:t>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API:</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ASP.NET Web APIs and Microsoft Graft API</w:t>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Universal Desktop Languages: Java, C++, Python, etc.</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Universal Desktop Markup Languages: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HTML, CSS, and JavaScript</w:t>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One development team needed specializing in the use of visual studio IDEs and Microsoft frameworks.</w:t>
            </w:r>
          </w:p>
        </w:tc>
        <w:tc>
          <w:tcPr>
            <w:shd w:fill="auto" w:val="clear"/>
            <w:tcMar>
              <w:top w:w="0.0" w:type="dxa"/>
              <w:left w:w="115.0" w:type="dxa"/>
              <w:bottom w:w="0.0" w:type="dxa"/>
              <w:right w:w="115.0" w:type="dxa"/>
            </w:tcMar>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Android:</w:t>
            </w:r>
          </w:p>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Web Browser:</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Google Chrome</w:t>
            </w:r>
          </w:p>
          <w:p w:rsidR="00000000" w:rsidDel="00000000" w:rsidP="00000000" w:rsidRDefault="00000000" w:rsidRPr="00000000" w14:paraId="000000E5">
            <w:pPr>
              <w:rPr>
                <w:rFonts w:ascii="Calibri" w:cs="Calibri" w:eastAsia="Calibri" w:hAnsi="Calibri"/>
              </w:rPr>
            </w:pPr>
            <w:r w:rsidDel="00000000" w:rsidR="00000000" w:rsidRPr="00000000">
              <w:rPr>
                <w:rtl w:val="0"/>
              </w:rPr>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IDE:</w:t>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Android Studio</w:t>
            </w:r>
          </w:p>
          <w:p w:rsidR="00000000" w:rsidDel="00000000" w:rsidP="00000000" w:rsidRDefault="00000000" w:rsidRPr="00000000" w14:paraId="000000E8">
            <w:pPr>
              <w:rPr>
                <w:rFonts w:ascii="Calibri" w:cs="Calibri" w:eastAsia="Calibri" w:hAnsi="Calibri"/>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Language:</w:t>
            </w:r>
          </w:p>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Java, Kotlin, and XML</w:t>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API: </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Firebase</w:t>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Cloud Service:</w:t>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Google Drive</w:t>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iOS:</w:t>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Web Browser:</w:t>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Safari</w:t>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IDE:</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XCode</w:t>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Language: </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Swift and SwiftUI</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API:</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Web Extensions</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Cloud Service:</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iCloud and XCode Cloud</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Two to three development </w:t>
            </w:r>
            <w:r w:rsidDel="00000000" w:rsidR="00000000" w:rsidRPr="00000000">
              <w:rPr>
                <w:rtl w:val="0"/>
              </w:rPr>
              <w:t xml:space="preserve">teams required</w:t>
            </w:r>
            <w:r w:rsidDel="00000000" w:rsidR="00000000" w:rsidRPr="00000000">
              <w:rPr>
                <w:rFonts w:ascii="Calibri" w:cs="Calibri" w:eastAsia="Calibri" w:hAnsi="Calibri"/>
                <w:rtl w:val="0"/>
              </w:rPr>
              <w:t xml:space="preserve"> to develop Android version, iOS version, and to ensure that both versions provide a uniform user experience. </w:t>
            </w:r>
          </w:p>
        </w:tc>
      </w:tr>
    </w:tbl>
    <w:p w:rsidR="00000000" w:rsidDel="00000000" w:rsidP="00000000" w:rsidRDefault="00000000" w:rsidRPr="00000000" w14:paraId="00000104">
      <w:pPr>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2"/>
        <w:rPr>
          <w:rFonts w:ascii="Calibri" w:cs="Calibri" w:eastAsia="Calibri" w:hAnsi="Calibri"/>
          <w:u w:val="single"/>
        </w:rPr>
      </w:pPr>
      <w:bookmarkStart w:colFirst="0" w:colLast="0" w:name="_17dp8vu" w:id="10"/>
      <w:bookmarkEnd w:id="10"/>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mac OS Ventura 13.0.1 Apple Silicon</w:t>
      </w:r>
    </w:p>
    <w:p w:rsidR="00000000" w:rsidDel="00000000" w:rsidP="00000000" w:rsidRDefault="00000000" w:rsidRPr="00000000" w14:paraId="0000010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Unified memory architecture: CPU and GPU run on unified memory resulting in shorter distances for data to travel which leads to faster memory for both processing units. This results in no overhead because it becomes unnecessary to copy data across a PCIe bus.</w:t>
        <w:br w:type="textWrapping"/>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Asymmetric cores: Otherwise known as AMP systems, utilizes performance and efficiency cores to perform tasks that are best suited to each (i.e., background apps would run on E cores and a foreground game app would run on P cores).</w:t>
        <w:br w:type="textWrapping"/>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Grand Central Dispatch: Used to accommodate the needs of applications running on the system to appropriate hardware resources. Include APIs within GCD such as concurrentPeform can help with distributing work across the CPU cores with proper load balance over the proper number of iterations.</w:t>
        <w:br w:type="textWrapping"/>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Rosetta 2: translation process for Intel-based x86_64 apps to be executed on ARM-based Apple silicon (including JIT compilers).</w:t>
        <w:br w:type="textWrapping"/>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Native Applications: applications can be ported between Intel-based architectures and Apple Silicon.</w:t>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Cloud Service: Allows for storage  regardless of geographical location or platform and will be shared across all devices associated with logged in accounts. Storage amounts are nearly limitless but require payment for expansion.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Hard backup: Keep SSD storage backup of application versions incase of any corruption of Cloud Files or loss of source data due to human error by administrators of the game application.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Finder - Mac file management system that will organize the game application files for the hard back up in addition to the Google Cloud file system linked to the administrators account.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Firebase SDK (Mobile): A powerful, simple and cost effective storage service that works with Google Cloud to store user data for mobile and web based applications regardless of network quality and with high levels of scalability. It is compatible with both Android and iOS.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JSON API (Desktop): Type of RESTful API that is backed by JSON for web development with Google Cloud solution, and is fully compatible with Cloud Storage Client Libraries. Utilize JSON.simple library for preparing JSON data in Java.</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numPr>
          <w:ilvl w:val="0"/>
          <w:numId w:val="5"/>
        </w:numPr>
        <w:ind w:left="1440" w:hanging="360"/>
      </w:pPr>
      <w:r w:rsidDel="00000000" w:rsidR="00000000" w:rsidRPr="00000000">
        <w:rPr>
          <w:rtl w:val="0"/>
        </w:rPr>
        <w:t xml:space="preserve">Allocation: Determine how much memory will be required for the Draw It or Lose It application to temporarily store data.</w:t>
      </w:r>
    </w:p>
    <w:p w:rsidR="00000000" w:rsidDel="00000000" w:rsidP="00000000" w:rsidRDefault="00000000" w:rsidRPr="00000000" w14:paraId="00000120">
      <w:pPr>
        <w:ind w:left="1440" w:firstLine="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First fit algorithm: Will quickly assign data to the first available block of memory that is sufficient size for the application to temporarily store cache data items. If a large portion of the block is unutilized, it will split to free up memory to be used elsewhere.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Java garbage collection: Allows for high levels of memory efficiency because it will automatically remove unreferenced objects from the heap to create space for active objects to use.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Java Portability: The java application will be portable across all of the platforms that the client desires to utilize for the app with the exception of partially of Android and fully of iOS. The source code will need to be adjusted to work with XML in Android Studio and rewritten completely in Xcode/Swift for iOS.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Activity Monitor: Mac application that provides graphical feedback of memory usage by the system and its applications including memory efficiency, cached files, and swap usage.</w:t>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Google Cloud Service: Web application will be linked with Google Cloud for storage of game data. This is the most ideal solution because the likelihood of connectivity issues or outages is low compared to a physical server because servers can crash or lose connection much easier than a cloud service.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Java and Maven: We can utilize a Maven project in Java to create a web version of the application that will be portable across all desktop (or Mobile platforms if the users opts to use the browser version) platforms via HTTP requests.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RESTful API: JSON API will link the Draw It or Lose It application to the cloud libraries where the saved game data can be stored and accessed for future use.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Client Side UI: User Java GUI will be created utilizing Swing or JavaFX to create a visually appealing game environment for the user to interact with at login and throughout execution of the game application.</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Swift and Kotlin (Mobile): Mobile devices will be written in their respective languages but will be able to share the Firebase SDK (part of the Google Cloud service) as a data server for authentications, login credentials, and user saved data. </w:t>
      </w:r>
    </w:p>
    <w:p w:rsidR="00000000" w:rsidDel="00000000" w:rsidP="00000000" w:rsidRDefault="00000000" w:rsidRPr="00000000" w14:paraId="0000013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Write XOR execute: Security feature for the server side of the application to help prevent disruptive changes from being made to the source code as well as other elements by only allowing memory to be writable or executable but not both. Apple silicon excels in this category because of the quick toggle features in the OS that allow for rapid changes between the two memory states.</w:t>
        <w:br w:type="textWrapping"/>
      </w:r>
    </w:p>
    <w:p w:rsidR="00000000" w:rsidDel="00000000" w:rsidP="00000000" w:rsidRDefault="00000000" w:rsidRPr="00000000" w14:paraId="000001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Kernel integrity protection: System Integrity Protection (SIP) allows macOS to prevent running of unwelcome applications or code within the system. The system will only allow code to run if you explicitly give it permission to do so further protecting the server side of the application from possible intrusion.</w:t>
        <w:br w:type="textWrapping"/>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Authorizations: Each user will have to go through an authentication process to access their account by using proper credentials and two step verification. The user will be prompted by the login interface to update their password on a periodic basis as to prevent intruders from guessing their passwords.</w:t>
        <w:br w:type="textWrapping"/>
      </w:r>
    </w:p>
    <w:p w:rsidR="00000000" w:rsidDel="00000000" w:rsidP="00000000" w:rsidRDefault="00000000" w:rsidRPr="00000000" w14:paraId="000001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Defense in Depth: Analyze the application and server connections and activities regularly for any abnormalities that may be present and implement alert systems that can flag possible intrusions automatically. Conduct regular penetration tests on the application and server connections to see first hand if there might be any holes in the server’s security.</w:t>
        <w:br w:type="textWrapping"/>
      </w:r>
    </w:p>
    <w:p w:rsidR="00000000" w:rsidDel="00000000" w:rsidP="00000000" w:rsidRDefault="00000000" w:rsidRPr="00000000" w14:paraId="000001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Client Server Architectural Pattern: With this architectural pattern, the user will create a login credential profile when first playing the game to be stored in the cloud service along with any save data for the game. The profile will then set permissions for the user’s account, allowing them access only to portions of the program that they have proper credentials to interact with.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Recommendations References: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numPr>
          <w:ilvl w:val="0"/>
          <w:numId w:val="4"/>
        </w:numPr>
        <w:ind w:left="720" w:hanging="360"/>
        <w:rPr>
          <w:u w:val="none"/>
        </w:rPr>
      </w:pPr>
      <w:r w:rsidDel="00000000" w:rsidR="00000000" w:rsidRPr="00000000">
        <w:rPr>
          <w:rtl w:val="0"/>
        </w:rPr>
        <w:t xml:space="preserve">cloud.google. (2022, December 5). </w:t>
      </w:r>
      <w:r w:rsidDel="00000000" w:rsidR="00000000" w:rsidRPr="00000000">
        <w:rPr>
          <w:i w:val="1"/>
          <w:rtl w:val="0"/>
        </w:rPr>
        <w:t xml:space="preserve">Cloud Storage</w:t>
      </w:r>
      <w:r w:rsidDel="00000000" w:rsidR="00000000" w:rsidRPr="00000000">
        <w:rPr>
          <w:rtl w:val="0"/>
        </w:rPr>
        <w:t xml:space="preserve">. https://cloud.google.com/storage/docs/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4"/>
        </w:numPr>
        <w:ind w:left="720" w:hanging="360"/>
        <w:rPr>
          <w:u w:val="none"/>
        </w:rPr>
      </w:pPr>
      <w:r w:rsidDel="00000000" w:rsidR="00000000" w:rsidRPr="00000000">
        <w:rPr>
          <w:rtl w:val="0"/>
        </w:rPr>
        <w:t xml:space="preserve">developer.apple. (2022). </w:t>
      </w:r>
      <w:r w:rsidDel="00000000" w:rsidR="00000000" w:rsidRPr="00000000">
        <w:rPr>
          <w:i w:val="1"/>
          <w:rtl w:val="0"/>
        </w:rPr>
        <w:t xml:space="preserve">Documentation.</w:t>
      </w:r>
      <w:r w:rsidDel="00000000" w:rsidR="00000000" w:rsidRPr="00000000">
        <w:rPr>
          <w:rtl w:val="0"/>
        </w:rPr>
        <w:t xml:space="preserve"> </w:t>
      </w:r>
      <w:hyperlink r:id="rId8">
        <w:r w:rsidDel="00000000" w:rsidR="00000000" w:rsidRPr="00000000">
          <w:rPr>
            <w:color w:val="1155cc"/>
            <w:u w:val="single"/>
            <w:rtl w:val="0"/>
          </w:rPr>
          <w:t xml:space="preserve">https://developer.apple.com/documentation/apple-silicon/</w:t>
        </w:r>
      </w:hyperlink>
      <w:r w:rsidDel="00000000" w:rsidR="00000000" w:rsidRPr="00000000">
        <w:rPr>
          <w:rtl w:val="0"/>
        </w:rPr>
        <w:br w:type="textWrapping"/>
      </w:r>
    </w:p>
    <w:p w:rsidR="00000000" w:rsidDel="00000000" w:rsidP="00000000" w:rsidRDefault="00000000" w:rsidRPr="00000000" w14:paraId="00000141">
      <w:pPr>
        <w:numPr>
          <w:ilvl w:val="0"/>
          <w:numId w:val="4"/>
        </w:numPr>
        <w:spacing w:after="160" w:line="240" w:lineRule="auto"/>
        <w:ind w:left="720" w:hanging="360"/>
      </w:pPr>
      <w:r w:rsidDel="00000000" w:rsidR="00000000" w:rsidRPr="00000000">
        <w:rPr>
          <w:rtl w:val="0"/>
        </w:rPr>
        <w:t xml:space="preserve">firebase.google. (2022, December 5). </w:t>
      </w:r>
      <w:r w:rsidDel="00000000" w:rsidR="00000000" w:rsidRPr="00000000">
        <w:rPr>
          <w:i w:val="1"/>
          <w:rtl w:val="0"/>
        </w:rPr>
        <w:t xml:space="preserve">Cloud Storage for Firebase. </w:t>
      </w:r>
      <w:hyperlink r:id="rId9">
        <w:r w:rsidDel="00000000" w:rsidR="00000000" w:rsidRPr="00000000">
          <w:rPr>
            <w:color w:val="1155cc"/>
            <w:u w:val="single"/>
            <w:rtl w:val="0"/>
          </w:rPr>
          <w:t xml:space="preserve">https://firebase.google.com/docs/</w:t>
        </w:r>
      </w:hyperlink>
      <w:r w:rsidDel="00000000" w:rsidR="00000000" w:rsidRPr="00000000">
        <w:rPr>
          <w:rtl w:val="0"/>
        </w:rPr>
        <w:t xml:space="preserve">storage/</w:t>
        <w:br w:type="textWrapping"/>
      </w:r>
    </w:p>
    <w:p w:rsidR="00000000" w:rsidDel="00000000" w:rsidP="00000000" w:rsidRDefault="00000000" w:rsidRPr="00000000" w14:paraId="00000142">
      <w:pPr>
        <w:numPr>
          <w:ilvl w:val="0"/>
          <w:numId w:val="4"/>
        </w:numPr>
        <w:spacing w:after="160" w:line="240" w:lineRule="auto"/>
        <w:ind w:left="720" w:hanging="360"/>
        <w:rPr>
          <w:u w:val="none"/>
        </w:rPr>
      </w:pPr>
      <w:r w:rsidDel="00000000" w:rsidR="00000000" w:rsidRPr="00000000">
        <w:rPr>
          <w:rtl w:val="0"/>
        </w:rPr>
        <w:t xml:space="preserve">Gagne, G., Galvin, P. B., and Silberschatz A. (2022). Operating Systems Concepts, 8th Edition. Wiley. O’Reilly Media, Inc.</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numPr>
          <w:ilvl w:val="0"/>
          <w:numId w:val="4"/>
        </w:numPr>
        <w:spacing w:after="160" w:line="240" w:lineRule="auto"/>
        <w:ind w:left="720" w:hanging="360"/>
        <w:rPr>
          <w:u w:val="none"/>
        </w:rPr>
      </w:pPr>
      <w:r w:rsidDel="00000000" w:rsidR="00000000" w:rsidRPr="00000000">
        <w:rPr>
          <w:rtl w:val="0"/>
        </w:rPr>
        <w:t xml:space="preserve">Ravenbrook Limited (2020). </w:t>
      </w:r>
      <w:r w:rsidDel="00000000" w:rsidR="00000000" w:rsidRPr="00000000">
        <w:rPr>
          <w:i w:val="1"/>
          <w:rtl w:val="0"/>
        </w:rPr>
        <w:t xml:space="preserve">Memory Management Reference</w:t>
      </w:r>
      <w:r w:rsidDel="00000000" w:rsidR="00000000" w:rsidRPr="00000000">
        <w:rPr>
          <w:rtl w:val="0"/>
        </w:rPr>
        <w:t xml:space="preserve">. </w:t>
      </w:r>
      <w:hyperlink r:id="rId10">
        <w:r w:rsidDel="00000000" w:rsidR="00000000" w:rsidRPr="00000000">
          <w:rPr>
            <w:color w:val="1155cc"/>
            <w:u w:val="single"/>
            <w:rtl w:val="0"/>
          </w:rPr>
          <w:t xml:space="preserve">https://www.memorymanagement.org/</w:t>
        </w:r>
      </w:hyperlink>
      <w:r w:rsidDel="00000000" w:rsidR="00000000" w:rsidRPr="00000000">
        <w:rPr>
          <w:rtl w:val="0"/>
        </w:rPr>
        <w:t xml:space="preserve">mmref/begin.html#:</w:t>
      </w:r>
      <w:hyperlink r:id="rId11">
        <w:r w:rsidDel="00000000" w:rsidR="00000000" w:rsidRPr="00000000">
          <w:rPr>
            <w:u w:val="single"/>
            <w:rtl w:val="0"/>
          </w:rPr>
          <w:t xml:space="preserve">~</w:t>
        </w:r>
      </w:hyperlink>
      <w:hyperlink r:id="rId12">
        <w:r w:rsidDel="00000000" w:rsidR="00000000" w:rsidRPr="00000000">
          <w:rPr>
            <w:rtl w:val="0"/>
          </w:rPr>
          <w:t xml:space="preserve">:text=1.3.-,Application%20memor</w:t>
        </w:r>
      </w:hyperlink>
      <w:r w:rsidDel="00000000" w:rsidR="00000000" w:rsidRPr="00000000">
        <w:rPr>
          <w:rtl w:val="0"/>
        </w:rPr>
        <w:t xml:space="preserve">y%20management,it%20is%20no%20longer%20required.</w:t>
      </w:r>
      <w:r w:rsidDel="00000000" w:rsidR="00000000" w:rsidRPr="00000000">
        <w:rPr>
          <w:rtl w:val="0"/>
        </w:rPr>
      </w:r>
    </w:p>
    <w:p w:rsidR="00000000" w:rsidDel="00000000" w:rsidP="00000000" w:rsidRDefault="00000000" w:rsidRPr="00000000" w14:paraId="00000145">
      <w:pPr>
        <w:spacing w:line="240" w:lineRule="auto"/>
        <w:ind w:left="0" w:firstLine="0"/>
        <w:rPr/>
      </w:pPr>
      <w:r w:rsidDel="00000000" w:rsidR="00000000" w:rsidRPr="00000000">
        <w:rPr>
          <w:rtl w:val="0"/>
        </w:rPr>
      </w:r>
    </w:p>
    <w:p w:rsidR="00000000" w:rsidDel="00000000" w:rsidP="00000000" w:rsidRDefault="00000000" w:rsidRPr="00000000" w14:paraId="00000146">
      <w:pPr>
        <w:numPr>
          <w:ilvl w:val="0"/>
          <w:numId w:val="4"/>
        </w:numPr>
        <w:spacing w:line="240" w:lineRule="auto"/>
        <w:ind w:left="720" w:hanging="360"/>
        <w:rPr>
          <w:u w:val="none"/>
        </w:rPr>
      </w:pPr>
      <w:r w:rsidDel="00000000" w:rsidR="00000000" w:rsidRPr="00000000">
        <w:rPr>
          <w:rtl w:val="0"/>
        </w:rPr>
        <w:t xml:space="preserve">support.apple. (2022). </w:t>
      </w:r>
      <w:r w:rsidDel="00000000" w:rsidR="00000000" w:rsidRPr="00000000">
        <w:rPr>
          <w:i w:val="1"/>
          <w:rtl w:val="0"/>
        </w:rPr>
        <w:t xml:space="preserve">View memory usage in Activity Monitor on Mac</w:t>
      </w:r>
      <w:r w:rsidDel="00000000" w:rsidR="00000000" w:rsidRPr="00000000">
        <w:rPr>
          <w:rtl w:val="0"/>
        </w:rPr>
        <w:t xml:space="preserve">. </w:t>
      </w:r>
      <w:hyperlink r:id="rId13">
        <w:r w:rsidDel="00000000" w:rsidR="00000000" w:rsidRPr="00000000">
          <w:rPr>
            <w:color w:val="1155cc"/>
            <w:u w:val="single"/>
            <w:rtl w:val="0"/>
          </w:rPr>
          <w:t xml:space="preserve">https://support.apple.com/</w:t>
        </w:r>
      </w:hyperlink>
      <w:r w:rsidDel="00000000" w:rsidR="00000000" w:rsidRPr="00000000">
        <w:rPr>
          <w:rtl w:val="0"/>
        </w:rPr>
      </w:r>
    </w:p>
    <w:p w:rsidR="00000000" w:rsidDel="00000000" w:rsidP="00000000" w:rsidRDefault="00000000" w:rsidRPr="00000000" w14:paraId="00000147">
      <w:pPr>
        <w:spacing w:line="240" w:lineRule="auto"/>
        <w:ind w:firstLine="720"/>
        <w:rPr/>
      </w:pPr>
      <w:r w:rsidDel="00000000" w:rsidR="00000000" w:rsidRPr="00000000">
        <w:rPr>
          <w:rtl w:val="0"/>
        </w:rPr>
        <w:t xml:space="preserve">en-am/guide/activity-monitor/actmntr1004/mac</w:t>
      </w:r>
      <w:r w:rsidDel="00000000" w:rsidR="00000000" w:rsidRPr="00000000">
        <w:rPr>
          <w:rtl w:val="0"/>
        </w:rPr>
      </w:r>
    </w:p>
    <w:sectPr>
      <w:footerReference r:id="rId14" w:type="defaul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morymanagement.org/mmref/begin.html#:~:text=1.3.-,Application%20memory%20management,it%20is%20no%20longer%20required" TargetMode="External"/><Relationship Id="rId10" Type="http://schemas.openxmlformats.org/officeDocument/2006/relationships/hyperlink" Target="https://www.memorymanagement.org/" TargetMode="External"/><Relationship Id="rId13" Type="http://schemas.openxmlformats.org/officeDocument/2006/relationships/hyperlink" Target="https://support.apple.com/" TargetMode="External"/><Relationship Id="rId12" Type="http://schemas.openxmlformats.org/officeDocument/2006/relationships/hyperlink" Target="https://www.memorymanagement.org/mmref/begin.html#:~:text=1.3.-,Application%20memory%20management,it%20is%20no%20longer%20requi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doc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developer.apple.com/documentation/apple-sil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