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Показатели оценки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профессиональной деятельности работника</w:t>
      </w:r>
    </w:p>
    <w:p w:rsidR="000653EB" w:rsidRDefault="000653EB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3EB">
        <w:rPr>
          <w:rFonts w:ascii="Times New Roman" w:hAnsi="Times New Roman" w:cs="Times New Roman"/>
          <w:b/>
          <w:sz w:val="28"/>
          <w:szCs w:val="28"/>
        </w:rPr>
        <w:t xml:space="preserve">заместитель директора </w:t>
      </w:r>
      <w:proofErr w:type="spellStart"/>
      <w:r w:rsidRPr="000653EB">
        <w:rPr>
          <w:rFonts w:ascii="Times New Roman" w:hAnsi="Times New Roman" w:cs="Times New Roman"/>
          <w:b/>
          <w:sz w:val="28"/>
          <w:szCs w:val="28"/>
        </w:rPr>
        <w:t>Микаилова</w:t>
      </w:r>
      <w:proofErr w:type="spellEnd"/>
      <w:r w:rsidRPr="000653EB">
        <w:rPr>
          <w:rFonts w:ascii="Times New Roman" w:hAnsi="Times New Roman" w:cs="Times New Roman"/>
          <w:b/>
          <w:sz w:val="28"/>
          <w:szCs w:val="28"/>
        </w:rPr>
        <w:t xml:space="preserve"> Екатерина Анатольевна</w:t>
      </w:r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C2EA0">
        <w:rPr>
          <w:rFonts w:ascii="Times New Roman" w:hAnsi="Times New Roman" w:cs="Times New Roman"/>
          <w:sz w:val="28"/>
          <w:szCs w:val="28"/>
        </w:rPr>
        <w:t>(прилагается к представлению)</w:t>
      </w:r>
    </w:p>
    <w:p w:rsidR="003E6988" w:rsidRPr="00CC2EA0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27"/>
        <w:gridCol w:w="10713"/>
        <w:gridCol w:w="2552"/>
      </w:tblGrid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Рекомендуемые показатели оценки профессиональных, деловых качеств аттестуемого, результаты его профессиональной деятельности в </w:t>
            </w:r>
            <w:proofErr w:type="spell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межаттестационный</w:t>
            </w:r>
            <w:proofErr w:type="spell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период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Оценка деятельности (от 0 до 3 баллов) </w:t>
            </w:r>
            <w:r w:rsidRPr="00CC2EA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&lt;*&gt;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приоритетных направлений развития системы образования и физической культуры и спорта Российской Федерации, нормативных документов по вопросам деятельности организации по профилю работы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в реализации программы развития организации (по направлению деятельности аттестуемого)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Знание возрастных и индивидуальных особенностей занимающихся и умение использовать при составлении учебных планов, программ (курсов, дисциплин, модулей программ)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мероприятиях, повышающих имидж организац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ии и ее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информационную открытость (семинар, научно-практическая конференция, круглый стол, сетевые сообщества, форум, мастер-класс, открытый урок и другие формы)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Участие аттестуемого в конкурсах профессионального мастерства (проводимых организацией, органами местного самоуправления, органами субъектов Российской Федерации, федеральными органами исполнительной власти и другими организациями)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Наличие разработанной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аттестуемым</w:t>
            </w:r>
            <w:proofErr w:type="gramEnd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 рабочей программы (методических и дидактических материалов) по предмету (курсу, дисциплине, модулю) и анализ результатов ее выполнения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Владение современными технологиями, формами, приемами, методами и средствами реализации программ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учебном предмете (курсе, дисциплине, модуле) или профессиональной сфере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Ведение электронных форм документации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2A64F7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 самостоятельной деятельности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Умение принимать решения в различных ситуациях, возникающих в процессе профессиональной деятельности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Компетентность в субъективных условиях деятельности, знание психологических особенностей занимающихся и коллег, работающих в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положительной оценки деятельности аттестуемого по итогам внутреннего и внешнего контроля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Соблюдение прав и свобод занимающихся, умение поддержать дисциплину, уважение человеческого достоинства, чести и репутации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15.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 xml:space="preserve">Умение создавать условия обеспечения позитивной мотивации </w:t>
            </w:r>
            <w:proofErr w:type="gramStart"/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занимающихся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системы взаимодействия с законными представителями несовершеннолетних занимающихся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17.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Наличие обобщения опыта работы аттестуемого на уровне организации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Личностные и деловые качества (общая культура, в том числе коммуникативная)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FC6244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19.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Обеспечение охраны жизни и здоровья занимающихся при проведении мероприятий реализации программы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C2EA0">
              <w:rPr>
                <w:rFonts w:ascii="Times New Roman" w:hAnsi="Times New Roman" w:cs="Times New Roman"/>
                <w:sz w:val="28"/>
                <w:szCs w:val="28"/>
              </w:rPr>
              <w:t>Выполнение правил по охране труда и пожарной безопасности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3E6988" w:rsidRPr="00CC2EA0" w:rsidTr="00DF7845">
        <w:trPr>
          <w:tblCellSpacing w:w="5" w:type="nil"/>
        </w:trPr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CC2EA0" w:rsidRDefault="003E6988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3E6988" w:rsidP="003E69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6988">
              <w:rPr>
                <w:rFonts w:ascii="Times New Roman" w:hAnsi="Times New Roman" w:cs="Times New Roman"/>
                <w:b/>
                <w:sz w:val="28"/>
                <w:szCs w:val="28"/>
              </w:rPr>
              <w:t>ИТОГО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988" w:rsidRPr="003E6988" w:rsidRDefault="000653EB" w:rsidP="00DF784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</w:p>
        </w:tc>
      </w:tr>
    </w:tbl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 xml:space="preserve">&lt;*&gt; Критерии </w:t>
      </w:r>
      <w:proofErr w:type="gramStart"/>
      <w:r w:rsidRPr="00ED7FBB">
        <w:rPr>
          <w:rFonts w:ascii="Times New Roman" w:hAnsi="Times New Roman" w:cs="Times New Roman"/>
          <w:sz w:val="28"/>
          <w:szCs w:val="28"/>
        </w:rPr>
        <w:t>оценивания показателей оценки профессиональной деятельности работника</w:t>
      </w:r>
      <w:proofErr w:type="gramEnd"/>
      <w:r w:rsidRPr="00ED7FBB">
        <w:rPr>
          <w:rFonts w:ascii="Times New Roman" w:hAnsi="Times New Roman" w:cs="Times New Roman"/>
          <w:sz w:val="28"/>
          <w:szCs w:val="28"/>
        </w:rPr>
        <w:t>: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0 баллов - оцениваемый показатель отсутствует;</w:t>
      </w:r>
      <w:bookmarkStart w:id="0" w:name="_GoBack"/>
      <w:bookmarkEnd w:id="0"/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1 балл - показатель представлен в минимальном объеме;</w:t>
      </w:r>
    </w:p>
    <w:p w:rsidR="003E6988" w:rsidRPr="00ED7FBB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2 балла - нормативно достаточный уровень показателя;</w:t>
      </w:r>
    </w:p>
    <w:p w:rsidR="003E6988" w:rsidRDefault="003E6988" w:rsidP="003E698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D7FBB">
        <w:rPr>
          <w:rFonts w:ascii="Times New Roman" w:hAnsi="Times New Roman" w:cs="Times New Roman"/>
          <w:sz w:val="28"/>
          <w:szCs w:val="28"/>
        </w:rPr>
        <w:t>3 балла - высокий уровень оцениваемого показателя.</w:t>
      </w:r>
    </w:p>
    <w:p w:rsidR="005365B3" w:rsidRDefault="003E6988" w:rsidP="00C06852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Для соответствия занимаемой должности необходимо набрать не менее 15 баллов.</w:t>
      </w:r>
    </w:p>
    <w:sectPr w:rsidR="005365B3" w:rsidSect="009E08E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88"/>
    <w:rsid w:val="00027BAC"/>
    <w:rsid w:val="000653EB"/>
    <w:rsid w:val="002A64F7"/>
    <w:rsid w:val="002E6873"/>
    <w:rsid w:val="003E6988"/>
    <w:rsid w:val="004F1279"/>
    <w:rsid w:val="005365B3"/>
    <w:rsid w:val="00C06852"/>
    <w:rsid w:val="00FC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E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69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BE8B1-CD23-402F-ACC7-1786D64C4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3</cp:revision>
  <cp:lastPrinted>2016-06-20T10:21:00Z</cp:lastPrinted>
  <dcterms:created xsi:type="dcterms:W3CDTF">2016-06-21T09:46:00Z</dcterms:created>
  <dcterms:modified xsi:type="dcterms:W3CDTF">2016-06-21T09:50:00Z</dcterms:modified>
</cp:coreProperties>
</file>