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ahoma" w:cs="Tahoma" w:eastAsia="Tahoma" w:hAnsi="Tahoma"/>
          <w:rtl w:val="0"/>
        </w:rPr>
        <w:t xml:space="preserve">Հասարակական</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ahoma" w:cs="Tahoma" w:eastAsia="Tahoma" w:hAnsi="Tahoma"/>
          <w:rtl w:val="0"/>
        </w:rPr>
        <w:t xml:space="preserve">Մասնագիտական գործունեությունս սկսելուց ի վեր հետաքրքրվել և մտահոգվել եմ կերպարվեստի և կերպարվեստագետի մասնագիտական միջավայրին անմիջապես առնչվող հարցերերով և խնդիրներով։ Ակտիվորեն անդամակցել և անդամակցում եմ ՀՀ և Ֆրանսիայի մասնագիտական տարբեր խմբերի, կազմակերպությունների և միությունների։</w:t>
      </w:r>
    </w:p>
    <w:p w:rsidR="00000000" w:rsidDel="00000000" w:rsidP="00000000" w:rsidRDefault="00000000" w:rsidRPr="00000000" w14:paraId="00000004">
      <w:pPr>
        <w:rPr/>
      </w:pPr>
      <w:r w:rsidDel="00000000" w:rsidR="00000000" w:rsidRPr="00000000">
        <w:rPr>
          <w:rFonts w:ascii="Tahoma" w:cs="Tahoma" w:eastAsia="Tahoma" w:hAnsi="Tahoma"/>
          <w:rtl w:val="0"/>
        </w:rPr>
        <w:t xml:space="preserve">Բազմաթիվ մասնագիտական ժյուրիների անդամ և ղեկավար ( Ֆրանսիայի քանդակագործների և կերպարվեստագետների ազգային արհմիության գլխավոր քարտուղար (2014-2021), Ֆրանսիայի քանդակագործների և կերպարվեստագետների եռամսյա պարբերականի խմբագրական կոմիտեի անդամ կամ ընտրական հանձնաժողովների փորձագետ հանդիսանալով գիտելիքներս ու գաղափարներս նվիրել եմ կերպարվեստի և հեղինակային իրավունքի բնագավառի մասնագիտական միջավայրի բարելավման գործին։ </w:t>
      </w:r>
    </w:p>
    <w:p w:rsidR="00000000" w:rsidDel="00000000" w:rsidP="00000000" w:rsidRDefault="00000000" w:rsidRPr="00000000" w14:paraId="00000005">
      <w:pPr>
        <w:rPr/>
      </w:pPr>
      <w:r w:rsidDel="00000000" w:rsidR="00000000" w:rsidRPr="00000000">
        <w:rPr>
          <w:rFonts w:ascii="Tahoma" w:cs="Tahoma" w:eastAsia="Tahoma" w:hAnsi="Tahoma"/>
          <w:rtl w:val="0"/>
        </w:rPr>
        <w:t xml:space="preserve">Որպես կազմկոմիտեի անդամ մասնանցել եմ միջազգային մի շարք նախագծերի (սիմպոզիումների, ցուցահանդեսների, սալոնների, փառատոնների ) կազմակերպմանը (Ֆրանսիայի քանդակագործների ե կերպարվեստագետների I, II և III բիեննալեների կազմկոմիտեի նախագահ, Վիշիի առաջին բիեննալեի կազմկոմիտեի անդամ, Վիշիի Պլեյադ կենտրոնի ցուցահանդեսների շրջանի տնօրեն և այլն):</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Artiste engagé</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Depuis mes débuts je me suis intéressé à l'environnement professionnel et aux problématiques affrontées par les artistes auteurs dans l'exercice de leur profession. </w:t>
      </w:r>
    </w:p>
    <w:p w:rsidR="00000000" w:rsidDel="00000000" w:rsidP="00000000" w:rsidRDefault="00000000" w:rsidRPr="00000000" w14:paraId="0000000A">
      <w:pPr>
        <w:rPr/>
      </w:pPr>
      <w:r w:rsidDel="00000000" w:rsidR="00000000" w:rsidRPr="00000000">
        <w:rPr>
          <w:rtl w:val="0"/>
        </w:rPr>
        <w:t xml:space="preserve">Cet intérêt m'a amené à m'engager dans des organisations professionnelles ou aux associations de défense de nos droits en France (adhérent du Syndicat national des sculpteurs et plasticiens (SNSP), de l'association la Maison des artistes (la MDA asso), de la SAIF et de l'Académie de Vichy) et en Arménie (Membre actif de l'Union des Artistes d'Arménie).</w:t>
      </w:r>
    </w:p>
    <w:p w:rsidR="00000000" w:rsidDel="00000000" w:rsidP="00000000" w:rsidRDefault="00000000" w:rsidRPr="00000000" w14:paraId="0000000B">
      <w:pPr>
        <w:rPr/>
      </w:pPr>
      <w:r w:rsidDel="00000000" w:rsidR="00000000" w:rsidRPr="00000000">
        <w:rPr>
          <w:rtl w:val="0"/>
        </w:rPr>
        <w:t xml:space="preserve">En participant en tant que représentant du SNSP aux commissions paritaires, aux concertations et aux négociations nationales, en faisant partie de la rédaction de Bulletin du SNSP, j'ai essayé de me rendre utile à la profession en apportant mon expérience et mon expertise.</w:t>
      </w:r>
    </w:p>
    <w:p w:rsidR="00000000" w:rsidDel="00000000" w:rsidP="00000000" w:rsidRDefault="00000000" w:rsidRPr="00000000" w14:paraId="0000000C">
      <w:pPr>
        <w:rPr/>
      </w:pPr>
      <w:r w:rsidDel="00000000" w:rsidR="00000000" w:rsidRPr="00000000">
        <w:rPr>
          <w:rtl w:val="0"/>
        </w:rPr>
        <w:t xml:space="preserve">L'organisation des manifestations culturelles prenant compte des droits et des intérêts des artistes fait également partie de mes activités.</w:t>
      </w:r>
    </w:p>
    <w:p w:rsidR="00000000" w:rsidDel="00000000" w:rsidP="00000000" w:rsidRDefault="00000000" w:rsidRPr="00000000" w14:paraId="0000000D">
      <w:pPr>
        <w:rPr/>
      </w:pPr>
      <w:r w:rsidDel="00000000" w:rsidR="00000000" w:rsidRPr="00000000">
        <w:rPr>
          <w:rtl w:val="0"/>
        </w:rPr>
        <w:t xml:space="preserve">J'ai pu prendre part à l'organisation des Biennales de Sculpture du SNSP en 2015, en 2017 et en 2019, aux Saisons d'expositions à l'Espace Pléiade à Vichy ou à l'installation de résidence de sculpture à Saint Béat.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