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25021" w:rsidRDefault="00AE1764">
      <w:bookmarkStart w:id="0" w:name="_GoBack"/>
      <w:bookmarkEnd w:id="0"/>
      <w:proofErr w:type="spellStart"/>
      <w:r>
        <w:rPr>
          <w:rFonts w:ascii="Tahoma" w:eastAsia="Tahoma" w:hAnsi="Tahoma" w:cs="Tahoma"/>
        </w:rPr>
        <w:t>Պահապանները</w:t>
      </w:r>
      <w:proofErr w:type="spellEnd"/>
    </w:p>
    <w:p w14:paraId="00000002" w14:textId="77777777" w:rsidR="00425021" w:rsidRDefault="00AE1764">
      <w:r>
        <w:t xml:space="preserve">  </w:t>
      </w:r>
    </w:p>
    <w:p w14:paraId="00000003" w14:textId="77777777" w:rsidR="00425021" w:rsidRDefault="00AE1764">
      <w:proofErr w:type="spellStart"/>
      <w:r>
        <w:rPr>
          <w:rFonts w:ascii="Tahoma" w:eastAsia="Tahoma" w:hAnsi="Tahoma" w:cs="Tahoma"/>
        </w:rPr>
        <w:t>Առաս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Լավեդան</w:t>
      </w:r>
      <w:proofErr w:type="spellEnd"/>
    </w:p>
    <w:p w14:paraId="00000004" w14:textId="77777777" w:rsidR="00425021" w:rsidRDefault="00AE1764">
      <w:proofErr w:type="spellStart"/>
      <w:proofErr w:type="gramStart"/>
      <w:r>
        <w:rPr>
          <w:rFonts w:ascii="Tahoma" w:eastAsia="Tahoma" w:hAnsi="Tahoma" w:cs="Tahoma"/>
        </w:rPr>
        <w:t>փոքրիկ</w:t>
      </w:r>
      <w:proofErr w:type="spellEnd"/>
      <w:proofErr w:type="gram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բնակավայրում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ուր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հաստատվել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բազմաթիվ</w:t>
      </w:r>
      <w:proofErr w:type="spellEnd"/>
      <w:r>
        <w:rPr>
          <w:rFonts w:ascii="Tahoma" w:eastAsia="Tahoma" w:hAnsi="Tahoma" w:cs="Tahoma"/>
        </w:rPr>
        <w:t xml:space="preserve"> </w:t>
      </w:r>
    </w:p>
    <w:p w14:paraId="00000005" w14:textId="77777777" w:rsidR="00425021" w:rsidRDefault="00AE1764">
      <w:proofErr w:type="spellStart"/>
      <w:proofErr w:type="gramStart"/>
      <w:r>
        <w:rPr>
          <w:rFonts w:ascii="Tahoma" w:eastAsia="Tahoma" w:hAnsi="Tahoma" w:cs="Tahoma"/>
        </w:rPr>
        <w:t>կերպարվեստագետներ</w:t>
      </w:r>
      <w:proofErr w:type="spellEnd"/>
      <w:proofErr w:type="gram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արհեստավորներ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կազմակերպվում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էր</w:t>
      </w:r>
      <w:proofErr w:type="spellEnd"/>
      <w:r>
        <w:rPr>
          <w:rFonts w:ascii="Tahoma" w:eastAsia="Tahoma" w:hAnsi="Tahoma" w:cs="Tahoma"/>
        </w:rPr>
        <w:t xml:space="preserve"> </w:t>
      </w:r>
    </w:p>
    <w:p w14:paraId="00000006" w14:textId="77777777" w:rsidR="00425021" w:rsidRDefault="00AE1764">
      <w:proofErr w:type="spellStart"/>
      <w:proofErr w:type="gramStart"/>
      <w:r>
        <w:rPr>
          <w:rFonts w:ascii="Tahoma" w:eastAsia="Tahoma" w:hAnsi="Tahoma" w:cs="Tahoma"/>
        </w:rPr>
        <w:t>քանդակի</w:t>
      </w:r>
      <w:proofErr w:type="spellEnd"/>
      <w:proofErr w:type="gram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միջազգային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սիմպոզիում</w:t>
      </w:r>
      <w:proofErr w:type="spellEnd"/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ahoma" w:eastAsia="Tahoma" w:hAnsi="Tahoma" w:cs="Tahoma"/>
        </w:rPr>
        <w:t>Եվրոպական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բազմաթիվ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երկրներից</w:t>
      </w:r>
      <w:proofErr w:type="spellEnd"/>
      <w:r>
        <w:rPr>
          <w:rFonts w:ascii="Tahoma" w:eastAsia="Tahoma" w:hAnsi="Tahoma" w:cs="Tahoma"/>
        </w:rPr>
        <w:t xml:space="preserve"> </w:t>
      </w:r>
    </w:p>
    <w:p w14:paraId="00000007" w14:textId="77777777" w:rsidR="00425021" w:rsidRDefault="00AE1764">
      <w:proofErr w:type="spellStart"/>
      <w:proofErr w:type="gramStart"/>
      <w:r>
        <w:rPr>
          <w:rFonts w:ascii="Tahoma" w:eastAsia="Tahoma" w:hAnsi="Tahoma" w:cs="Tahoma"/>
        </w:rPr>
        <w:t>հրավիրված</w:t>
      </w:r>
      <w:proofErr w:type="spellEnd"/>
      <w:proofErr w:type="gram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քանդակագործների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մասնակցությամբ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առաջին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սիմպոզիումին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հրավեր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ստանալով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կատարել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եմ</w:t>
      </w:r>
      <w:proofErr w:type="spellEnd"/>
      <w:r>
        <w:rPr>
          <w:rFonts w:ascii="Tahoma" w:eastAsia="Tahoma" w:hAnsi="Tahoma" w:cs="Tahoma"/>
        </w:rPr>
        <w:t xml:space="preserve"> "</w:t>
      </w:r>
      <w:proofErr w:type="spellStart"/>
      <w:r>
        <w:rPr>
          <w:rFonts w:ascii="Tahoma" w:eastAsia="Tahoma" w:hAnsi="Tahoma" w:cs="Tahoma"/>
        </w:rPr>
        <w:t>Պահապանները</w:t>
      </w:r>
      <w:proofErr w:type="spellEnd"/>
      <w:r>
        <w:rPr>
          <w:rFonts w:ascii="Tahoma" w:eastAsia="Tahoma" w:hAnsi="Tahoma" w:cs="Tahoma"/>
        </w:rPr>
        <w:t xml:space="preserve">" </w:t>
      </w:r>
      <w:proofErr w:type="spellStart"/>
      <w:r>
        <w:rPr>
          <w:rFonts w:ascii="Tahoma" w:eastAsia="Tahoma" w:hAnsi="Tahoma" w:cs="Tahoma"/>
        </w:rPr>
        <w:t>արձանը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"</w:t>
      </w:r>
      <w:proofErr w:type="spellStart"/>
      <w:r>
        <w:rPr>
          <w:rFonts w:ascii="Tahoma" w:eastAsia="Tahoma" w:hAnsi="Tahoma" w:cs="Tahoma"/>
        </w:rPr>
        <w:t>Դարպասներ</w:t>
      </w:r>
      <w:proofErr w:type="spellEnd"/>
      <w:r>
        <w:rPr>
          <w:rFonts w:ascii="Tahoma" w:eastAsia="Tahoma" w:hAnsi="Tahoma" w:cs="Tahoma"/>
        </w:rPr>
        <w:t xml:space="preserve">" </w:t>
      </w:r>
      <w:proofErr w:type="spellStart"/>
      <w:r>
        <w:rPr>
          <w:rFonts w:ascii="Tahoma" w:eastAsia="Tahoma" w:hAnsi="Tahoma" w:cs="Tahoma"/>
        </w:rPr>
        <w:t>յոչվող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նախագիծը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նպատակ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ուներ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միջնաբերդի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մուտքի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համար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խորհրդանիշ</w:t>
      </w:r>
      <w:r>
        <w:rPr>
          <w:rFonts w:ascii="Tahoma" w:eastAsia="Tahoma" w:hAnsi="Tahoma" w:cs="Tahoma"/>
        </w:rPr>
        <w:t>-</w:t>
      </w:r>
      <w:r>
        <w:rPr>
          <w:rFonts w:ascii="Tahoma" w:eastAsia="Tahoma" w:hAnsi="Tahoma" w:cs="Tahoma"/>
        </w:rPr>
        <w:t>դարպաս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ստեղծել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մարմարից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կատարված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ուղղանկյան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մեջ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ամփո</w:t>
      </w:r>
      <w:r>
        <w:rPr>
          <w:rFonts w:ascii="Tahoma" w:eastAsia="Tahoma" w:hAnsi="Tahoma" w:cs="Tahoma"/>
        </w:rPr>
        <w:t>փված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արձանը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պատկերում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Արևելքից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Արևմուտքից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երևակայական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թշնամիներից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պաշտպանվող</w:t>
      </w:r>
      <w:proofErr w:type="spellEnd"/>
      <w:r>
        <w:rPr>
          <w:rFonts w:ascii="Tahoma" w:eastAsia="Tahoma" w:hAnsi="Tahoma" w:cs="Tahoma"/>
        </w:rPr>
        <w:t xml:space="preserve">  </w:t>
      </w:r>
      <w:proofErr w:type="spellStart"/>
      <w:r>
        <w:rPr>
          <w:rFonts w:ascii="Tahoma" w:eastAsia="Tahoma" w:hAnsi="Tahoma" w:cs="Tahoma"/>
        </w:rPr>
        <w:t>երկու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առյուծի</w:t>
      </w:r>
      <w:proofErr w:type="spellEnd"/>
      <w:r>
        <w:rPr>
          <w:rFonts w:ascii="Tahoma" w:eastAsia="Tahoma" w:hAnsi="Tahoma" w:cs="Tahoma"/>
        </w:rPr>
        <w:t>։</w:t>
      </w:r>
    </w:p>
    <w:p w14:paraId="00000008" w14:textId="77777777" w:rsidR="00425021" w:rsidRDefault="00AE1764">
      <w:proofErr w:type="spellStart"/>
      <w:r>
        <w:rPr>
          <w:rFonts w:ascii="Tahoma" w:eastAsia="Tahoma" w:hAnsi="Tahoma" w:cs="Tahoma"/>
        </w:rPr>
        <w:t>Քանդակը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տեղադրված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բնակավայրի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միջնաբերդի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կենտրոնական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աշտարակի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մուտքի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մոտ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որպես</w:t>
      </w:r>
      <w:proofErr w:type="spellEnd"/>
      <w:r>
        <w:rPr>
          <w:rFonts w:ascii="Tahoma" w:eastAsia="Tahoma" w:hAnsi="Tahoma" w:cs="Tahoma"/>
        </w:rPr>
        <w:t xml:space="preserve">  </w:t>
      </w:r>
      <w:proofErr w:type="spellStart"/>
      <w:r>
        <w:rPr>
          <w:rFonts w:ascii="Tahoma" w:eastAsia="Tahoma" w:hAnsi="Tahoma" w:cs="Tahoma"/>
        </w:rPr>
        <w:t>խորհրդավոր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պաշտպան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9" w14:textId="77777777" w:rsidR="00425021" w:rsidRDefault="00AE1764">
      <w:r>
        <w:t xml:space="preserve"> </w:t>
      </w:r>
    </w:p>
    <w:p w14:paraId="0000000A" w14:textId="77777777" w:rsidR="00425021" w:rsidRDefault="00AE1764">
      <w:r>
        <w:t>Les Gardiens</w:t>
      </w:r>
    </w:p>
    <w:p w14:paraId="0000000B" w14:textId="77777777" w:rsidR="00425021" w:rsidRDefault="00425021"/>
    <w:p w14:paraId="0000000C" w14:textId="77777777" w:rsidR="00425021" w:rsidRDefault="00AE1764">
      <w:r>
        <w:t xml:space="preserve">Le petit village pyrénéen, Arras en </w:t>
      </w:r>
      <w:r>
        <w:t>Lavedan, accueille traditionnellement des manifestations artistiques, dont des symposiums de sculpture. Etant sélectionné pour sa première édition, consacrée à la création des portes symboliques du village, j’ai proposé le projet «Les gardiens». Cette scul</w:t>
      </w:r>
      <w:r>
        <w:t xml:space="preserve">pture biface représente un </w:t>
      </w:r>
      <w:proofErr w:type="spellStart"/>
      <w:r>
        <w:t>timpan</w:t>
      </w:r>
      <w:proofErr w:type="spellEnd"/>
      <w:r>
        <w:t xml:space="preserve">, composé de deux jaguars prêts à jaillir, regardants vers l’Est et vers l’Ouest. Elle est réalisée dans un bloc rectangulaire de marbre noir local posé sur deux poteaux métalliques en guise d'un portail symbolique. </w:t>
      </w:r>
    </w:p>
    <w:p w14:paraId="0000000D" w14:textId="77777777" w:rsidR="00425021" w:rsidRDefault="00425021"/>
    <w:p w14:paraId="0000000E" w14:textId="77777777" w:rsidR="00425021" w:rsidRDefault="00425021"/>
    <w:p w14:paraId="0000000F" w14:textId="77777777" w:rsidR="00425021" w:rsidRDefault="00AE1764">
      <w:r>
        <w:t xml:space="preserve">  </w:t>
      </w:r>
    </w:p>
    <w:p w14:paraId="00000010" w14:textId="77777777" w:rsidR="00425021" w:rsidRDefault="00425021"/>
    <w:p w14:paraId="00000011" w14:textId="77777777" w:rsidR="00425021" w:rsidRDefault="00425021"/>
    <w:sectPr w:rsidR="00425021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21"/>
    <w:rsid w:val="00425021"/>
    <w:rsid w:val="00AE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0090A-4903-4AA6-8595-779F0F0E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2023-08-26T08:06:00Z</dcterms:created>
  <dcterms:modified xsi:type="dcterms:W3CDTF">2023-08-26T08:06:00Z</dcterms:modified>
</cp:coreProperties>
</file>