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C05A4" w:rsidRPr="004F51AA" w:rsidRDefault="004F51AA">
      <w:pPr>
        <w:rPr>
          <w:b/>
        </w:rPr>
      </w:pPr>
      <w:proofErr w:type="spellStart"/>
      <w:r w:rsidRPr="004F51AA">
        <w:rPr>
          <w:rFonts w:ascii="Tahoma" w:eastAsia="Tahoma" w:hAnsi="Tahoma" w:cs="Tahoma"/>
          <w:b/>
        </w:rPr>
        <w:t>Սիմպոզիում</w:t>
      </w:r>
      <w:proofErr w:type="spellEnd"/>
      <w:r w:rsidRPr="004F51AA">
        <w:rPr>
          <w:rFonts w:ascii="Tahoma" w:eastAsia="Tahoma" w:hAnsi="Tahoma" w:cs="Tahoma"/>
          <w:b/>
        </w:rPr>
        <w:t xml:space="preserve"> </w:t>
      </w:r>
    </w:p>
    <w:p w14:paraId="00000002" w14:textId="77777777" w:rsidR="004C05A4" w:rsidRDefault="004C05A4"/>
    <w:p w14:paraId="00000003" w14:textId="4006EB4A" w:rsidR="004C05A4" w:rsidRDefault="004F51AA">
      <w:proofErr w:type="spellStart"/>
      <w:r>
        <w:rPr>
          <w:rFonts w:ascii="Tahoma" w:eastAsia="Tahoma" w:hAnsi="Tahoma" w:cs="Tahoma"/>
        </w:rPr>
        <w:t>Սիմպոզիումները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ժամանակակից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քանդակագործության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յուրահատուկ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բնագավառ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հանդիսանում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նախագծերի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իրագործման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աշխարհի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տարբեր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ծայրերից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հավաքված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քանդակագործների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փոր</w:t>
      </w:r>
      <w:r>
        <w:rPr>
          <w:rFonts w:ascii="Tahoma" w:eastAsia="Tahoma" w:hAnsi="Tahoma" w:cs="Tahoma"/>
        </w:rPr>
        <w:t>ձ</w:t>
      </w:r>
      <w:r>
        <w:rPr>
          <w:rFonts w:ascii="Tahoma" w:eastAsia="Tahoma" w:hAnsi="Tahoma" w:cs="Tahoma"/>
        </w:rPr>
        <w:t>ի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հմ</w:t>
      </w:r>
      <w:r>
        <w:rPr>
          <w:rFonts w:ascii="Tahoma" w:eastAsia="Tahoma" w:hAnsi="Tahoma" w:cs="Tahoma"/>
        </w:rPr>
        <w:t>տությունների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փոխանակման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բարեկամական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կապեր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հաստատելո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հրաշալի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միջազգային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հարթակ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4" w14:textId="13B6D74B" w:rsidR="004C05A4" w:rsidRDefault="004F51AA">
      <w:proofErr w:type="spellStart"/>
      <w:r>
        <w:rPr>
          <w:rFonts w:ascii="Tahoma" w:eastAsia="Tahoma" w:hAnsi="Tahoma" w:cs="Tahoma"/>
        </w:rPr>
        <w:t>Սիմպոզիումների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ընթացքում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տեղում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հիմնականում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մնում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տեղադրվում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անցկացման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վայրերում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Ա</w:t>
      </w:r>
      <w:r>
        <w:rPr>
          <w:rFonts w:ascii="Tahoma" w:eastAsia="Tahoma" w:hAnsi="Tahoma" w:cs="Tahoma"/>
        </w:rPr>
        <w:t>յդպես</w:t>
      </w:r>
      <w:proofErr w:type="spellEnd"/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հարուստ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փոքր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բնակավայրերը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կարողանում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հայտնի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անհայտ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քանդակագործնեորի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ստեղծագործություններից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բաղկաց</w:t>
      </w:r>
      <w:r>
        <w:rPr>
          <w:rFonts w:ascii="Tahoma" w:eastAsia="Tahoma" w:hAnsi="Tahoma" w:cs="Tahoma"/>
        </w:rPr>
        <w:t>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սեփական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հավաքածուներ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ստեղծել</w:t>
      </w:r>
      <w:proofErr w:type="spellEnd"/>
      <w:r>
        <w:rPr>
          <w:rFonts w:ascii="Tahoma" w:eastAsia="Tahoma" w:hAnsi="Tahoma" w:cs="Tahoma"/>
        </w:rPr>
        <w:t>։</w:t>
      </w:r>
    </w:p>
    <w:p w14:paraId="00000005" w14:textId="686E086C" w:rsidR="004C05A4" w:rsidRDefault="004F51AA">
      <w:proofErr w:type="spellStart"/>
      <w:r>
        <w:rPr>
          <w:rFonts w:ascii="Tahoma" w:eastAsia="Tahoma" w:hAnsi="Tahoma" w:cs="Tahoma"/>
        </w:rPr>
        <w:t>Սիմպոզիումներին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բնորոշ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ժամանակի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սղությունը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քանդակագործների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միջավայրում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առաջացրել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արագ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աշխատելու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որոշակի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տեխնիկա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համապատասխան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ոճ</w:t>
      </w:r>
      <w:proofErr w:type="spellEnd"/>
      <w:r>
        <w:rPr>
          <w:rFonts w:ascii="Tahoma" w:eastAsia="Tahoma" w:hAnsi="Tahoma" w:cs="Tahoma"/>
        </w:rPr>
        <w:t>։</w:t>
      </w:r>
    </w:p>
    <w:p w14:paraId="00000006" w14:textId="77777777" w:rsidR="004C05A4" w:rsidRDefault="004F51AA">
      <w:proofErr w:type="spellStart"/>
      <w:r>
        <w:rPr>
          <w:rFonts w:ascii="Tahoma" w:eastAsia="Tahoma" w:hAnsi="Tahoma" w:cs="Tahoma"/>
        </w:rPr>
        <w:t>Սիմպոզիումները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տարբեր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նյութերի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օգտագործմամբ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հաճախ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հենց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</w:t>
      </w:r>
      <w:r>
        <w:rPr>
          <w:rFonts w:ascii="Tahoma" w:eastAsia="Tahoma" w:hAnsi="Tahoma" w:cs="Tahoma"/>
        </w:rPr>
        <w:t>յութերն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արտադրող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մշակող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ձեռնարկությունների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միջոցներով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7" w14:textId="77777777" w:rsidR="004C05A4" w:rsidRDefault="004C05A4"/>
    <w:p w14:paraId="00000008" w14:textId="77777777" w:rsidR="004C05A4" w:rsidRPr="004F51AA" w:rsidRDefault="004F51AA">
      <w:pPr>
        <w:rPr>
          <w:b/>
        </w:rPr>
      </w:pPr>
      <w:r w:rsidRPr="004F51AA">
        <w:rPr>
          <w:b/>
        </w:rPr>
        <w:t>Les Symposiums</w:t>
      </w:r>
    </w:p>
    <w:p w14:paraId="00000009" w14:textId="77777777" w:rsidR="004C05A4" w:rsidRDefault="004C05A4"/>
    <w:p w14:paraId="0000000A" w14:textId="39FF95E4" w:rsidR="004C05A4" w:rsidRDefault="004F51AA">
      <w:r>
        <w:t>Les Symposiums tiennent une place à part entière dans l’univers de Sculpture actuelle</w:t>
      </w:r>
      <w:r>
        <w:t>. Ces manifestations permettent de tester les nouveaux concepts en taille réelle, de rencontrer les co</w:t>
      </w:r>
      <w:r>
        <w:t>nfrères venus de quatre coins du monde, tester et apprendre les</w:t>
      </w:r>
      <w:r>
        <w:t xml:space="preserve"> nouvelles techniques</w:t>
      </w:r>
      <w:r>
        <w:t>, fonder des amitiés et des relations professionnelles, intégrer des réseaux de diffusion, connaître les matières premières et les filières de leurs produ</w:t>
      </w:r>
      <w:r>
        <w:t>ctions. S</w:t>
      </w:r>
      <w:r>
        <w:t>ouvent</w:t>
      </w:r>
      <w:r>
        <w:t xml:space="preserve"> organisés </w:t>
      </w:r>
      <w:r>
        <w:t xml:space="preserve">par des petites et moyennes communes, les Symposiums profitent également à constituer </w:t>
      </w:r>
      <w:r>
        <w:t xml:space="preserve">le patrimoine culturel local. </w:t>
      </w:r>
    </w:p>
    <w:p w14:paraId="0000000B" w14:textId="5CCD53CA" w:rsidR="004C05A4" w:rsidRDefault="004F51AA">
      <w:r>
        <w:t xml:space="preserve">Les Symposiums sont devenus une sorte de compagnonnage de nos jours et de nombreux </w:t>
      </w:r>
      <w:r>
        <w:t>sculpteurs construisent toute leur carrière</w:t>
      </w:r>
      <w:r>
        <w:t xml:space="preserve"> dans cet univers très particulier.</w:t>
      </w:r>
    </w:p>
    <w:p w14:paraId="0000000C" w14:textId="30E6B976" w:rsidR="004C05A4" w:rsidRDefault="004F51AA">
      <w:r>
        <w:t>Parmi les organisateurs des Symposiums nous trouvons souvent les industriels, appartenant</w:t>
      </w:r>
      <w:bookmarkStart w:id="0" w:name="_GoBack"/>
      <w:bookmarkEnd w:id="0"/>
      <w:r>
        <w:t xml:space="preserve"> </w:t>
      </w:r>
      <w:r>
        <w:t>aux filières de production des matières premières.</w:t>
      </w:r>
    </w:p>
    <w:p w14:paraId="0000000D" w14:textId="77777777" w:rsidR="004C05A4" w:rsidRDefault="004C05A4"/>
    <w:p w14:paraId="0000000E" w14:textId="77777777" w:rsidR="004C05A4" w:rsidRDefault="004C05A4"/>
    <w:p w14:paraId="0000000F" w14:textId="77777777" w:rsidR="004C05A4" w:rsidRDefault="004C05A4"/>
    <w:p w14:paraId="00000010" w14:textId="77777777" w:rsidR="004C05A4" w:rsidRDefault="004C05A4"/>
    <w:p w14:paraId="00000011" w14:textId="77777777" w:rsidR="004C05A4" w:rsidRDefault="004C05A4"/>
    <w:p w14:paraId="00000012" w14:textId="77777777" w:rsidR="004C05A4" w:rsidRDefault="004C05A4"/>
    <w:p w14:paraId="00000013" w14:textId="77777777" w:rsidR="004C05A4" w:rsidRDefault="004C05A4"/>
    <w:p w14:paraId="00000014" w14:textId="77777777" w:rsidR="004C05A4" w:rsidRDefault="004C05A4"/>
    <w:sectPr w:rsidR="004C05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4"/>
    <w:rsid w:val="004C05A4"/>
    <w:rsid w:val="004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CAC22-3F26-41CE-864E-2833A057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2023-09-05T15:43:00Z</dcterms:created>
  <dcterms:modified xsi:type="dcterms:W3CDTF">2023-09-05T15:43:00Z</dcterms:modified>
</cp:coreProperties>
</file>